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447A6" w14:textId="101B7EEF" w:rsidR="00874C75" w:rsidRPr="002E0DDA" w:rsidRDefault="00874C75" w:rsidP="00874C75">
      <w:pPr>
        <w:pStyle w:val="3"/>
        <w:rPr>
          <w:lang w:val="ru-RU"/>
        </w:rPr>
      </w:pPr>
      <w:r>
        <w:rPr>
          <w:lang w:val="ru-RU"/>
        </w:rPr>
        <w:t>Анализ</w:t>
      </w:r>
      <w:r w:rsidRPr="002E0DDA">
        <w:rPr>
          <w:lang w:val="ru-RU"/>
        </w:rPr>
        <w:t xml:space="preserve"> </w:t>
      </w:r>
      <w:r>
        <w:rPr>
          <w:lang w:val="ru-RU"/>
        </w:rPr>
        <w:t>портфеля</w:t>
      </w:r>
      <w:r w:rsidRPr="002E0DDA">
        <w:rPr>
          <w:lang w:val="ru-RU"/>
        </w:rPr>
        <w:t xml:space="preserve"> </w:t>
      </w:r>
      <w:r>
        <w:rPr>
          <w:lang w:val="ru-RU"/>
        </w:rPr>
        <w:t>патентов</w:t>
      </w:r>
      <w:r w:rsidRPr="002E0DDA">
        <w:rPr>
          <w:lang w:val="ru-RU"/>
        </w:rPr>
        <w:t xml:space="preserve"> </w:t>
      </w:r>
      <w:r w:rsidR="00F70B5B" w:rsidRPr="00F70B5B">
        <w:t>BAE</w:t>
      </w:r>
      <w:r w:rsidR="00F70B5B" w:rsidRPr="00F70B5B">
        <w:rPr>
          <w:lang w:val="ru-RU"/>
        </w:rPr>
        <w:t xml:space="preserve"> </w:t>
      </w:r>
      <w:r w:rsidR="00F70B5B" w:rsidRPr="00F70B5B">
        <w:t>System</w:t>
      </w:r>
    </w:p>
    <w:p w14:paraId="6FDD74CF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Д</w:t>
      </w:r>
      <w:r w:rsidRPr="004417D2">
        <w:rPr>
          <w:lang w:val="ru-RU"/>
        </w:rPr>
        <w:t>инамика патентования компании</w:t>
      </w:r>
    </w:p>
    <w:p w14:paraId="5DB33BC2" w14:textId="763812D7" w:rsidR="00874C75" w:rsidRPr="00697A83" w:rsidRDefault="00606C4F" w:rsidP="00706832">
      <w:pPr>
        <w:pStyle w:val="ac"/>
        <w:rPr>
          <w:lang w:val="ru-RU"/>
        </w:rPr>
      </w:pPr>
      <w:r>
        <w:rPr>
          <w:lang w:val="ru-RU"/>
        </w:rPr>
        <w:t>Картинка 1</w:t>
      </w:r>
    </w:p>
    <w:p w14:paraId="4008711F" w14:textId="77777777" w:rsidR="00874C75" w:rsidRPr="00697A83" w:rsidRDefault="00874C75" w:rsidP="00874C75">
      <w:pPr>
        <w:pStyle w:val="ac"/>
        <w:rPr>
          <w:lang w:val="ru-RU"/>
        </w:rPr>
      </w:pPr>
    </w:p>
    <w:p w14:paraId="1EE87E77" w14:textId="77777777" w:rsidR="00874C75" w:rsidRPr="004417D2" w:rsidRDefault="00874C75" w:rsidP="00874C75">
      <w:pPr>
        <w:rPr>
          <w:lang w:val="ru-RU"/>
        </w:rPr>
      </w:pPr>
    </w:p>
    <w:p w14:paraId="6D30772F" w14:textId="4CEBBF76" w:rsidR="00874C75" w:rsidRPr="00344329" w:rsidRDefault="00874C75" w:rsidP="00706832">
      <w:pPr>
        <w:pStyle w:val="4"/>
        <w:rPr>
          <w:lang w:val="ru-RU"/>
        </w:rPr>
      </w:pPr>
      <w:r>
        <w:rPr>
          <w:lang w:val="ru-RU"/>
        </w:rPr>
        <w:t>Р</w:t>
      </w:r>
      <w:r w:rsidRPr="004417D2">
        <w:rPr>
          <w:lang w:val="ru-RU"/>
        </w:rPr>
        <w:t>ейтинг не более 5 патентных семейств по индексу «силы» в соответствии с современными методиками оценки ценности (качества, силы) патентов</w:t>
      </w:r>
    </w:p>
    <w:p w14:paraId="0594859C" w14:textId="60FFACB8" w:rsidR="00874C75" w:rsidRPr="00606C4F" w:rsidRDefault="00606C4F" w:rsidP="00606C4F">
      <w:pPr>
        <w:jc w:val="center"/>
        <w:rPr>
          <w:lang w:val="ru-RU"/>
        </w:rPr>
      </w:pPr>
      <w:r>
        <w:rPr>
          <w:lang w:val="ru-RU"/>
        </w:rPr>
        <w:t>Таблица 1</w:t>
      </w:r>
    </w:p>
    <w:p w14:paraId="2DD6521E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Р</w:t>
      </w:r>
      <w:r w:rsidRPr="004417D2">
        <w:rPr>
          <w:lang w:val="ru-RU"/>
        </w:rPr>
        <w:t>ейтинг стран (юрисдикций) патентования компании</w:t>
      </w:r>
    </w:p>
    <w:p w14:paraId="6753F57B" w14:textId="47C26D07" w:rsidR="00874C75" w:rsidRPr="00732007" w:rsidRDefault="00A6102C" w:rsidP="006F3145">
      <w:pPr>
        <w:pStyle w:val="ac"/>
        <w:keepNext/>
        <w:rPr>
          <w:lang w:val="ru-RU"/>
        </w:rPr>
      </w:pPr>
      <w:r>
        <w:rPr>
          <w:lang w:val="ru-RU"/>
        </w:rPr>
        <w:t>Картинка 2</w:t>
      </w:r>
    </w:p>
    <w:p w14:paraId="1AFD51D8" w14:textId="77777777" w:rsidR="00874C75" w:rsidRPr="004417D2" w:rsidRDefault="00874C75" w:rsidP="00874C75">
      <w:pPr>
        <w:rPr>
          <w:lang w:val="ru-RU"/>
        </w:rPr>
      </w:pPr>
    </w:p>
    <w:p w14:paraId="03397D00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П</w:t>
      </w:r>
      <w:r w:rsidRPr="004417D2">
        <w:rPr>
          <w:lang w:val="ru-RU"/>
        </w:rPr>
        <w:t>равовой статус российских и зарубежных патентных документов с учетом делопроизводства (выдан патент, отозвана заявка, истек срок действия и др.)</w:t>
      </w:r>
    </w:p>
    <w:p w14:paraId="0E1921BB" w14:textId="210FA6E4" w:rsidR="00874C75" w:rsidRDefault="00A6102C" w:rsidP="000E42CE">
      <w:pPr>
        <w:pStyle w:val="ae"/>
        <w:jc w:val="center"/>
        <w:rPr>
          <w:lang w:val="ru-RU"/>
        </w:rPr>
      </w:pPr>
      <w:r>
        <w:rPr>
          <w:lang w:val="ru-RU"/>
        </w:rPr>
        <w:t>Картинка 3</w:t>
      </w:r>
    </w:p>
    <w:p w14:paraId="42B4E8F9" w14:textId="258419CA" w:rsidR="00874C75" w:rsidRPr="00847C4A" w:rsidRDefault="00A6102C" w:rsidP="00847C4A">
      <w:pPr>
        <w:pStyle w:val="ac"/>
        <w:keepNext/>
        <w:rPr>
          <w:lang w:val="ru-RU"/>
        </w:rPr>
      </w:pPr>
      <w:r>
        <w:rPr>
          <w:lang w:val="ru-RU"/>
        </w:rPr>
        <w:t>Картинка 4</w:t>
      </w:r>
    </w:p>
    <w:p w14:paraId="315A63E9" w14:textId="77777777" w:rsidR="00874C75" w:rsidRPr="004417D2" w:rsidRDefault="00874C75" w:rsidP="00874C75">
      <w:pPr>
        <w:rPr>
          <w:lang w:val="ru-RU"/>
        </w:rPr>
      </w:pPr>
    </w:p>
    <w:p w14:paraId="73B7B81C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Р</w:t>
      </w:r>
      <w:r w:rsidRPr="004417D2">
        <w:rPr>
          <w:lang w:val="ru-RU"/>
        </w:rPr>
        <w:t>ейтинг авторов изобретений компании</w:t>
      </w:r>
    </w:p>
    <w:p w14:paraId="41A4B03A" w14:textId="0D5FD4ED" w:rsidR="00874C75" w:rsidRPr="00A6102C" w:rsidRDefault="00A6102C" w:rsidP="002413D5">
      <w:pPr>
        <w:jc w:val="center"/>
        <w:rPr>
          <w:lang w:val="ru-RU"/>
        </w:rPr>
      </w:pPr>
      <w:r>
        <w:rPr>
          <w:lang w:val="ru-RU"/>
        </w:rPr>
        <w:t>Картинка 5</w:t>
      </w:r>
    </w:p>
    <w:p w14:paraId="135D253C" w14:textId="5D4B345A" w:rsidR="00072232" w:rsidRPr="00A6102C" w:rsidRDefault="00072232" w:rsidP="00874C75">
      <w:pPr>
        <w:rPr>
          <w:lang w:val="ru-RU"/>
        </w:rPr>
      </w:pPr>
    </w:p>
    <w:sectPr w:rsidR="00072232" w:rsidRPr="00A61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1B4980"/>
    <w:multiLevelType w:val="hybridMultilevel"/>
    <w:tmpl w:val="6054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89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49"/>
    <w:rsid w:val="000072AE"/>
    <w:rsid w:val="00047C62"/>
    <w:rsid w:val="00072232"/>
    <w:rsid w:val="000E42CE"/>
    <w:rsid w:val="00197B35"/>
    <w:rsid w:val="001B4FFC"/>
    <w:rsid w:val="00203FF4"/>
    <w:rsid w:val="00225015"/>
    <w:rsid w:val="002413D5"/>
    <w:rsid w:val="002762F3"/>
    <w:rsid w:val="00351D62"/>
    <w:rsid w:val="00386B42"/>
    <w:rsid w:val="003F0D83"/>
    <w:rsid w:val="004171FB"/>
    <w:rsid w:val="00463640"/>
    <w:rsid w:val="004D3F72"/>
    <w:rsid w:val="004E5C67"/>
    <w:rsid w:val="004E67BC"/>
    <w:rsid w:val="00542132"/>
    <w:rsid w:val="005534D2"/>
    <w:rsid w:val="005608FE"/>
    <w:rsid w:val="00606C4F"/>
    <w:rsid w:val="00625EDE"/>
    <w:rsid w:val="006D6463"/>
    <w:rsid w:val="006F3145"/>
    <w:rsid w:val="00706832"/>
    <w:rsid w:val="00847C4A"/>
    <w:rsid w:val="00874C75"/>
    <w:rsid w:val="00881CBA"/>
    <w:rsid w:val="00904539"/>
    <w:rsid w:val="009635AB"/>
    <w:rsid w:val="009D3DA4"/>
    <w:rsid w:val="00A6102C"/>
    <w:rsid w:val="00AD6648"/>
    <w:rsid w:val="00AF72CD"/>
    <w:rsid w:val="00B20349"/>
    <w:rsid w:val="00B50BB1"/>
    <w:rsid w:val="00BA1664"/>
    <w:rsid w:val="00BB43DB"/>
    <w:rsid w:val="00C300B9"/>
    <w:rsid w:val="00C72A60"/>
    <w:rsid w:val="00CB15D2"/>
    <w:rsid w:val="00D66D38"/>
    <w:rsid w:val="00DC592B"/>
    <w:rsid w:val="00E2282D"/>
    <w:rsid w:val="00E34D5C"/>
    <w:rsid w:val="00EB5267"/>
    <w:rsid w:val="00F31677"/>
    <w:rsid w:val="00F354AD"/>
    <w:rsid w:val="00F70B5B"/>
    <w:rsid w:val="00F759BE"/>
    <w:rsid w:val="00F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132E"/>
  <w15:chartTrackingRefBased/>
  <w15:docId w15:val="{4B9C6D9F-99EC-4E0F-A346-45BD7F52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C75"/>
    <w:pPr>
      <w:spacing w:before="120" w:after="120" w:line="276" w:lineRule="auto"/>
      <w:jc w:val="both"/>
    </w:pPr>
    <w:rPr>
      <w:rFonts w:eastAsiaTheme="minorEastAsia"/>
      <w:kern w:val="0"/>
      <w:sz w:val="24"/>
      <w:szCs w:val="24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20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0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20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0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0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0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20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203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03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03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03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03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03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0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0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0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0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0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03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03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03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0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03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03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nhideWhenUsed/>
    <w:qFormat/>
    <w:rsid w:val="00874C75"/>
    <w:pPr>
      <w:jc w:val="center"/>
    </w:pPr>
  </w:style>
  <w:style w:type="table" w:customStyle="1" w:styleId="11">
    <w:name w:val="Сетка таблицы1"/>
    <w:basedOn w:val="a1"/>
    <w:next w:val="ad"/>
    <w:uiPriority w:val="39"/>
    <w:rsid w:val="00874C75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59"/>
    <w:rsid w:val="00874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CB15D2"/>
    <w:pPr>
      <w:spacing w:after="0" w:line="240" w:lineRule="auto"/>
      <w:jc w:val="both"/>
    </w:pPr>
    <w:rPr>
      <w:rFonts w:eastAsiaTheme="minorEastAsia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9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Комиссаров Игорь Валерьевич</dc:creator>
  <cp:keywords/>
  <dc:description/>
  <cp:lastModifiedBy>Igor Komissarov</cp:lastModifiedBy>
  <cp:revision>50</cp:revision>
  <dcterms:created xsi:type="dcterms:W3CDTF">2024-11-11T07:10:00Z</dcterms:created>
  <dcterms:modified xsi:type="dcterms:W3CDTF">2024-11-18T19:15:00Z</dcterms:modified>
</cp:coreProperties>
</file>