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Топ-5 патентов по силе патента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  <w:sz w:val="24"/>
              </w:rPr>
              <w:t>№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Номер публикации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компании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английском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Название изобретения на русском</w:t>
            </w:r>
          </w:p>
        </w:tc>
        <w:tc>
          <w:tcPr>
            <w:tcW w:type="dxa" w:w="1440"/>
          </w:tcPr>
          <w:p>
            <w:r>
              <w:rPr>
                <w:b/>
                <w:sz w:val="24"/>
              </w:rPr>
              <w:t>Сила патента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CA2821401</w:t>
            </w:r>
          </w:p>
        </w:tc>
        <w:tc>
          <w:tcPr>
            <w:tcW w:type="dxa" w:w="1440"/>
          </w:tcPr>
          <w:p>
            <w:r>
              <w:t>LOCKHEED;</w:t>
              <w:br/>
              <w:t>LOCKHEED MARTIN</w:t>
            </w:r>
          </w:p>
        </w:tc>
        <w:tc>
          <w:tcPr>
            <w:tcW w:type="dxa" w:w="1440"/>
          </w:tcPr>
          <w:p>
            <w:r>
              <w:t>Collimating display with pixel lenses</w:t>
            </w:r>
          </w:p>
        </w:tc>
        <w:tc>
          <w:tcPr>
            <w:tcW w:type="dxa" w:w="1440"/>
          </w:tcPr>
          <w:p>
            <w:r>
              <w:t>Коллимирующий дисплей с линзами пикселей</w:t>
            </w:r>
          </w:p>
        </w:tc>
        <w:tc>
          <w:tcPr>
            <w:tcW w:type="dxa" w:w="1440"/>
          </w:tcPr>
          <w:p>
            <w:r>
              <w:t>5.55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US20110066005</w:t>
            </w:r>
          </w:p>
        </w:tc>
        <w:tc>
          <w:tcPr>
            <w:tcW w:type="dxa" w:w="1440"/>
          </w:tcPr>
          <w:p>
            <w:r>
              <w:t>LOCKHEED MARTIN</w:t>
            </w:r>
          </w:p>
        </w:tc>
        <w:tc>
          <w:tcPr>
            <w:tcW w:type="dxa" w:w="1440"/>
          </w:tcPr>
          <w:p>
            <w:r>
              <w:t>Systems and methods for predicting failure of electronic systems and assessing level of degradation and remaining useful life</w:t>
            </w:r>
          </w:p>
        </w:tc>
        <w:tc>
          <w:tcPr>
            <w:tcW w:type="dxa" w:w="1440"/>
          </w:tcPr>
          <w:p>
            <w:r>
              <w:t>Системы и методы для прогнозирования сбоя электронных систем и оценки уровня деградации и оставшегося срока полезного использования</w:t>
            </w:r>
          </w:p>
        </w:tc>
        <w:tc>
          <w:tcPr>
            <w:tcW w:type="dxa" w:w="1440"/>
          </w:tcPr>
          <w:p>
            <w:r>
              <w:t>4.6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EP2662741</w:t>
            </w:r>
          </w:p>
        </w:tc>
        <w:tc>
          <w:tcPr>
            <w:tcW w:type="dxa" w:w="1440"/>
          </w:tcPr>
          <w:p>
            <w:r>
              <w:t>SIKORSKY AIRCRAFT</w:t>
            </w:r>
          </w:p>
        </w:tc>
        <w:tc>
          <w:tcPr>
            <w:tcW w:type="dxa" w:w="1440"/>
          </w:tcPr>
          <w:p>
            <w:r>
              <w:t>Probabilistic safe landing area determination</w:t>
            </w:r>
          </w:p>
        </w:tc>
        <w:tc>
          <w:tcPr>
            <w:tcW w:type="dxa" w:w="1440"/>
          </w:tcPr>
          <w:p>
            <w:r>
              <w:t>Вероятное определение зоны безопасной посадки</w:t>
            </w:r>
          </w:p>
        </w:tc>
        <w:tc>
          <w:tcPr>
            <w:tcW w:type="dxa" w:w="1440"/>
          </w:tcPr>
          <w:p>
            <w:r>
              <w:t>4.2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US20120088209</w:t>
            </w:r>
          </w:p>
        </w:tc>
        <w:tc>
          <w:tcPr>
            <w:tcW w:type="dxa" w:w="1440"/>
          </w:tcPr>
          <w:p>
            <w:r>
              <w:t>LOCKHEED MARTIN</w:t>
            </w:r>
          </w:p>
        </w:tc>
        <w:tc>
          <w:tcPr>
            <w:tcW w:type="dxa" w:w="1440"/>
          </w:tcPr>
          <w:p>
            <w:r>
              <w:t>Semantics based safe landing area detection for an unmanned vehicle</w:t>
            </w:r>
          </w:p>
        </w:tc>
        <w:tc>
          <w:tcPr>
            <w:tcW w:type="dxa" w:w="1440"/>
          </w:tcPr>
          <w:p>
            <w:r>
              <w:t>Обнаружение зоны безопасной посадки на основе семантики для беспилотного автомобиля</w:t>
            </w:r>
          </w:p>
        </w:tc>
        <w:tc>
          <w:tcPr>
            <w:tcW w:type="dxa" w:w="1440"/>
          </w:tcPr>
          <w:p>
            <w:r>
              <w:t>4.19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US8995793</w:t>
            </w:r>
          </w:p>
        </w:tc>
        <w:tc>
          <w:tcPr>
            <w:tcW w:type="dxa" w:w="1440"/>
          </w:tcPr>
          <w:p>
            <w:r>
              <w:t>LOCKHEED MARTIN</w:t>
            </w:r>
          </w:p>
        </w:tc>
        <w:tc>
          <w:tcPr>
            <w:tcW w:type="dxa" w:w="1440"/>
          </w:tcPr>
          <w:p>
            <w:r>
              <w:t>Aircraft integrated support system iss</w:t>
            </w:r>
          </w:p>
        </w:tc>
        <w:tc>
          <w:tcPr>
            <w:tcW w:type="dxa" w:w="1440"/>
          </w:tcPr>
          <w:p>
            <w:r>
              <w:t>Интегрированная система поддержки самолета ISS</w:t>
            </w:r>
          </w:p>
        </w:tc>
        <w:tc>
          <w:tcPr>
            <w:tcW w:type="dxa" w:w="1440"/>
          </w:tcPr>
          <w:p>
            <w:r>
              <w:t>4.13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