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US20210025931</w:t>
            </w:r>
          </w:p>
        </w:tc>
        <w:tc>
          <w:tcPr>
            <w:tcW w:type="dxa" w:w="1440"/>
          </w:tcPr>
          <w:p>
            <w:r>
              <w:t>NORTHROP GRUMMAN SYSTEMS</w:t>
            </w:r>
          </w:p>
        </w:tc>
        <w:tc>
          <w:tcPr>
            <w:tcW w:type="dxa" w:w="1440"/>
          </w:tcPr>
          <w:p>
            <w:r>
              <w:t>Spacecraft servicing devices and related assemblies, systems, and methods</w:t>
            </w:r>
          </w:p>
        </w:tc>
        <w:tc>
          <w:tcPr>
            <w:tcW w:type="dxa" w:w="1440"/>
          </w:tcPr>
          <w:p>
            <w:r>
              <w:t>Устройства обслуживания космических кораблей и связанные с ними сборки, системы и методы</w:t>
            </w:r>
          </w:p>
        </w:tc>
        <w:tc>
          <w:tcPr>
            <w:tcW w:type="dxa" w:w="1440"/>
          </w:tcPr>
          <w:p>
            <w:r>
              <w:t>5.13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KR10-2008-0068569</w:t>
            </w:r>
          </w:p>
        </w:tc>
        <w:tc>
          <w:tcPr>
            <w:tcW w:type="dxa" w:w="1440"/>
          </w:tcPr>
          <w:p>
            <w:r>
              <w:t>NORTHROP GRUMMAN;</w:t>
              <w:br/>
              <w:t>NORTHROP GRUMMAN SYSTEMS</w:t>
            </w:r>
          </w:p>
        </w:tc>
        <w:tc>
          <w:tcPr>
            <w:tcW w:type="dxa" w:w="1440"/>
          </w:tcPr>
          <w:p>
            <w:r>
              <w:t>Categorization of information using natural language processing and predefined templates</w:t>
            </w:r>
          </w:p>
        </w:tc>
        <w:tc>
          <w:tcPr>
            <w:tcW w:type="dxa" w:w="1440"/>
          </w:tcPr>
          <w:p>
            <w:r>
              <w:t>Категоризация информации с использованием обработки естественного языка и предопределенных шаблонов</w:t>
            </w:r>
          </w:p>
        </w:tc>
        <w:tc>
          <w:tcPr>
            <w:tcW w:type="dxa" w:w="1440"/>
          </w:tcPr>
          <w:p>
            <w:r>
              <w:t>4.69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US20170328716</w:t>
            </w:r>
          </w:p>
        </w:tc>
        <w:tc>
          <w:tcPr>
            <w:tcW w:type="dxa" w:w="1440"/>
          </w:tcPr>
          <w:p>
            <w:r>
              <w:t>NORTHROP GRUMMAN SYSTEMS</w:t>
            </w:r>
          </w:p>
        </w:tc>
        <w:tc>
          <w:tcPr>
            <w:tcW w:type="dxa" w:w="1440"/>
          </w:tcPr>
          <w:p>
            <w:r>
              <w:t>System and method for distributive training and weight distribution in a neural network</w:t>
            </w:r>
          </w:p>
        </w:tc>
        <w:tc>
          <w:tcPr>
            <w:tcW w:type="dxa" w:w="1440"/>
          </w:tcPr>
          <w:p>
            <w:r>
              <w:t>Система и метод для распределительного обучения и распределения веса в нейронной сети</w:t>
            </w:r>
          </w:p>
        </w:tc>
        <w:tc>
          <w:tcPr>
            <w:tcW w:type="dxa" w:w="1440"/>
          </w:tcPr>
          <w:p>
            <w:r>
              <w:t>4.67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US20190065910</w:t>
            </w:r>
          </w:p>
        </w:tc>
        <w:tc>
          <w:tcPr>
            <w:tcW w:type="dxa" w:w="1440"/>
          </w:tcPr>
          <w:p>
            <w:r>
              <w:t>NORTHROP GRUMMAN SYSTEMS</w:t>
            </w:r>
          </w:p>
        </w:tc>
        <w:tc>
          <w:tcPr>
            <w:tcW w:type="dxa" w:w="1440"/>
          </w:tcPr>
          <w:p>
            <w:r>
              <w:t>Fleet level prognostics for improved maintenance of vehicles</w:t>
            </w:r>
          </w:p>
        </w:tc>
        <w:tc>
          <w:tcPr>
            <w:tcW w:type="dxa" w:w="1440"/>
          </w:tcPr>
          <w:p>
            <w:r>
              <w:t>Прогностики на уровне флота для улучшения обслуживания транспортных средств</w:t>
            </w:r>
          </w:p>
        </w:tc>
        <w:tc>
          <w:tcPr>
            <w:tcW w:type="dxa" w:w="1440"/>
          </w:tcPr>
          <w:p>
            <w:r>
              <w:t>4.58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US10396723</w:t>
            </w:r>
          </w:p>
        </w:tc>
        <w:tc>
          <w:tcPr>
            <w:tcW w:type="dxa" w:w="1440"/>
          </w:tcPr>
          <w:p>
            <w:r>
              <w:t>NORTHROP GRUMMAN SYSTEMS</w:t>
            </w:r>
          </w:p>
        </w:tc>
        <w:tc>
          <w:tcPr>
            <w:tcW w:type="dxa" w:w="1440"/>
          </w:tcPr>
          <w:p>
            <w:r>
              <w:t>Parametric data modeling for model based reasoners</w:t>
            </w:r>
          </w:p>
        </w:tc>
        <w:tc>
          <w:tcPr>
            <w:tcW w:type="dxa" w:w="1440"/>
          </w:tcPr>
          <w:p>
            <w:r>
              <w:t>Параметрическое моделирование данных для обоснователей на основе моделей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