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Calibri"/>
          <w:b/>
          <w:color w:val="0B3D5C"/>
          <w:sz w:val="26"/>
        </w:rPr>
        <w:t>Анализ GU 24–28.08 — мало показов</w:t>
      </w:r>
    </w:p>
    <w:p>
      <w:pPr>
        <w:spacing w:after="120" w:before="0"/>
      </w:pPr>
      <w:r>
        <w:rPr>
          <w:rFonts w:ascii="Calibri" w:hAnsi="Calibri" w:eastAsia="Calibri"/>
          <w:b/>
          <w:sz w:val="22"/>
        </w:rPr>
        <w:t>vitaminki21 · GU · группа Яхты Сочи 5789218554 · Пн–Пт 24–28.08.2026. Сб и вс пользователь добавит в воскресенье. Файл: 2026-08-29_07-19-29_vitaminki21.csv. Печать не нужна.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1. Вердикт: мало — это не поломка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5 будних дней: 9 показов · 0 кликов · 0 конв. · 0 ₽ · CTR 0% · позиция 1,22. Все строки — список организаций, 100% автотаргет, ключевые фразы пустые.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Сравни с 18–23.08 (6 дней, до минусов): 22 показа · 2 клика. После минусов 23.08 темп упал с ~3,7 до ~1,8 показа/день. Срезали мусор (торт, сапы, клубы, Нугуш) — так и задумано.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Место показа узкое само по себе: только список организаций / галерея, без поисковых объявлений. 9 показов за Пн–Пт для такого блока — мало, но ожидаемо. Не открывать Поиск/РСЯ «чтобы набрать показы».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Оплата за конверсии + 0 конв. = стратегия не покупает клики. Бюджет 5 000 не упирается: расход 0.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Неделя неполная: нет сб–вс. Догрузка в воскресенье.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Пользователь 29.08: обучение можно сбросить (конверсий нет). Делаем пакет: профиль главный + WA/TG карточки + минусы + 10 фраз.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2. Почему мало показов (разложить)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969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Причина</w:t>
            </w:r>
          </w:p>
        </w:tc>
        <w:tc>
          <w:tcPr>
            <w:tcW w:type="dxa" w:w="124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Вес</w:t>
            </w:r>
          </w:p>
        </w:tc>
        <w:tc>
          <w:tcPr>
            <w:tcW w:type="dxa" w:w="4422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Что делать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Только список организаций, поиск выкл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главный</w:t>
            </w:r>
          </w:p>
        </w:tc>
        <w:tc>
          <w:tcPr>
            <w:tcW w:type="dxa" w:w="442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Так задумано для GU. Не включать выдачу</w:t>
            </w:r>
          </w:p>
        </w:tc>
      </w:tr>
      <w:tr>
        <w:tc>
          <w:tcPr>
            <w:tcW w:type="dxa" w:w="3969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Минусы 23.08 убрали ~половину старых показов</w:t>
            </w:r>
          </w:p>
        </w:tc>
        <w:tc>
          <w:tcPr>
            <w:tcW w:type="dxa" w:w="124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сильный</w:t>
            </w:r>
          </w:p>
        </w:tc>
        <w:tc>
          <w:tcPr>
            <w:tcW w:type="dxa" w:w="442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Ок. Это были торт/сапы/Нугуш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 конв. · оплата за конверсии · учится на сайте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сильный</w:t>
            </w:r>
          </w:p>
        </w:tc>
        <w:tc>
          <w:tcPr>
            <w:tcW w:type="dxa" w:w="442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Сброс ок. Главный счётчик → профиль 103116887</w:t>
            </w:r>
          </w:p>
        </w:tc>
      </w:tr>
      <w:tr>
        <w:tc>
          <w:tcPr>
            <w:tcW w:type="dxa" w:w="3969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Нет ключевых фраз, только автотаргет</w:t>
            </w:r>
          </w:p>
        </w:tc>
        <w:tc>
          <w:tcPr>
            <w:tcW w:type="dxa" w:w="124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средний</w:t>
            </w:r>
          </w:p>
        </w:tc>
        <w:tc>
          <w:tcPr>
            <w:tcW w:type="dxa" w:w="442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Добавить 10 фраз ядра фразовым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Нет сб–вс в этой выгрузке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средний</w:t>
            </w:r>
          </w:p>
        </w:tc>
        <w:tc>
          <w:tcPr>
            <w:tcW w:type="dxa" w:w="442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Догрузить в воскресенье</w:t>
            </w:r>
          </w:p>
        </w:tc>
      </w:tr>
      <w:tr>
        <w:tc>
          <w:tcPr>
            <w:tcW w:type="dxa" w:w="3969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Карусель «галерея услуг» в отчёте снова 0</w:t>
            </w:r>
          </w:p>
        </w:tc>
        <w:tc>
          <w:tcPr>
            <w:tcW w:type="dxa" w:w="124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средний</w:t>
            </w:r>
          </w:p>
        </w:tc>
        <w:tc>
          <w:tcPr>
            <w:tcW w:type="dxa" w:w="442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Рубрика карточки / аукцион. Не лечить поиском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Бюджет 5 000 мало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нет</w:t>
            </w:r>
          </w:p>
        </w:tc>
        <w:tc>
          <w:tcPr>
            <w:tcW w:type="dxa" w:w="442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Расход 0 ₽. Бюджет не причина</w:t>
            </w:r>
          </w:p>
        </w:tc>
      </w:tr>
    </w:tbl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3. Сравнение двух срезов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3402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Срез</w:t>
            </w:r>
          </w:p>
        </w:tc>
        <w:tc>
          <w:tcPr>
            <w:tcW w:type="dxa" w:w="1701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Дни</w:t>
            </w:r>
          </w:p>
        </w:tc>
        <w:tc>
          <w:tcPr>
            <w:tcW w:type="dxa" w:w="1134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Показы</w:t>
            </w:r>
          </w:p>
        </w:tc>
        <w:tc>
          <w:tcPr>
            <w:tcW w:type="dxa" w:w="850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Кл.</w:t>
            </w:r>
          </w:p>
        </w:tc>
        <w:tc>
          <w:tcPr>
            <w:tcW w:type="dxa" w:w="1020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Конв.</w:t>
            </w:r>
          </w:p>
        </w:tc>
        <w:tc>
          <w:tcPr>
            <w:tcW w:type="dxa" w:w="850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₽</w:t>
            </w:r>
          </w:p>
        </w:tc>
        <w:tc>
          <w:tcPr>
            <w:tcW w:type="dxa" w:w="124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Пок./день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18–23.08 (до/в день минусов)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6 (вт–вс)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22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~3,7</w:t>
            </w:r>
          </w:p>
        </w:tc>
      </w:tr>
      <w:tr>
        <w:tc>
          <w:tcPr>
            <w:tcW w:type="dxa" w:w="340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24–28.08 (после минусов, без сб–вс)</w:t>
            </w:r>
          </w:p>
        </w:tc>
        <w:tc>
          <w:tcPr>
            <w:tcW w:type="dxa" w:w="170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5 (пн–пт)</w:t>
            </w:r>
          </w:p>
        </w:tc>
        <w:tc>
          <w:tcPr>
            <w:tcW w:type="dxa" w:w="113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9</w:t>
            </w:r>
          </w:p>
        </w:tc>
        <w:tc>
          <w:tcPr>
            <w:tcW w:type="dxa" w:w="85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102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85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124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~1,8</w:t>
            </w:r>
          </w:p>
        </w:tc>
      </w:tr>
    </w:tbl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Чистые запросы (катер/яхта + Сириус/Адлер) в новом срезе есть: 5 из 9 показов. Мусор остался: Пицунда 2, детский яхт-клуб 1, «туры из сириуса» 1.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4. По дням и запросам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24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День</w:t>
            </w:r>
          </w:p>
        </w:tc>
        <w:tc>
          <w:tcPr>
            <w:tcW w:type="dxa" w:w="794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Пок.</w:t>
            </w:r>
          </w:p>
        </w:tc>
        <w:tc>
          <w:tcPr>
            <w:tcW w:type="dxa" w:w="3061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Запрос</w:t>
            </w:r>
          </w:p>
        </w:tc>
        <w:tc>
          <w:tcPr>
            <w:tcW w:type="dxa" w:w="158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Кат.</w:t>
            </w:r>
          </w:p>
        </w:tc>
        <w:tc>
          <w:tcPr>
            <w:tcW w:type="dxa" w:w="294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Вердикт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24.08</w:t>
            </w:r>
          </w:p>
        </w:tc>
        <w:tc>
          <w:tcPr>
            <w:tcW w:type="dxa" w:w="79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аренда яхты цена адлер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цел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своё</w:t>
            </w:r>
          </w:p>
        </w:tc>
      </w:tr>
      <w:tr>
        <w:tc>
          <w:tcPr>
            <w:tcW w:type="dxa" w:w="124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25.08</w:t>
            </w:r>
          </w:p>
        </w:tc>
        <w:tc>
          <w:tcPr>
            <w:tcW w:type="dxa" w:w="79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306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детский яхт клуб в сириусе</w:t>
            </w:r>
          </w:p>
        </w:tc>
        <w:tc>
          <w:tcPr>
            <w:tcW w:type="dxa" w:w="158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цел</w:t>
            </w:r>
          </w:p>
        </w:tc>
        <w:tc>
          <w:tcPr>
            <w:tcW w:type="dxa" w:w="294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минус — кружок, не аренда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25.08</w:t>
            </w:r>
          </w:p>
        </w:tc>
        <w:tc>
          <w:tcPr>
            <w:tcW w:type="dxa" w:w="79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пицунда аренда яхты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цел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минус — Абхазия (абхаз не поймал)</w:t>
            </w:r>
          </w:p>
        </w:tc>
      </w:tr>
      <w:tr>
        <w:tc>
          <w:tcPr>
            <w:tcW w:type="dxa" w:w="124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26.08</w:t>
            </w:r>
          </w:p>
        </w:tc>
        <w:tc>
          <w:tcPr>
            <w:tcW w:type="dxa" w:w="79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306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аренда катера адлер</w:t>
            </w:r>
          </w:p>
        </w:tc>
        <w:tc>
          <w:tcPr>
            <w:tcW w:type="dxa" w:w="158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цел</w:t>
            </w:r>
          </w:p>
        </w:tc>
        <w:tc>
          <w:tcPr>
            <w:tcW w:type="dxa" w:w="294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своё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27.08</w:t>
            </w:r>
          </w:p>
        </w:tc>
        <w:tc>
          <w:tcPr>
            <w:tcW w:type="dxa" w:w="79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аренда катера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шир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своё, широко</w:t>
            </w:r>
          </w:p>
        </w:tc>
      </w:tr>
      <w:tr>
        <w:tc>
          <w:tcPr>
            <w:tcW w:type="dxa" w:w="124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27.08</w:t>
            </w:r>
          </w:p>
        </w:tc>
        <w:tc>
          <w:tcPr>
            <w:tcW w:type="dxa" w:w="79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306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аренда катеров сириус</w:t>
            </w:r>
          </w:p>
        </w:tc>
        <w:tc>
          <w:tcPr>
            <w:tcW w:type="dxa" w:w="158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цел · бренд конк.</w:t>
            </w:r>
          </w:p>
        </w:tc>
        <w:tc>
          <w:tcPr>
            <w:tcW w:type="dxa" w:w="294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своё (катер/курорт)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27.08</w:t>
            </w:r>
          </w:p>
        </w:tc>
        <w:tc>
          <w:tcPr>
            <w:tcW w:type="dxa" w:w="79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аренда яхт адлер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цел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своё</w:t>
            </w:r>
          </w:p>
        </w:tc>
      </w:tr>
      <w:tr>
        <w:tc>
          <w:tcPr>
            <w:tcW w:type="dxa" w:w="124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28.08</w:t>
            </w:r>
          </w:p>
        </w:tc>
        <w:tc>
          <w:tcPr>
            <w:tcW w:type="dxa" w:w="79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306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туры из сириуса</w:t>
            </w:r>
          </w:p>
        </w:tc>
        <w:tc>
          <w:tcPr>
            <w:tcW w:type="dxa" w:w="158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цел</w:t>
            </w:r>
          </w:p>
        </w:tc>
        <w:tc>
          <w:tcPr>
            <w:tcW w:type="dxa" w:w="294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минус — экскурсии, не флот</w:t>
            </w:r>
          </w:p>
        </w:tc>
      </w:tr>
    </w:tbl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5. Минусы — добавить столбиком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К тем, что уже стоят с 23.08. Не минусовать адлер / аренда / сириус / катер.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пицунда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яхт клуб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яхт-клуб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детский клуб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туры из сириуса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6. Сброс обучения — что кликнуть</w:t>
      </w:r>
    </w:p>
    <w:p>
      <w:pPr>
        <w:spacing w:after="120" w:before="0"/>
      </w:pPr>
      <w:r>
        <w:rPr>
          <w:rFonts w:ascii="Calibri" w:hAnsi="Calibri" w:eastAsia="Calibri"/>
          <w:b/>
          <w:sz w:val="22"/>
        </w:rPr>
        <w:t>Конверсий 0 за 18–28.08, обучение пустое. Сброс не теряет прогресс. Тип стратегии и оплату не менять: максимум конверсий, за конверсии, цена конверсии. Директ предупредит «обучение начнётся заново» — это и есть сброс. Подтвердить.</w:t>
      </w:r>
    </w:p>
    <w:p>
      <w:pPr>
        <w:spacing w:after="80" w:before="0"/>
      </w:pPr>
      <w:r>
        <w:rPr>
          <w:rFonts w:ascii="Calibri" w:hAnsi="Calibri" w:eastAsia="Calibri"/>
          <w:b/>
          <w:sz w:val="22"/>
        </w:rPr>
        <w:t xml:space="preserve">1. </w:t>
      </w:r>
      <w:r>
        <w:rPr>
          <w:rFonts w:ascii="Calibri" w:hAnsi="Calibri" w:eastAsia="Calibri"/>
          <w:b w:val="0"/>
          <w:sz w:val="22"/>
        </w:rPr>
        <w:t>Кампания GU → минус-фразы. Добавить столбик из раздела 5 к тем, что уже стоят с 23.08.</w:t>
      </w:r>
    </w:p>
    <w:p>
      <w:pPr>
        <w:spacing w:after="80" w:before="0"/>
      </w:pPr>
      <w:r>
        <w:rPr>
          <w:rFonts w:ascii="Calibri" w:hAnsi="Calibri" w:eastAsia="Calibri"/>
          <w:b/>
          <w:sz w:val="22"/>
        </w:rPr>
        <w:t xml:space="preserve">2. </w:t>
      </w:r>
      <w:r>
        <w:rPr>
          <w:rFonts w:ascii="Calibri" w:hAnsi="Calibri" w:eastAsia="Calibri"/>
          <w:b w:val="0"/>
          <w:sz w:val="22"/>
        </w:rPr>
        <w:t>Стратегия → счётчики: главный / активный → профиль 103116887. Сайт 94713538 оставить вторым, не удалять.</w:t>
      </w:r>
    </w:p>
    <w:p>
      <w:pPr>
        <w:spacing w:after="80" w:before="0"/>
      </w:pPr>
      <w:r>
        <w:rPr>
          <w:rFonts w:ascii="Calibri" w:hAnsi="Calibri" w:eastAsia="Calibri"/>
          <w:b/>
          <w:sz w:val="22"/>
        </w:rPr>
        <w:t xml:space="preserve">3. </w:t>
      </w:r>
      <w:r>
        <w:rPr>
          <w:rFonts w:ascii="Calibri" w:hAnsi="Calibri" w:eastAsia="Calibri"/>
          <w:b w:val="0"/>
          <w:sz w:val="22"/>
        </w:rPr>
        <w:t>Цели профиля 103116887: включить WhatsApp 441960276 — 100 ₽ и Telegram 441960277 — 100 ₽. Звонок 110 и кнопка действия 110 не трогать.</w:t>
      </w:r>
    </w:p>
    <w:p>
      <w:pPr>
        <w:spacing w:after="80" w:before="0"/>
      </w:pPr>
      <w:r>
        <w:rPr>
          <w:rFonts w:ascii="Calibri" w:hAnsi="Calibri" w:eastAsia="Calibri"/>
          <w:b/>
          <w:sz w:val="22"/>
        </w:rPr>
        <w:t xml:space="preserve">4. </w:t>
      </w:r>
      <w:r>
        <w:rPr>
          <w:rFonts w:ascii="Calibri" w:hAnsi="Calibri" w:eastAsia="Calibri"/>
          <w:b w:val="0"/>
          <w:sz w:val="22"/>
        </w:rPr>
        <w:t>Цели сайта (тел 140 · MAX 120 · TG 120 · автоцель 130) можно оставить включёнными, но не делать их главнее профиля.</w:t>
      </w:r>
    </w:p>
    <w:p>
      <w:pPr>
        <w:spacing w:after="80" w:before="0"/>
      </w:pPr>
      <w:r>
        <w:rPr>
          <w:rFonts w:ascii="Calibri" w:hAnsi="Calibri" w:eastAsia="Calibri"/>
          <w:b/>
          <w:sz w:val="22"/>
        </w:rPr>
        <w:t xml:space="preserve">5. </w:t>
      </w:r>
      <w:r>
        <w:rPr>
          <w:rFonts w:ascii="Calibri" w:hAnsi="Calibri" w:eastAsia="Calibri"/>
          <w:b w:val="0"/>
          <w:sz w:val="22"/>
        </w:rPr>
        <w:t>Если Директ спросит про перезапуск обучения — да. Тип стратегии, оплату и «цена конверсии» не менять.</w:t>
      </w:r>
    </w:p>
    <w:p>
      <w:pPr>
        <w:spacing w:after="80" w:before="0"/>
      </w:pPr>
      <w:r>
        <w:rPr>
          <w:rFonts w:ascii="Calibri" w:hAnsi="Calibri" w:eastAsia="Calibri"/>
          <w:b/>
          <w:sz w:val="22"/>
        </w:rPr>
        <w:t xml:space="preserve">6. </w:t>
      </w:r>
      <w:r>
        <w:rPr>
          <w:rFonts w:ascii="Calibri" w:hAnsi="Calibri" w:eastAsia="Calibri"/>
          <w:b w:val="0"/>
          <w:sz w:val="22"/>
        </w:rPr>
        <w:t>Группа «Яхты Сочи» 5789218554 → ключевые фразы. Если поле пустое — вставить 10 фраз из раздела 7, соответствие фразовое.</w:t>
      </w:r>
    </w:p>
    <w:p>
      <w:pPr>
        <w:spacing w:after="80" w:before="0"/>
      </w:pPr>
      <w:r>
        <w:rPr>
          <w:rFonts w:ascii="Calibri" w:hAnsi="Calibri" w:eastAsia="Calibri"/>
          <w:b/>
          <w:sz w:val="22"/>
        </w:rPr>
        <w:t xml:space="preserve">7. </w:t>
      </w:r>
      <w:r>
        <w:rPr>
          <w:rFonts w:ascii="Calibri" w:hAnsi="Calibri" w:eastAsia="Calibri"/>
          <w:b w:val="0"/>
          <w:sz w:val="22"/>
        </w:rPr>
        <w:t>Автотаргет: «Целевые» оставить. «Альтернативные» и «Сопутствующие» — выкл.</w:t>
      </w:r>
    </w:p>
    <w:p>
      <w:pPr>
        <w:spacing w:after="80" w:before="0"/>
      </w:pPr>
      <w:r>
        <w:rPr>
          <w:rFonts w:ascii="Calibri" w:hAnsi="Calibri" w:eastAsia="Calibri"/>
          <w:b/>
          <w:sz w:val="22"/>
        </w:rPr>
        <w:t xml:space="preserve">8. </w:t>
      </w:r>
      <w:r>
        <w:rPr>
          <w:rFonts w:ascii="Calibri" w:hAnsi="Calibri" w:eastAsia="Calibri"/>
          <w:b w:val="0"/>
          <w:sz w:val="22"/>
        </w:rPr>
        <w:t>Места показа не трогать: только «Список организаций, отели и галерея услуг». Поиск / РСЯ / Карты / товарная / динамические — выкл.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После этих кликов часы 0/10 стартуют заново. Смотреть звонок / WA / TG карточки, не CTR поиска. Бюджет 5 000 можно оставить: расход 0, поднимать его «для показов» бессмысленно. 8–9 тыс. — только если после сброса стратегия начнёт тратить и упрётся в потолок.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7. Десять фраз ядра — фразовое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В группу, если ключевых ещё нет. По одной строке. Соответствие — фразовое.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аренда катера сириус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аренда катера сочи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аренда яхты сириус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морские прогулки сириус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морская прогулка сочи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прогулка на катере сириус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прогулка на яхте сочи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аренда катера адлер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прокат катера имеретинский порт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яхта сириус прогулка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Не минусовать: адлер / аренда / сириус / катер / яхта / прогулка.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8. Не делать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Не включать Поиск / РСЯ / Карты «чтобы набрать показы». Это чужое место, не GU.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Не включать галерею на SR / MP / ZK / GP / TG / RB.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Не менять тип стратегии и оплату (макс. конв. · за конверсии · цена конверсии).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Не менять телефон в объявлении, пока пользователь сам не попросит (остаётся +7 918).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Не минусовать вип / 1800 / адлер / сириус / аренда.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Не судить GU по CTR поиска — конверсий карточки нет, выборка 9 показов.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9. Следующая выгрузка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Сб–вс 29–30.08 — как обещали, в воскресенье. Потом полная неделя после сброса (запросы · дни · скрин стратегии: какой счётчик главный, какие цели профиля вкл). Номер кампании в шапке, если появится.</w:t>
      </w:r>
    </w:p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Handoff: cursor/Galereya_uslug_agent_handoff.md · агент https://cursor.com/agents/bc-38eae2c0-267b-4d34-ba6c-f51bef4259f5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