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cs="Arial"/>
          <w:b/>
          <w:color w:val="0B3D5C"/>
          <w:sz w:val="36"/>
        </w:rPr>
        <w:t>G11 · Луфарь и пеламида — креатив под каждую рыбу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РК ЕПК № 713632237 · билет 2 800 ₽/чел. · 3 часа · «Моряк Попай» · посадка https://boat-sochi.ru/gruppovaja_ribalka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Бронь: +7 918 304-40-00 · линия 2, Сириус / Имеретинка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2"/>
        </w:rPr>
        <w:t>Цель: добавить группу под луфаря и пеламиду так, чтобы по запросу «луфарь» шёл креатив с луфарём, а по «пеламида» — с пеламидой (текст + картинка).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1. Главное ограничение Директа (прочитайте)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 ЕПК ключи живут на УРОВНЕ ГРУППЫ, не объявления. Нельзя привязать ключ «луфарь» к конкретной картинке внутри одного объявления.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Комбинаторное объявление (несколько заголовков + несколько картинок в ОДНОМ объявлении) само миксует пары. Может показать заголовок «луфарь» + фото пеламиды. Для «свой креатив под рыбу» это плохой вариант.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Гарантия «рыба → свой текст + своя картинка» = отдельное объявление (лучше — отдельная группа) только с материалами этой рыбы.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2. Что выбрать: 3 схемы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Схема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Как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Креатив под рыбу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A. Две группы (лучше)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G11-луфарь + G12-пеламида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Жёстко: ключи и картинки не смешиваются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Делать так, если важна точность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B. Одна группа, 2 объявления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G11: Ad-луфарь + Ad-пеламида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Хорошо: Директ чаще берёт релевантное объявление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Ок, если хотите одну группу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C. Одно комбинаторное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Все заголовки + все фото в одном Ad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Слабо: микс текст/картинка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Не делать для двух рыб</w:t>
            </w:r>
          </w:p>
        </w:tc>
      </w:tr>
    </w:tbl>
    <w:p/>
    <w:p>
      <w:pPr>
        <w:spacing w:after="120" w:before="0"/>
      </w:pPr>
      <w:r>
        <w:rPr>
          <w:rFonts w:ascii="Arial" w:hAnsi="Arial" w:cs="Arial"/>
          <w:b/>
          <w:color w:val="333333"/>
          <w:sz w:val="22"/>
        </w:rPr>
        <w:t>Ниже — схема B (одна группа, два объявления) + как быстро перейти на A.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3. Пересечение с G5 (важно)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Сейчас пеламида уже в G5 (лето-бархат) вместе с барабулькой/ставридой — одно объявление, смешанные заголовки и баннер «три рыбы».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Если в G11 снова вставить те же ключи пеламиды — каннибализация с G5.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Вариант 1 (проще): G11 = только луфарь; пеламиду усилить вторым объявлением ВНУТРИ G5 (только пеламида-тексты + только пеламида-фото), из G5-объявления убрать пеламиду из баннера.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Вариант 2 (как просите — обе рыбы в новой группе): G11 = луфарь + пеламида (2 ads); из G5 УДАЛИТЬ ключи пеламиды и заголовки про пеламиду, оставить барабульку/ставриду.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Не держать одни и те же ключи пеламиды в G5 и G11 одновременно.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4. Настройка группы G11 в кабинете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Кампания 713632237 → Группы → Добавить группу.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Имя: G11 - луфарь пеламида (или G11-луфарь / G12-пеламида при схеме A).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Гео: Россия. Сценарий: вся заинтересованная аудитория.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Профиль пользователя / интересы: ПУСТО (как G5; профиль только у G10).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Автотаргет Поиск/Карты: целевые ВКЛ, узкие ВКЛ, широкие ВКЛ; сопутствующие ВЫКЛ, альтернативные ВЫКЛ.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Бренды: свой ВКЛ, конкуренты ВЫКЛ, без бренда ВКЛ.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РСЯ: офферный ретаргетинг ВКЛ.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UTM группы: utm_source=yandex&amp;utm_medium=cpc&amp;utm_campaign=epk_gruppovaya_rybalka_popaj&amp;utm_content=G11_lufar_pelamida&amp;utm_term={keyword}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Корректировки группы: «Просмотр сайта» +10%; ливень/снегопад −50% (как у G1/G5; +10% на всю группу — по желанию).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Стратегию / бюджет / цены целей кампании НЕ трогать (идёт обучение).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5. Ключи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5.1. Схема B — все ключи в одну группу G11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Луфарь: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луфаря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луфаря сириус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луфарь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луфарь сириус -рыбалка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ловля луфаря в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морская рыбалка луфарь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луфарь черное море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луфарь адлер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Пеламида (только если убрали их из G5):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морская рыбалка пеламида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пеламиду сириус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пеламиду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пеламида сириус -рыбалка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пеламида сочи -ловля -рыбалка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ловля пеламиды в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пеламида адлер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5.2. Схема A — ключи разнести по группам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G11-луфарь ← только блок луфаря. G12-пеламида ← только блок пеламиды. Минусы одинаковые на обе группы.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6. Минус-фразы группы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-катран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-скат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-трофейная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-трофей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-целиком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-индивидуальная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-аренда катамарана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-20000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-20 000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-барабулька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-султанка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берега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пирса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буны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-форель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-пруд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-прудовая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-абхазия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-крым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-севастополь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-анапа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-геленджик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-дельфины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-дельфинарий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-парусная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-гидроцикл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-теплоход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-круиз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-купить яхту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-магазин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-базар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-брюки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-женская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-кафе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-кура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-курка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-мужская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-птица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-ресторан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-рынок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-столовая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-штаны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-вакансия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-бесплатно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На кампанию НЕ ставить −луфарь / −пеламида. На G1–G3 / G10 можно добавить −луфарь −пеламида, если пойдёт overlap (после первой выгрузки).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7. Два объявления (схема B) — как «динамика» под клиента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2"/>
        </w:rPr>
        <w:t>Создаёте ДВА отдельных объявления в группе. В каждом — только своя рыба в заголовках, текстах и картинках. Не складывайте обе рыбы в одно комбинаторное.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7.1. Объявление A · Луфарь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Заголовки (7):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Рыбалка на луфаря в Сочи — 2 800 ₽/чел.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Луфарь · катамаран «Моряк Попай»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Ловля луфаря · Чёрное море · Сочи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3 часа в море · снасти включены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Группа до 8 · Сириус / линия 2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Слоты каждый день · бронь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Бронь: +7 918 304-40-00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Тексты (3):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Рыбалка на луфаря в Сочи: «Моряк Попай», билет 2 800 ₽/чел., 3 часа. Снасти на борту. Сириус, линия 2. Улов не гарантируем.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Ищете луфаря в Сочи? Место в группе до 8, не весь катер. 2 800 ₽/чел.. Бронь +7 918 304-40-00.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Выход на луфаря из Имеретинского порта. Групповая рыбалка 2 800 ₽/чел.. https://boat-sochi.ru/gruppovaja_ribalka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Креативы (только луфарь):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 1: луфарь в руках / на палубе (крупный план рыбы).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 2: луфарь + катамаран / спиннинг с кормы (атмосфера выхода).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 3 (опц.): баннер с текстом «ЛУФАРЬ · Сочи · 2800» — без пеламиды/барабульки.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Форматы: 1:1, 4:3, 16:9 (для РСЯ). Без чужих рыб на кадре.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7.2. Объявление B · Пеламида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Заголовки (7):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Рыбалка на пеламиду в Сочи — 2 800 ₽/чел.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Пеламида · катамаран «Моряк Попай»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Ловля пеламиды · Чёрное море · Сочи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3 часа в море · снасти включены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Группа до 8 · Сириус / линия 2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Слоты каждый день · бронь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Бронь: +7 918 304-40-00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Тексты (3):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Рыбалка на пеламиду в Сочи: «Моряк Попай», билет 2 800 ₽/чел., 3 часа. Снасти на борту. Сириус, линия 2. Улов не гарантируем.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Ищете пеламиду в Сочи? Место в группе до 8. 2 800 ₽/чел.. Бронь +7 918 304-40-00.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Выход на пеламиду из Имеретинского порта. Групповая рыбалка 2 800 ₽/чел.. https://boat-sochi.ru/gruppovaja_ribalka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Креативы (только пеламида):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 1: пеламида в руках (как в текущем сильном кадре G5).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 2: пеламида / улов на палубе или в тарелке.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 3 (опц.): баннер «ПЕЛАМИДА · Сочи · 2800» — без луфаря/барабульки.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Не использовать общий баннер «ставрида / барабулька / пеламида».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8. Пошагово в интерфейсе (комбинаторное ≠ микс рыб)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 группе нажмите «Добавить объявление» → комбинаторное / текстово-графическое (как принято в ЕПК).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Заполните заголовки и тексты ТОЛЬКО по одной рыбе (раздел 7.1).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 блок «Изображения» загрузите 2–4 файла ТОЛЬКО этой рыбы (все соотношения сторон).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Посадка: /gruppovaja_ribalka. Отображаемая ссылка — как в кампании.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Сохраните = это объявление A (луфарь).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Снова «Добавить объявление» → повторите для пеламиды (7.2) = объявление B.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Не нажимайте «добавить ещё заголовок про другую рыбу» в то же объявление.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Быстрые ссылки / уточнения — общие кампании (2800, слоты, Попай, линия 2).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Так Директ всё равно «динамически» собирает баннер из ваших заголовков/картинок, но внутри объявления все элементы про одну рыбу — клиент по запросу луфаря с высокой вероятностью увидит объявление A, а не микс.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9. Если нужна 100% привязка — схема A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Создайте две группы: G11 - луфарь и G12 - пеламида.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 каждой — одно объявление и только свои ключи.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Тогда запрос «луфарь» физически не может вызвать объявление с пеламидой.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Минусы и настройки автотаргета скопируйте одинаково.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10. Что сделать с G5 после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Если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Действие в G5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Пеламида уехала в G11/G12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Удалить ключи пеламиды; убрать заголовки/баннер с пеламидой; оставить барабульку+ставриду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Пеламида остаётся в G5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G11 = только луфарь; в G5 добавить 2-е объявление «только пеламида» + почистить микс-баннер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11. Чеклист запуска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Стратегию / 8000 ₽ / цены целей не меняли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G11 создана; профиль пользователя пустой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Два объявления ИЛИ две группы — без микса рыб в одном Ad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Креативы: отдельные фото луфаря и пеламиды загружены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Ключи пеламиды не дублируются с G5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Минусы G11 вставлены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UTM utm_content=G11_…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Через 5–7 дней — выгрузка запросов с фильтром G11 (+G12)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12. Краткая памятка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2"/>
        </w:rPr>
        <w:t>«Динамика под клиента» в Директе = несколько заголовков/картинок, из которых алгоритм собирает баннер. Чтобы менялись и текст, и креатив ПОД РЫБУ — держите материалы одной рыбы в одном объявлении (лучше в одной группе). Одно объявление на две рыбы с общим пулом картинок — не использовать.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