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Настройки группы «Аренда яхт Сириус»</w:t>
      </w:r>
    </w:p>
    <w:p>
      <w:pPr>
        <w:jc w:val="center"/>
      </w:pPr>
      <w:r>
        <w:rPr>
          <w:i/>
        </w:rPr>
        <w:t>Кампания: Морские прогулки июль 2026 · Яндекс Директ · 09.08.2026</w:t>
      </w:r>
    </w:p>
    <w:p>
      <w:r>
        <w:t>Полный чек-лист для создания новой группы: гео, ключи, объявления, быстрые ссылки, уточнения, минус-фразы, корректировки, автотаргетинг, посадочная и UTM. Стратегию кампании (обучение 0/10, бюджет 15 000 ₽/нед, оплата за конверсии) не менять.</w:t>
      </w:r>
    </w:p>
    <w:p>
      <w:pPr>
        <w:pStyle w:val="Heading1"/>
      </w:pPr>
      <w:r>
        <w:rPr>
          <w:color w:val="1A477A"/>
        </w:rPr>
        <w:t>1. Основные параметры группы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Поле</w:t>
            </w:r>
          </w:p>
        </w:tc>
        <w:tc>
          <w:tcPr>
            <w:tcW w:type="dxa" w:w="6236"/>
            <w:shd w:fill="D9E2F3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Кампания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Морские прогулки июль 2026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Название группы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Аренда яхт Сириус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Тип объявления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Комбинаторное (рекомендуется) или текстово-графическое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Ссылка на сайт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https://boat-sochi.ru/?utm_source=yandex&amp;utm_medium=cpc&amp;utm_campaign=morskie_progulki_2026&amp;utm_content=arenda_yaht_sirius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Отображаемая ссылка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boat-sochi.ru/Сириус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Кнопка действия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Забронировать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Контакты / визитка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Телефон +7 917 675 0555 · причал Сириус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Регион показа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см. раздел 2 (Гео)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Расписание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Как у кампании; предпочтительно 08:00–22:00 МСК (или местное Краснодар)</w:t>
            </w:r>
          </w:p>
        </w:tc>
      </w:tr>
    </w:tbl>
    <w:p>
      <w:pPr>
        <w:pStyle w:val="Heading1"/>
      </w:pPr>
      <w:r>
        <w:rPr>
          <w:color w:val="1A477A"/>
        </w:rPr>
        <w:t>2. Геотаргетинг</w:t>
      </w:r>
    </w:p>
    <w:p>
      <w:r>
        <w:t>Цель группы — спрос на Сириус/Адлер из всей России (туристы планируют поездку). Не сужать только на Сочи: иначе потеряете «Россию», которая уже давала конверсии.</w:t>
      </w:r>
    </w:p>
    <w:p>
      <w:pPr>
        <w:pStyle w:val="Heading2"/>
      </w:pPr>
      <w:r>
        <w:rPr>
          <w:color w:val="1A477A"/>
        </w:rPr>
        <w:t>Регионы показа — ВКЛ</w:t>
      </w:r>
    </w:p>
    <w:p>
      <w:pPr>
        <w:pStyle w:val="ListBullet"/>
      </w:pPr>
      <w:r>
        <w:t>Россия — вся (основной охват).</w:t>
      </w:r>
    </w:p>
    <w:p>
      <w:pPr>
        <w:pStyle w:val="ListBullet"/>
      </w:pPr>
      <w:r>
        <w:t>Если интерфейс позволяет уточнить приоритет: Москва, Санкт-Петербург, Краснодарский край, Екатеринбург, Новосибирск, Казань, Ростов-на-Дону.</w:t>
      </w:r>
    </w:p>
    <w:p>
      <w:pPr>
        <w:pStyle w:val="Heading2"/>
      </w:pPr>
      <w:r>
        <w:rPr>
          <w:color w:val="1A477A"/>
        </w:rPr>
        <w:t>Корректировки ставок по регионам (группа или кампания)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fill="D9E2F3"/>
          </w:tcPr>
          <w:p>
            <w:r>
              <w:rPr>
                <w:b/>
                <w:sz w:val="18"/>
              </w:rPr>
              <w:t>Регион</w:t>
            </w:r>
          </w:p>
        </w:tc>
        <w:tc>
          <w:tcPr>
            <w:tcW w:type="dxa" w:w="1701"/>
            <w:shd w:fill="D9E2F3"/>
          </w:tcPr>
          <w:p>
            <w:r>
              <w:rPr>
                <w:b/>
                <w:sz w:val="18"/>
              </w:rPr>
              <w:t>Корректировка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  <w:t>Зачем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Москва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+20%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Основной платёжеспособный спрос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Санкт-Петербург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+15%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Сильный туристический спрос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Екатеринбург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+10%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Уже работало в других кампаниях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Краснодарский край / Сочи / Сириус / Адлер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+15%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Локальный и «уже на месте» спрос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Остальная Россия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База</w:t>
            </w:r>
          </w:p>
        </w:tc>
      </w:tr>
    </w:tbl>
    <w:p>
      <w:pPr>
        <w:pStyle w:val="Heading2"/>
      </w:pPr>
      <w:r>
        <w:rPr>
          <w:color w:val="1A477A"/>
        </w:rPr>
        <w:t>Гео — ИСКЛЮЧИТЬ (минус-регионы или минус в фразах)</w:t>
      </w:r>
    </w:p>
    <w:p>
      <w:pPr>
        <w:pStyle w:val="ListBullet"/>
      </w:pPr>
      <w:r>
        <w:t>Не показывать (если доступно): зарубежье вне РФ.</w:t>
      </w:r>
    </w:p>
    <w:p>
      <w:pPr>
        <w:pStyle w:val="ListBullet"/>
      </w:pPr>
      <w:r>
        <w:t>В минус-фразах группы: -петрозаводск -калининград -крым -севастополь -абхаз -грузия -турци (чужой гео-интент).</w:t>
      </w:r>
    </w:p>
    <w:p>
      <w:r>
        <w:t>Важно: регион показа = где находится пользователь, а не куда хочет поехать. Поэтому гео = Россия, а «Сириус» — в ключах и объявлениях.</w:t>
      </w:r>
    </w:p>
    <w:p>
      <w:pPr>
        <w:pStyle w:val="Heading1"/>
      </w:pPr>
      <w:r>
        <w:rPr>
          <w:color w:val="1A477A"/>
        </w:rPr>
        <w:t>3. Автотаргетинг и условия показа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D9E2F3"/>
          </w:tcPr>
          <w:p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5669"/>
            <w:shd w:fill="D9E2F3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Ключевые фразы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Вкл — список из раздела 4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Автотаргетинг: Целевые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Вкл (если есть)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Автотаргетинг: Узкие / Широкие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Сначала ВЫКЛ или только Узкие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Автотаргетинг: Альтернативные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ВЫКЛ (как в кампании)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Автотаргетинг: Сопутствующие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ВЫКЛ на старте группы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Тематические слова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аренда яхты, морская прогулка, катер, сириус, адлер, имеретинский порт</w:t>
            </w:r>
          </w:p>
        </w:tc>
      </w:tr>
    </w:tbl>
    <w:p>
      <w:pPr>
        <w:pStyle w:val="Heading1"/>
      </w:pPr>
      <w:r>
        <w:rPr>
          <w:color w:val="1A477A"/>
        </w:rPr>
        <w:t>4. Ключевые фразы</w:t>
      </w:r>
    </w:p>
    <w:p>
      <w:r>
        <w:t>Добавить в группу (фразовое соответствие — в кавычках):</w:t>
      </w:r>
    </w:p>
    <w:p>
      <w:pPr>
        <w:pStyle w:val="ListBullet"/>
      </w:pPr>
      <w:r>
        <w:t>"аренда яхт в сириусе"</w:t>
      </w:r>
    </w:p>
    <w:p>
      <w:pPr>
        <w:pStyle w:val="ListBullet"/>
      </w:pPr>
      <w:r>
        <w:t>"аренда яхты в сириусе"</w:t>
      </w:r>
    </w:p>
    <w:p>
      <w:pPr>
        <w:pStyle w:val="ListBullet"/>
      </w:pPr>
      <w:r>
        <w:t>"аренда яхты сириус"</w:t>
      </w:r>
    </w:p>
    <w:p>
      <w:pPr>
        <w:pStyle w:val="ListBullet"/>
      </w:pPr>
      <w:r>
        <w:t>"аренда катера в сириусе"</w:t>
      </w:r>
    </w:p>
    <w:p>
      <w:pPr>
        <w:pStyle w:val="ListBullet"/>
      </w:pPr>
      <w:r>
        <w:t>"аренда катера сириус"</w:t>
      </w:r>
    </w:p>
    <w:p>
      <w:pPr>
        <w:pStyle w:val="ListBullet"/>
      </w:pPr>
      <w:r>
        <w:t>"морские прогулки сириус"</w:t>
      </w:r>
    </w:p>
    <w:p>
      <w:pPr>
        <w:pStyle w:val="ListBullet"/>
      </w:pPr>
      <w:r>
        <w:t>"морские прогулки в сириусе"</w:t>
      </w:r>
    </w:p>
    <w:p>
      <w:pPr>
        <w:pStyle w:val="ListBullet"/>
      </w:pPr>
      <w:r>
        <w:t>"морская прогулка сириус"</w:t>
      </w:r>
    </w:p>
    <w:p>
      <w:pPr>
        <w:pStyle w:val="ListBullet"/>
      </w:pPr>
      <w:r>
        <w:t>"морская прогулка в сириусе"</w:t>
      </w:r>
    </w:p>
    <w:p>
      <w:pPr>
        <w:pStyle w:val="ListBullet"/>
      </w:pPr>
      <w:r>
        <w:t>"яхта сириус аренда"</w:t>
      </w:r>
    </w:p>
    <w:p>
      <w:pPr>
        <w:pStyle w:val="ListBullet"/>
      </w:pPr>
      <w:r>
        <w:t>"катер сириус аренда"</w:t>
      </w:r>
    </w:p>
    <w:p>
      <w:pPr>
        <w:pStyle w:val="ListBullet"/>
      </w:pPr>
      <w:r>
        <w:t>"прогулка на яхте сириус"</w:t>
      </w:r>
    </w:p>
    <w:p>
      <w:pPr>
        <w:pStyle w:val="ListBullet"/>
      </w:pPr>
      <w:r>
        <w:t>"прогулка на катере сириус"</w:t>
      </w:r>
    </w:p>
    <w:p>
      <w:pPr>
        <w:pStyle w:val="ListBullet"/>
      </w:pPr>
      <w:r>
        <w:t>"имеретинский порт аренда катера"</w:t>
      </w:r>
    </w:p>
    <w:p>
      <w:pPr>
        <w:pStyle w:val="ListBullet"/>
      </w:pPr>
      <w:r>
        <w:t>"имеретинский порт морские прогулки"</w:t>
      </w:r>
    </w:p>
    <w:p>
      <w:pPr>
        <w:pStyle w:val="ListBullet"/>
      </w:pPr>
      <w:r>
        <w:t>"аренда яхты адлер"</w:t>
      </w:r>
    </w:p>
    <w:p>
      <w:pPr>
        <w:pStyle w:val="ListBullet"/>
      </w:pPr>
      <w:r>
        <w:t>"морские прогулки адлер"</w:t>
      </w:r>
    </w:p>
    <w:p>
      <w:pPr>
        <w:pStyle w:val="ListBullet"/>
      </w:pPr>
      <w:r>
        <w:t>"аренда катера адлер имеретинский"</w:t>
      </w:r>
    </w:p>
    <w:p>
      <w:pPr>
        <w:pStyle w:val="Heading2"/>
      </w:pPr>
      <w:r>
        <w:rPr>
          <w:color w:val="1A477A"/>
        </w:rPr>
        <w:t>Блок копипаста — ключи</w:t>
      </w:r>
    </w:p>
    <w:p>
      <w:r>
        <w:t>"аренда яхт в сириусе"</w:t>
        <w:br/>
        <w:t>"аренда яхты в сириусе"</w:t>
        <w:br/>
        <w:t>"аренда яхты сириус"</w:t>
        <w:br/>
        <w:t>"аренда катера в сириусе"</w:t>
        <w:br/>
        <w:t>"аренда катера сириус"</w:t>
        <w:br/>
        <w:t>"морские прогулки сириус"</w:t>
        <w:br/>
        <w:t>"морские прогулки в сириусе"</w:t>
        <w:br/>
        <w:t>"морская прогулка сириус"</w:t>
        <w:br/>
        <w:t>"морская прогулка в сириусе"</w:t>
        <w:br/>
        <w:t>"яхта сириус аренда"</w:t>
        <w:br/>
        <w:t>"катер сириус аренда"</w:t>
        <w:br/>
        <w:t>"прогулка на яхте сириус"</w:t>
        <w:br/>
        <w:t>"прогулка на катере сириус"</w:t>
        <w:br/>
        <w:t>"имеретинский порт аренда катера"</w:t>
        <w:br/>
        <w:t>"имеретинский порт морские прогулки"</w:t>
        <w:br/>
        <w:t>"аренда яхты адлер"</w:t>
        <w:br/>
        <w:t>"морские прогулки адлер"</w:t>
        <w:br/>
        <w:t>"аренда катера адлер имеретинский"</w:t>
      </w:r>
    </w:p>
    <w:p>
      <w:pPr>
        <w:pStyle w:val="Heading1"/>
      </w:pPr>
      <w:r>
        <w:rPr>
          <w:color w:val="1A477A"/>
        </w:rPr>
        <w:t>5. Минус-фразы группы</w:t>
      </w:r>
    </w:p>
    <w:p>
      <w:r>
        <w:t>Дополнительно к минусам кампании:</w:t>
      </w:r>
    </w:p>
    <w:p>
      <w:r>
        <w:t>-петрозаводск -москва -спб -санкт-петербург -крым -севастополь -абхаз -грузия -турци -армения -калининград -тусовк -недорого -дешев -бесплатн -группа -группов -экскурсия -теплоход -купить -продажа -продам -вакансия -работа -зарплата -банан -парасейл -гидроцикл -рыбал -парусник -катамаран -аквапарк -кинотеатр -отель -гостиниц -куда сходить -развлечен</w:t>
      </w:r>
    </w:p>
    <w:p>
      <w:r>
        <w:t>Примечание: -москва / -спб в минус-фразах режут запросы вида «аренда яхты москва», но не отключают показы пользователям из Москвы. Гео показов при этом остаётся Россия.</w:t>
      </w:r>
    </w:p>
    <w:p>
      <w:pPr>
        <w:pStyle w:val="Heading1"/>
      </w:pPr>
      <w:r>
        <w:rPr>
          <w:color w:val="1A477A"/>
        </w:rPr>
        <w:t>6. Объявления</w:t>
      </w:r>
    </w:p>
    <w:p>
      <w:pPr>
        <w:pStyle w:val="Heading2"/>
      </w:pPr>
      <w:r>
        <w:rPr>
          <w:color w:val="1A477A"/>
        </w:rPr>
        <w:t>Заголовки (до 56 символов — проверить в интерфейсе)</w:t>
      </w:r>
    </w:p>
    <w:p>
      <w:pPr>
        <w:pStyle w:val="ListBullet"/>
      </w:pPr>
      <w:r>
        <w:t>1. Аренда яхты в Сириусе — с капитаном</w:t>
      </w:r>
    </w:p>
    <w:p>
      <w:pPr>
        <w:pStyle w:val="ListBullet"/>
      </w:pPr>
      <w:r>
        <w:t>2. Яхта в Сириусе — Имеретинский порт</w:t>
      </w:r>
    </w:p>
    <w:p>
      <w:pPr>
        <w:pStyle w:val="ListBullet"/>
      </w:pPr>
      <w:r>
        <w:t>3. Аренда яхт Сириус — бронь онлайн</w:t>
      </w:r>
    </w:p>
    <w:p>
      <w:pPr>
        <w:pStyle w:val="ListBullet"/>
      </w:pPr>
      <w:r>
        <w:t>4. Катер в Сириусе от 2 часов</w:t>
      </w:r>
    </w:p>
    <w:p>
      <w:pPr>
        <w:pStyle w:val="ListBullet"/>
      </w:pPr>
      <w:r>
        <w:t>5. Морские прогулки в Сириусе</w:t>
      </w:r>
    </w:p>
    <w:p>
      <w:pPr>
        <w:pStyle w:val="ListBullet"/>
      </w:pPr>
      <w:r>
        <w:t>6. Морская прогулка Сириус — с капитаном</w:t>
      </w:r>
    </w:p>
    <w:p>
      <w:pPr>
        <w:pStyle w:val="ListBullet"/>
      </w:pPr>
      <w:r>
        <w:t>7. Прогулка на катере — Имеретинский порт</w:t>
      </w:r>
    </w:p>
    <w:p>
      <w:pPr>
        <w:pStyle w:val="ListBullet"/>
      </w:pPr>
      <w:r>
        <w:t>8. Сириус: яхты и катера в наличии</w:t>
      </w:r>
    </w:p>
    <w:p>
      <w:pPr>
        <w:pStyle w:val="ListBullet"/>
      </w:pPr>
      <w:r>
        <w:t>9. Забронировать катер в Сириусе</w:t>
      </w:r>
    </w:p>
    <w:p>
      <w:pPr>
        <w:pStyle w:val="ListBullet"/>
      </w:pPr>
      <w:r>
        <w:t>10. Индивидуальная прогулка — без группы</w:t>
      </w:r>
    </w:p>
    <w:p>
      <w:pPr>
        <w:pStyle w:val="Heading2"/>
      </w:pPr>
      <w:r>
        <w:rPr>
          <w:color w:val="1A477A"/>
        </w:rPr>
        <w:t>Тексты</w:t>
      </w:r>
    </w:p>
    <w:p>
      <w:pPr>
        <w:pStyle w:val="ListBullet"/>
      </w:pPr>
      <w:r>
        <w:t>1. Индивидуальная аренда с капитаном. Выход из Имеретинского порта. Бронь в день обращения.</w:t>
      </w:r>
    </w:p>
    <w:p>
      <w:pPr>
        <w:pStyle w:val="ListBullet"/>
      </w:pPr>
      <w:r>
        <w:t>2. Катера и яхты в Сириусе. Дельфины, купание, закат. Уточните время по телефону.</w:t>
      </w:r>
    </w:p>
    <w:p>
      <w:pPr>
        <w:pStyle w:val="ListBullet"/>
      </w:pPr>
      <w:r>
        <w:t>3. Не групповая экскурсия — весь катер для вас. От 2 часов. Сириус / Адлер.</w:t>
      </w:r>
    </w:p>
    <w:p>
      <w:pPr>
        <w:pStyle w:val="ListBullet"/>
      </w:pPr>
      <w:r>
        <w:t>4. Флот в Имеретинском порту. Цена от 8 000 ₽/час. Звоните или пишите в MAX.</w:t>
      </w:r>
    </w:p>
    <w:p>
      <w:pPr>
        <w:pStyle w:val="ListBullet"/>
      </w:pPr>
      <w:r>
        <w:t>5. Утро к дельфинам, день на море, закат с 18:00. Бронируйте заранее.</w:t>
      </w:r>
    </w:p>
    <w:p>
      <w:pPr>
        <w:pStyle w:val="Heading2"/>
      </w:pPr>
      <w:r>
        <w:rPr>
          <w:color w:val="1A477A"/>
        </w:rPr>
        <w:t>Изображения</w:t>
      </w:r>
    </w:p>
    <w:p>
      <w:pPr>
        <w:pStyle w:val="ListBullet"/>
      </w:pPr>
      <w:r>
        <w:t>Загрузить 3–5 фото: катер/яхта на воде, флайбридж, Имеретинский порт, закат, дельфины (если есть).</w:t>
      </w:r>
    </w:p>
    <w:p>
      <w:pPr>
        <w:pStyle w:val="ListBullet"/>
      </w:pPr>
      <w:r>
        <w:t>Квадрат 1080×1080 + горизонталь; без мелкого текста на картинке.</w:t>
      </w:r>
    </w:p>
    <w:p>
      <w:pPr>
        <w:pStyle w:val="ListBullet"/>
      </w:pPr>
      <w:r>
        <w:t>Не использовать креативы Tigger/VIP как основной — группа про массовый флот Сириуса.</w:t>
      </w:r>
    </w:p>
    <w:p>
      <w:pPr>
        <w:pStyle w:val="Heading1"/>
      </w:pPr>
      <w:r>
        <w:rPr>
          <w:color w:val="1A477A"/>
        </w:rPr>
        <w:t>7. Быстрые ссылки (8)</w:t>
      </w:r>
    </w:p>
    <w:p>
      <w:r>
        <w:t>Текст ссылки ≤ 30 символов, описание ≤ 60 (актуальные лимиты проверить в Директе).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D9E2F3"/>
          </w:tcPr>
          <w:p>
            <w:r>
              <w:rPr>
                <w:b/>
                <w:sz w:val="18"/>
              </w:rPr>
              <w:t>№</w:t>
            </w:r>
          </w:p>
        </w:tc>
        <w:tc>
          <w:tcPr>
            <w:tcW w:type="dxa" w:w="1984"/>
            <w:shd w:fill="D9E2F3"/>
          </w:tcPr>
          <w:p>
            <w:r>
              <w:rPr>
                <w:b/>
                <w:sz w:val="18"/>
              </w:rPr>
              <w:t>Текст ссылки</w:t>
            </w:r>
          </w:p>
        </w:tc>
        <w:tc>
          <w:tcPr>
            <w:tcW w:type="dxa" w:w="2551"/>
            <w:shd w:fill="D9E2F3"/>
          </w:tcPr>
          <w:p>
            <w:r>
              <w:rPr>
                <w:b/>
                <w:sz w:val="18"/>
              </w:rPr>
              <w:t>Описание (2 строки)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Цены на прогулки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Актуальные тарифы</w:t>
              <w:br/>
              <w:t>От 2 часов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https://boat-sochi.ru/?utm_content=sl_prices#price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Акция Дельфины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Скидка до 12:00</w:t>
              <w:br/>
              <w:t>Утро — лучшее время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https://boat-sochi.ru/?utm_content=sl_dolphins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Закат на море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Выход с 18:00</w:t>
              <w:br/>
              <w:t>Бронь заранее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https://boat-sochi.ru/?utm_content=sl_sunset#services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Наш флот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Катера и яхты</w:t>
              <w:br/>
              <w:t>В наличии в порту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https://boat-sochi.ru/?utm_content=sl_fleet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Купание в море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Чистая вода</w:t>
              <w:br/>
              <w:t>Вдали от берега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https://boat-sochi.ru/?utm_content=sl_swim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Причал Сириус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Парусная 1</w:t>
              <w:br/>
              <w:t>Имеретинский порт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https://boat-sochi.ru/?utm_content=sl_pier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Забронировать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Звонок или MAX</w:t>
              <w:br/>
              <w:t>Ответим быстро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https://boat-sochi.ru/?utm_content=sl_book</w:t>
            </w:r>
          </w:p>
        </w:tc>
      </w:tr>
      <w:tr>
        <w:tc>
          <w:tcPr>
            <w:tcW w:type="dxa" w:w="56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Контакты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+7 917 675 0555</w:t>
              <w:br/>
              <w:t>Telegram · MAX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https://boat-sochi.ru/?utm_content=sl_contacts</w:t>
            </w:r>
          </w:p>
        </w:tc>
      </w:tr>
    </w:tbl>
    <w:p>
      <w:r>
        <w:t>Если якоря #price / #services на сайте другие — подставьте рабочие. Главное: каждая быстрая ссылка ведёт на релевантный блок, не все на главную без меток.</w:t>
      </w:r>
    </w:p>
    <w:p>
      <w:pPr>
        <w:pStyle w:val="Heading1"/>
      </w:pPr>
      <w:r>
        <w:rPr>
          <w:color w:val="1A477A"/>
        </w:rPr>
        <w:t>8. Уточнения</w:t>
      </w:r>
    </w:p>
    <w:p>
      <w:r>
        <w:t>Добавить к группе / объявлению (обычно до 8–12 уточнений, длина до ~25 символов):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535"/>
            <w:shd w:fill="D9E2F3"/>
          </w:tcPr>
          <w:p>
            <w:r>
              <w:rPr>
                <w:b/>
                <w:sz w:val="18"/>
              </w:rPr>
              <w:t>Уточнение</w:t>
            </w:r>
          </w:p>
        </w:tc>
        <w:tc>
          <w:tcPr>
            <w:tcW w:type="dxa" w:w="1134"/>
            <w:shd w:fill="D9E2F3"/>
          </w:tcPr>
          <w:p>
            <w:r>
              <w:rPr>
                <w:b/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 капитаном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От 2 часов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Имеретинский порт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Индивидуально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Без группы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Катера в наличии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Бронь в день обращения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Дельфины и закат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Wi-Fi на борту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Полотенца включены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Сириус / Адлер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4535"/>
          </w:tcPr>
          <w:p>
            <w:r>
              <w:rPr>
                <w:sz w:val="18"/>
              </w:rPr>
              <w:t>Работаем ежедневно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</w:r>
          </w:p>
        </w:tc>
      </w:tr>
    </w:tbl>
    <w:p>
      <w:r>
        <w:t>Блок копипаста — уточнения:</w:t>
      </w:r>
    </w:p>
    <w:p>
      <w:r>
        <w:t>С капитаном</w:t>
        <w:br/>
        <w:t>От 2 часов</w:t>
        <w:br/>
        <w:t>Имеретинский порт</w:t>
        <w:br/>
        <w:t>Индивидуально</w:t>
        <w:br/>
        <w:t>Без группы</w:t>
        <w:br/>
        <w:t>Катера в наличии</w:t>
        <w:br/>
        <w:t>Бронь в день обращения</w:t>
        <w:br/>
        <w:t>Дельфины и закат</w:t>
        <w:br/>
        <w:t>Wi-Fi на борту</w:t>
        <w:br/>
        <w:t>Полотенца включены</w:t>
        <w:br/>
        <w:t>Сириус / Адлер</w:t>
        <w:br/>
        <w:t>Работаем ежедневно</w:t>
      </w:r>
    </w:p>
    <w:p>
      <w:pPr>
        <w:pStyle w:val="Heading1"/>
      </w:pPr>
      <w:r>
        <w:rPr>
          <w:color w:val="1A477A"/>
        </w:rPr>
        <w:t>9. Другие элементы объявления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D9E2F3"/>
          </w:tcPr>
          <w:p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6236"/>
            <w:shd w:fill="D9E2F3"/>
          </w:tcPr>
          <w:p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Телефон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+7 917 675 0555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Адрес / причал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Сириус, Парусная 1, Имеретинский порт, линия 1–2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Профиль организации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Привязать Яндекс Бизнес (тот же, что счётчик 103116887)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Промоакция (если есть поле)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Скидка 500 ₽/час на утренние выходы до 12:00 (катер Сириус)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Цена в объявлении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от 8 000 ₽/час (или «от 15 000 ₽ за 2 часа» для акции)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Возрастные ограничения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Не ставить 18+ без нужды</w:t>
            </w:r>
          </w:p>
        </w:tc>
      </w:tr>
    </w:tbl>
    <w:p>
      <w:pPr>
        <w:pStyle w:val="Heading1"/>
      </w:pPr>
      <w:r>
        <w:rPr>
          <w:color w:val="1A477A"/>
        </w:rPr>
        <w:t>10. Корректировки на уровне группы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102"/>
            <w:shd w:fill="D9E2F3"/>
          </w:tcPr>
          <w:p>
            <w:r>
              <w:rPr>
                <w:b/>
                <w:sz w:val="18"/>
              </w:rPr>
              <w:t>Условие</w:t>
            </w:r>
          </w:p>
        </w:tc>
        <w:tc>
          <w:tcPr>
            <w:tcW w:type="dxa" w:w="3969"/>
            <w:shd w:fill="D9E2F3"/>
          </w:tcPr>
          <w:p>
            <w:r>
              <w:rPr>
                <w:b/>
                <w:sz w:val="18"/>
              </w:rPr>
              <w:t>Корректировка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Младше 18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−100% (если не задано на кампании)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Аудитория «Просмотр сайта» / ретаргет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+10%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Платежеспособность топ 1%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+20%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Платежеспособность топ 2–5%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+10%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Смартфоны iOS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+10%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Осадки ливень/снегопад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−50% (если доступно)</w:t>
            </w:r>
          </w:p>
        </w:tc>
      </w:tr>
      <w:tr>
        <w:tc>
          <w:tcPr>
            <w:tcW w:type="dxa" w:w="5102"/>
          </w:tcPr>
          <w:p>
            <w:r>
              <w:rPr>
                <w:sz w:val="18"/>
              </w:rPr>
              <w:t>Сплошная облачность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−20%</w:t>
            </w:r>
          </w:p>
        </w:tc>
      </w:tr>
    </w:tbl>
    <w:p>
      <w:pPr>
        <w:pStyle w:val="Heading1"/>
      </w:pPr>
      <w:r>
        <w:rPr>
          <w:color w:val="1A477A"/>
        </w:rPr>
        <w:t>11. Места показа</w:t>
      </w:r>
    </w:p>
    <w:p>
      <w:r>
        <w:t>На уровне кампании уже настроено. Для группы отдельно обычно не дублировать. Проверить, что у кампании:</w:t>
      </w:r>
    </w:p>
    <w:p>
      <w:pPr>
        <w:pStyle w:val="ListBullet"/>
      </w:pPr>
      <w:r>
        <w:t>Поиск — Вкл</w:t>
      </w:r>
    </w:p>
    <w:p>
      <w:pPr>
        <w:pStyle w:val="ListBullet"/>
      </w:pPr>
      <w:r>
        <w:t>Галерея услуг — ВЫКЛ</w:t>
      </w:r>
    </w:p>
    <w:p>
      <w:pPr>
        <w:pStyle w:val="ListBullet"/>
      </w:pPr>
      <w:r>
        <w:t>РСЯ — по текущей логике кампании; мусорные площадки уже в исключениях</w:t>
      </w:r>
    </w:p>
    <w:p>
      <w:pPr>
        <w:pStyle w:val="ListBullet"/>
      </w:pPr>
      <w:r>
        <w:t>Карты — можно оставить Вкл (ранее давали конверсии)</w:t>
      </w:r>
    </w:p>
    <w:p>
      <w:pPr>
        <w:pStyle w:val="Heading1"/>
      </w:pPr>
      <w:r>
        <w:rPr>
          <w:color w:val="1A477A"/>
        </w:rPr>
        <w:t>12. Чек-лист перед запуском группы</w:t>
      </w:r>
    </w:p>
    <w:p>
      <w:pPr>
        <w:pStyle w:val="ListBullet"/>
      </w:pPr>
      <w:r>
        <w:t>Создана группа «Аренда яхт Сириус» в кампании «Морские прогулки июль 2026»</w:t>
      </w:r>
    </w:p>
    <w:p>
      <w:pPr>
        <w:pStyle w:val="ListBullet"/>
      </w:pPr>
      <w:r>
        <w:t>Гео: Россия + корректировки Москва/СПб/Краснодарский край</w:t>
      </w:r>
    </w:p>
    <w:p>
      <w:pPr>
        <w:pStyle w:val="ListBullet"/>
      </w:pPr>
      <w:r>
        <w:t>Загружены 18 ключей в кавычках</w:t>
      </w:r>
    </w:p>
    <w:p>
      <w:pPr>
        <w:pStyle w:val="ListBullet"/>
      </w:pPr>
      <w:r>
        <w:t>Минус-фразы группы добавлены</w:t>
      </w:r>
    </w:p>
    <w:p>
      <w:pPr>
        <w:pStyle w:val="ListBullet"/>
      </w:pPr>
      <w:r>
        <w:t>Автотаргетинг: Альтернативные и Сопутствующие — ВЫКЛ</w:t>
      </w:r>
    </w:p>
    <w:p>
      <w:pPr>
        <w:pStyle w:val="ListBullet"/>
      </w:pPr>
      <w:r>
        <w:t>Комбинаторное объявление: 10 заголовков + 5 текстов + фото</w:t>
      </w:r>
    </w:p>
    <w:p>
      <w:pPr>
        <w:pStyle w:val="ListBullet"/>
      </w:pPr>
      <w:r>
        <w:t>8 быстрых ссылок с UTM</w:t>
      </w:r>
    </w:p>
    <w:p>
      <w:pPr>
        <w:pStyle w:val="ListBullet"/>
      </w:pPr>
      <w:r>
        <w:t>12 уточнений</w:t>
      </w:r>
    </w:p>
    <w:p>
      <w:pPr>
        <w:pStyle w:val="ListBullet"/>
      </w:pPr>
      <w:r>
        <w:t>Кнопка «Забронировать», телефон, причал</w:t>
      </w:r>
    </w:p>
    <w:p>
      <w:pPr>
        <w:pStyle w:val="ListBullet"/>
      </w:pPr>
      <w:r>
        <w:t>Ссылка с UTM работает, посадочная открывается с мобильного</w:t>
      </w:r>
    </w:p>
    <w:p>
      <w:pPr>
        <w:pStyle w:val="ListBullet"/>
      </w:pPr>
      <w:r>
        <w:t>Стратегию кампании НЕ меняли (обучение)</w:t>
      </w:r>
    </w:p>
    <w:p>
      <w:pPr>
        <w:pStyle w:val="Heading1"/>
      </w:pPr>
      <w:r>
        <w:rPr>
          <w:color w:val="1A477A"/>
        </w:rPr>
        <w:t>13. После запуска (7 дней)</w:t>
      </w:r>
    </w:p>
    <w:p>
      <w:pPr>
        <w:pStyle w:val="ListBullet"/>
      </w:pPr>
      <w:r>
        <w:t>Ежедневно: поисковые запросы → минус нерелевант.</w:t>
      </w:r>
    </w:p>
    <w:p>
      <w:pPr>
        <w:pStyle w:val="ListBullet"/>
      </w:pPr>
      <w:r>
        <w:t>Смотреть отдельно эту группу: CTR, CR, CPA vs «Россия».</w:t>
      </w:r>
    </w:p>
    <w:p>
      <w:pPr>
        <w:pStyle w:val="ListBullet"/>
      </w:pPr>
      <w:r>
        <w:t>Не менять цены целей кампании, пока обучение &lt; 10/10.</w:t>
      </w:r>
    </w:p>
    <w:p>
      <w:pPr>
        <w:pStyle w:val="ListBullet"/>
      </w:pPr>
      <w:r>
        <w:t>Если ключи Сириус дают конверсии — масштабировать (не расширять автотаргетинг).</w:t>
      </w:r>
    </w:p>
    <w:p/>
    <w:p>
      <w:r>
        <w:rPr>
          <w:i/>
          <w:sz w:val="18"/>
        </w:rPr>
        <w:t>Файл: Nastroyki_gruppy_Arenda_yaht_Sirius_2026-08-09.docx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