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Calibri"/>
          <w:b/>
          <w:color w:val="0B3D5C"/>
          <w:sz w:val="26"/>
        </w:rPr>
        <w:t>Анализ GU — галерея / список организаций</w:t>
      </w:r>
    </w:p>
    <w:p>
      <w:pPr>
        <w:spacing w:after="120" w:before="0"/>
      </w:pPr>
      <w:r>
        <w:rPr>
          <w:rFonts w:ascii="Calibri" w:hAnsi="Calibri" w:eastAsia="Calibri"/>
          <w:b/>
          <w:sz w:val="22"/>
        </w:rPr>
        <w:t>vitaminki21 · код GU · UTM epk_galereya_uslug_boatsochi · 18–23.08.2026 (неполная первая неделя, старт 18.08). Номер РК в выгрузке нет. Группа «Яхты Сочи» 5789218554. Файл: 2026-08-23_17-47-57_vitaminki21.csv. Агент в кабинет не входит.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Смотреть звонки/мессенджер карточки (103116887), не CTR поиска. Пока обучение 0/10 конв.: не менять тип стратегии, оплату, бюджет, цены целей. Можно: минусы, правка текстов (телефон Олега), пауза мусора.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1. Вердикт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РК живая. Места показа по скрину — верно: ручная настройка, только «Список организаций, отели и галерея услуг». Поиск / товарная галерея / динамические / РСЯ / Карты — выкл.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Обучение стратегии: 0/10 конв. за неделю, 5 дней. Директ пишет «не меняйте настройки». Бюджет факт 5 000 ₽/нед (план был 9 000) — не поднимать, пока 0/10.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В блоке стратегии активный счётчик — сайт 94713538. Профиль 103116887 висит рядом, не главный. Для GU это риск: клик идёт в карточку, а оптимизация смотрит сайт.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Цели профиля: звонок 110 и кнопка действия 110 — вкл. WhatsApp 100 и Telegram 100 профиля — серые (выкл). Сайт: тел 140, MAX 120, TG 120, автоцель контакт 130 — все вкл.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CSV 18–23.08: 22 показа, 2 клика, 0 конв., 0 ₽. Все строки — список организаций, 100% автотаргет.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В тексте объявления телефон Натальи +7 918 304-40-00 → сменить на Олега +7 917 675-05-55 (это не ломает обучение стратегии).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2. Скрины 23.08 — факт в кабинете</w:t>
      </w:r>
    </w:p>
    <w:p>
      <w:pPr>
        <w:spacing w:after="120" w:before="0"/>
      </w:pPr>
      <w:r>
        <w:rPr>
          <w:rFonts w:ascii="Calibri" w:hAnsi="Calibri" w:eastAsia="Calibri"/>
          <w:b/>
          <w:sz w:val="22"/>
        </w:rPr>
        <w:t>Три экрана: места показа · стратегия · цели. Сверять с этим, не с планом 18.08.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81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238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План 18.08</w:t>
            </w:r>
          </w:p>
        </w:tc>
        <w:tc>
          <w:tcPr>
            <w:tcW w:type="dxa" w:w="3515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Факт со скрина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Оценка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Места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только список орг. и галерея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ручная · только «Список организаций, отели и галерея услуг»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ок</w:t>
            </w:r>
          </w:p>
        </w:tc>
      </w:tr>
      <w:tr>
        <w:tc>
          <w:tcPr>
            <w:tcW w:type="dxa" w:w="181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Поиск / РСЯ / Карты</w:t>
            </w:r>
          </w:p>
        </w:tc>
        <w:tc>
          <w:tcPr>
            <w:tcW w:type="dxa" w:w="238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выкл</w:t>
            </w:r>
          </w:p>
        </w:tc>
        <w:tc>
          <w:tcPr>
            <w:tcW w:type="dxa" w:w="351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выкл (товарная и динамические тоже выкл)</w:t>
            </w:r>
          </w:p>
        </w:tc>
        <w:tc>
          <w:tcPr>
            <w:tcW w:type="dxa" w:w="181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ок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Стратегия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макс. конв., за конверсии, цена конв.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обычная · то же · идёт обучение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ок, не трогать</w:t>
            </w:r>
          </w:p>
        </w:tc>
      </w:tr>
      <w:tr>
        <w:tc>
          <w:tcPr>
            <w:tcW w:type="dxa" w:w="181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Обучение</w:t>
            </w:r>
          </w:p>
        </w:tc>
        <w:tc>
          <w:tcPr>
            <w:tcW w:type="dxa" w:w="238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до 10 конв. за Пн–Вс</w:t>
            </w:r>
          </w:p>
        </w:tc>
        <w:tc>
          <w:tcPr>
            <w:tcW w:type="dxa" w:w="351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0/10 конв. · 5 дней · «не меняйте настройки»</w:t>
            </w:r>
          </w:p>
        </w:tc>
        <w:tc>
          <w:tcPr>
            <w:tcW w:type="dxa" w:w="181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ждать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Бюджет / нед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9 000 (коридор 8–10)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5 000 ₽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факт. не поднимать на обучении</w:t>
            </w:r>
          </w:p>
        </w:tc>
      </w:tr>
      <w:tr>
        <w:tc>
          <w:tcPr>
            <w:tcW w:type="dxa" w:w="181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Счётчик главный</w:t>
            </w:r>
          </w:p>
        </w:tc>
        <w:tc>
          <w:tcPr>
            <w:tcW w:type="dxa" w:w="238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103116887 профиль</w:t>
            </w:r>
          </w:p>
        </w:tc>
        <w:tc>
          <w:tcPr>
            <w:tcW w:type="dxa" w:w="351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94713538 сайт (профиль в списке, не главный)</w:t>
            </w:r>
          </w:p>
        </w:tc>
        <w:tc>
          <w:tcPr>
            <w:tcW w:type="dxa" w:w="181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риск GU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Адрес в целях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Морской бульвар 1В/3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Морской бульвар, 1В/3 · счётчик 103116887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ок, одна орг.</w:t>
            </w:r>
          </w:p>
        </w:tc>
      </w:tr>
    </w:tbl>
    <w:p>
      <w:pPr>
        <w:spacing w:after="120" w:before="0"/>
      </w:pPr>
      <w:r>
        <w:rPr>
          <w:rFonts w:ascii="Calibri" w:hAnsi="Calibri" w:eastAsia="Calibri"/>
          <w:b/>
          <w:sz w:val="22"/>
        </w:rPr>
        <w:t>Цели — факт: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Где</w:t>
            </w:r>
          </w:p>
        </w:tc>
        <w:tc>
          <w:tcPr>
            <w:tcW w:type="dxa" w:w="306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Цель</w:t>
            </w:r>
          </w:p>
        </w:tc>
        <w:tc>
          <w:tcPr>
            <w:tcW w:type="dxa" w:w="147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№</w:t>
            </w:r>
          </w:p>
        </w:tc>
        <w:tc>
          <w:tcPr>
            <w:tcW w:type="dxa" w:w="1020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Цена</w:t>
            </w:r>
          </w:p>
        </w:tc>
        <w:tc>
          <w:tcPr>
            <w:tcW w:type="dxa" w:w="158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Вкл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сайт 94713538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Телефон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306850396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140 ₽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да</w:t>
            </w:r>
          </w:p>
        </w:tc>
      </w:tr>
      <w:tr>
        <w:tc>
          <w:tcPr>
            <w:tcW w:type="dxa" w:w="204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сайт 94713538</w:t>
            </w:r>
          </w:p>
        </w:tc>
        <w:tc>
          <w:tcPr>
            <w:tcW w:type="dxa" w:w="306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MAX</w:t>
            </w:r>
          </w:p>
        </w:tc>
        <w:tc>
          <w:tcPr>
            <w:tcW w:type="dxa" w:w="147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543735704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120 ₽</w:t>
            </w:r>
          </w:p>
        </w:tc>
        <w:tc>
          <w:tcPr>
            <w:tcW w:type="dxa" w:w="158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да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сайт 94713538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Телеграм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458219702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120 ₽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да</w:t>
            </w:r>
          </w:p>
        </w:tc>
      </w:tr>
      <w:tr>
        <w:tc>
          <w:tcPr>
            <w:tcW w:type="dxa" w:w="204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сайт 94713538</w:t>
            </w:r>
          </w:p>
        </w:tc>
        <w:tc>
          <w:tcPr>
            <w:tcW w:type="dxa" w:w="306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Автоцель: отправил контактные данные</w:t>
            </w:r>
          </w:p>
        </w:tc>
        <w:tc>
          <w:tcPr>
            <w:tcW w:type="dxa" w:w="147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565362888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130 ₽</w:t>
            </w:r>
          </w:p>
        </w:tc>
        <w:tc>
          <w:tcPr>
            <w:tcW w:type="dxa" w:w="158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да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профиль 103116887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Клик на позвонить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441960267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110 ₽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да</w:t>
            </w:r>
          </w:p>
        </w:tc>
      </w:tr>
      <w:tr>
        <w:tc>
          <w:tcPr>
            <w:tcW w:type="dxa" w:w="204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профиль 103116887</w:t>
            </w:r>
          </w:p>
        </w:tc>
        <w:tc>
          <w:tcPr>
            <w:tcW w:type="dxa" w:w="306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Переход в WhatsApp</w:t>
            </w:r>
          </w:p>
        </w:tc>
        <w:tc>
          <w:tcPr>
            <w:tcW w:type="dxa" w:w="147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441960276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100 ₽</w:t>
            </w:r>
          </w:p>
        </w:tc>
        <w:tc>
          <w:tcPr>
            <w:tcW w:type="dxa" w:w="158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нет (серый)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профиль 103116887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Переход в Telegram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441960277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100 ₽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нет (серый)</w:t>
            </w:r>
          </w:p>
        </w:tc>
      </w:tr>
      <w:tr>
        <w:tc>
          <w:tcPr>
            <w:tcW w:type="dxa" w:w="204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профиль 103116887</w:t>
            </w:r>
          </w:p>
        </w:tc>
        <w:tc>
          <w:tcPr>
            <w:tcW w:type="dxa" w:w="306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Кнопка действия</w:t>
            </w:r>
          </w:p>
        </w:tc>
        <w:tc>
          <w:tcPr>
            <w:tcW w:type="dxa" w:w="147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441960269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110 ₽</w:t>
            </w:r>
          </w:p>
        </w:tc>
        <w:tc>
          <w:tcPr>
            <w:tcW w:type="dxa" w:w="158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да</w:t>
            </w:r>
          </w:p>
        </w:tc>
      </w:tr>
    </w:tbl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Почему 0 конверсий при 2 кликах стыкуется со скринами: человек открывает карточку. В профиле считаются только «позвонить» и «кнопка действия». WhatsApp/Telegram карточки выкл. Главный счётчик стратегии — сайт: звонок/мессенджер с карточки туда не падает. Включать WA/TG профиля или менять главный счётчик на обучении — сброс 0/10. Не делать, пока Директ учится. После 10 конв. или если обучение уже сбросят: профиль 103116887 главный; WA и TG профиля вкл по 100 ₽.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3. Сводка CSV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402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6236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Период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18–23.08.2026 (вт–вс, не полная Пн–Вс)</w:t>
            </w:r>
          </w:p>
        </w:tc>
      </w:tr>
      <w:tr>
        <w:tc>
          <w:tcPr>
            <w:tcW w:type="dxa" w:w="34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Группа</w:t>
            </w:r>
          </w:p>
        </w:tc>
        <w:tc>
          <w:tcPr>
            <w:tcW w:type="dxa" w:w="6236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Яхты Сочи · 5789218554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Объявление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1918842667096226045 · комбинатор · активное</w:t>
            </w:r>
          </w:p>
        </w:tc>
      </w:tr>
      <w:tr>
        <w:tc>
          <w:tcPr>
            <w:tcW w:type="dxa" w:w="34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Посадка / UTM</w:t>
            </w:r>
          </w:p>
        </w:tc>
        <w:tc>
          <w:tcPr>
            <w:tcW w:type="dxa" w:w="6236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https://boat-sochi.ru/ · epk_galereya_uslug_boatsochi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Место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Поиск → Список организаций (21/21 строк)</w:t>
            </w:r>
          </w:p>
        </w:tc>
      </w:tr>
      <w:tr>
        <w:tc>
          <w:tcPr>
            <w:tcW w:type="dxa" w:w="34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Галерея услуг (вид)</w:t>
            </w:r>
          </w:p>
        </w:tc>
        <w:tc>
          <w:tcPr>
            <w:tcW w:type="dxa" w:w="6236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 строк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Условие показа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Автотаргетинг 21/21</w:t>
            </w:r>
          </w:p>
        </w:tc>
      </w:tr>
      <w:tr>
        <w:tc>
          <w:tcPr>
            <w:tcW w:type="dxa" w:w="34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Расход</w:t>
            </w:r>
          </w:p>
        </w:tc>
        <w:tc>
          <w:tcPr>
            <w:tcW w:type="dxa" w:w="6236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0,00 ₽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Показы / клики / конв.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22 / 2 / 0</w:t>
            </w:r>
          </w:p>
        </w:tc>
      </w:tr>
      <w:tr>
        <w:tc>
          <w:tcPr>
            <w:tcW w:type="dxa" w:w="34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CTR / взв. CTR</w:t>
            </w:r>
          </w:p>
        </w:tc>
        <w:tc>
          <w:tcPr>
            <w:tcW w:type="dxa" w:w="6236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9,09% / 11,83%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CPC / CPA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 ₽ / нет</w:t>
            </w:r>
          </w:p>
        </w:tc>
      </w:tr>
      <w:tr>
        <w:tc>
          <w:tcPr>
            <w:tcW w:type="dxa" w:w="34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Ср. позиция показа / клика</w:t>
            </w:r>
          </w:p>
        </w:tc>
        <w:tc>
          <w:tcPr>
            <w:tcW w:type="dxa" w:w="6236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1,41 / 1,00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Ср. объём трафика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76,88</w:t>
            </w:r>
          </w:p>
        </w:tc>
      </w:tr>
      <w:tr>
        <w:tc>
          <w:tcPr>
            <w:tcW w:type="dxa" w:w="34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Взвешенные показы</w:t>
            </w:r>
          </w:p>
        </w:tc>
        <w:tc>
          <w:tcPr>
            <w:tcW w:type="dxa" w:w="6236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16,91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Отказы / глубина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0% на клике 20.08 · глубина 2</w:t>
            </w:r>
          </w:p>
        </w:tc>
      </w:tr>
    </w:tbl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4. По дням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24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День</w:t>
            </w:r>
          </w:p>
        </w:tc>
        <w:tc>
          <w:tcPr>
            <w:tcW w:type="dxa" w:w="113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Показы</w:t>
            </w:r>
          </w:p>
        </w:tc>
        <w:tc>
          <w:tcPr>
            <w:tcW w:type="dxa" w:w="1020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Клики</w:t>
            </w:r>
          </w:p>
        </w:tc>
        <w:tc>
          <w:tcPr>
            <w:tcW w:type="dxa" w:w="1020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Конв.</w:t>
            </w:r>
          </w:p>
        </w:tc>
        <w:tc>
          <w:tcPr>
            <w:tcW w:type="dxa" w:w="113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Расход</w:t>
            </w:r>
          </w:p>
        </w:tc>
        <w:tc>
          <w:tcPr>
            <w:tcW w:type="dxa" w:w="4082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Что было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18.08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408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перевозка лодок катеров (мусор)</w:t>
            </w:r>
          </w:p>
        </w:tc>
      </w:tr>
      <w:tr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19.08</w:t>
            </w:r>
          </w:p>
        </w:tc>
        <w:tc>
          <w:tcPr>
            <w:tcW w:type="dxa" w:w="113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113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408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аренда яхты + морепродукты + адлер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20.08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408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клик: где в сириусе покататься на катере</w:t>
            </w:r>
          </w:p>
        </w:tc>
      </w:tr>
      <w:tr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21.08</w:t>
            </w:r>
          </w:p>
        </w:tc>
        <w:tc>
          <w:tcPr>
            <w:tcW w:type="dxa" w:w="113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113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408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вип + нугуш + сапы + сириус + лоо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22.08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408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астрахань + сапы + сириус + снять яхту</w:t>
            </w:r>
          </w:p>
        </w:tc>
      </w:tr>
      <w:tr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23.08</w:t>
            </w:r>
          </w:p>
        </w:tc>
        <w:tc>
          <w:tcPr>
            <w:tcW w:type="dxa" w:w="113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113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408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клик: аренда яхты в сириусе</w:t>
            </w:r>
          </w:p>
        </w:tc>
      </w:tr>
    </w:tbl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5. Два клика (разбор)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13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Дата</w:t>
            </w:r>
          </w:p>
        </w:tc>
        <w:tc>
          <w:tcPr>
            <w:tcW w:type="dxa" w:w="238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Запрос</w:t>
            </w:r>
          </w:p>
        </w:tc>
        <w:tc>
          <w:tcPr>
            <w:tcW w:type="dxa" w:w="1020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Кат.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Устр.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Кто</w:t>
            </w:r>
          </w:p>
        </w:tc>
        <w:tc>
          <w:tcPr>
            <w:tcW w:type="dxa" w:w="90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Позиция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После клика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20.08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где в сириусе покататься на катере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целевой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смартфон Android Wi-Fi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жен 35–44, платёж. остальные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1,00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отказ 0% · глубина 2 · конв. 0</w:t>
            </w:r>
          </w:p>
        </w:tc>
      </w:tr>
      <w:tr>
        <w:tc>
          <w:tcPr>
            <w:tcW w:type="dxa" w:w="113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23.08</w:t>
            </w:r>
          </w:p>
        </w:tc>
        <w:tc>
          <w:tcPr>
            <w:tcW w:type="dxa" w:w="238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аренда яхты в сириусе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целевой</w:t>
            </w:r>
          </w:p>
        </w:tc>
        <w:tc>
          <w:tcPr>
            <w:tcW w:type="dxa" w:w="181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десктоп Wi-Fi</w:t>
            </w:r>
          </w:p>
        </w:tc>
        <w:tc>
          <w:tcPr>
            <w:tcW w:type="dxa" w:w="181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муж 18–24, платёж. остальные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1,00</w:t>
            </w:r>
          </w:p>
        </w:tc>
        <w:tc>
          <w:tcPr>
            <w:tcW w:type="dxa" w:w="181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конв. 0 (отказ/глубина пусто)</w:t>
            </w:r>
          </w:p>
        </w:tc>
      </w:tr>
    </w:tbl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Оба клика — ядро GU (катер/яхта + Сириус), оба с позиции 1, оба 0 ₽. Конверсии карточки нет: либо не звонили/не писали, либо цель профиля 103116887 не попала в отчёт (в CSV нет разреза по целям). Пришлите скрин целей и счётчиков.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6. Запросы: целевые vs мусор</w:t>
      </w:r>
    </w:p>
    <w:p>
      <w:pPr>
        <w:spacing w:after="120" w:before="0"/>
      </w:pPr>
      <w:r>
        <w:rPr>
          <w:rFonts w:ascii="Calibri" w:hAnsi="Calibri" w:eastAsia="Calibri"/>
          <w:b/>
          <w:sz w:val="22"/>
        </w:rPr>
        <w:t>Целевые / допустимые (11 показов, 2 клика). Не минусовать.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311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Запрос</w:t>
            </w:r>
          </w:p>
        </w:tc>
        <w:tc>
          <w:tcPr>
            <w:tcW w:type="dxa" w:w="79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Кат.</w:t>
            </w:r>
          </w:p>
        </w:tc>
        <w:tc>
          <w:tcPr>
            <w:tcW w:type="dxa" w:w="79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Пок.</w:t>
            </w:r>
          </w:p>
        </w:tc>
        <w:tc>
          <w:tcPr>
            <w:tcW w:type="dxa" w:w="680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Кл.</w:t>
            </w:r>
          </w:p>
        </w:tc>
        <w:tc>
          <w:tcPr>
            <w:tcW w:type="dxa" w:w="680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Поз.</w:t>
            </w:r>
          </w:p>
        </w:tc>
        <w:tc>
          <w:tcPr>
            <w:tcW w:type="dxa" w:w="255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Заметка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где в сириусе покататься на катере</w:t>
            </w:r>
          </w:p>
        </w:tc>
        <w:tc>
          <w:tcPr>
            <w:tcW w:type="dxa" w:w="79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цел</w:t>
            </w:r>
          </w:p>
        </w:tc>
        <w:tc>
          <w:tcPr>
            <w:tcW w:type="dxa" w:w="79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клик</w:t>
            </w:r>
          </w:p>
        </w:tc>
      </w:tr>
      <w:tr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аренда яхты в сириусе</w:t>
            </w:r>
          </w:p>
        </w:tc>
        <w:tc>
          <w:tcPr>
            <w:tcW w:type="dxa" w:w="79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цел</w:t>
            </w:r>
          </w:p>
        </w:tc>
        <w:tc>
          <w:tcPr>
            <w:tcW w:type="dxa" w:w="79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68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68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клик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прокат катера в сириусе</w:t>
            </w:r>
          </w:p>
        </w:tc>
        <w:tc>
          <w:tcPr>
            <w:tcW w:type="dxa" w:w="79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цел</w:t>
            </w:r>
          </w:p>
        </w:tc>
        <w:tc>
          <w:tcPr>
            <w:tcW w:type="dxa" w:w="79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ядро</w:t>
            </w:r>
          </w:p>
        </w:tc>
      </w:tr>
      <w:tr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прогулка в море в сириусе</w:t>
            </w:r>
          </w:p>
        </w:tc>
        <w:tc>
          <w:tcPr>
            <w:tcW w:type="dxa" w:w="79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цел</w:t>
            </w:r>
          </w:p>
        </w:tc>
        <w:tc>
          <w:tcPr>
            <w:tcW w:type="dxa" w:w="79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68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68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ядро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прогулки на море сириус</w:t>
            </w:r>
          </w:p>
        </w:tc>
        <w:tc>
          <w:tcPr>
            <w:tcW w:type="dxa" w:w="79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цел</w:t>
            </w:r>
          </w:p>
        </w:tc>
        <w:tc>
          <w:tcPr>
            <w:tcW w:type="dxa" w:w="79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ядро</w:t>
            </w:r>
          </w:p>
        </w:tc>
      </w:tr>
      <w:tr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аренда яхты</w:t>
            </w:r>
          </w:p>
        </w:tc>
        <w:tc>
          <w:tcPr>
            <w:tcW w:type="dxa" w:w="79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шир</w:t>
            </w:r>
          </w:p>
        </w:tc>
        <w:tc>
          <w:tcPr>
            <w:tcW w:type="dxa" w:w="79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68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68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широко, но своё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снять яхту</w:t>
            </w:r>
          </w:p>
        </w:tc>
        <w:tc>
          <w:tcPr>
            <w:tcW w:type="dxa" w:w="79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шир</w:t>
            </w:r>
          </w:p>
        </w:tc>
        <w:tc>
          <w:tcPr>
            <w:tcW w:type="dxa" w:w="79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своё</w:t>
            </w:r>
          </w:p>
        </w:tc>
      </w:tr>
      <w:tr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аренда вип яхты</w:t>
            </w:r>
          </w:p>
        </w:tc>
        <w:tc>
          <w:tcPr>
            <w:tcW w:type="dxa" w:w="79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шир</w:t>
            </w:r>
          </w:p>
        </w:tc>
        <w:tc>
          <w:tcPr>
            <w:tcW w:type="dxa" w:w="79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68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68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VIP в GU не минусовать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морская прогулка адлер цена</w:t>
            </w:r>
          </w:p>
        </w:tc>
        <w:tc>
          <w:tcPr>
            <w:tcW w:type="dxa" w:w="79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шир</w:t>
            </w:r>
          </w:p>
        </w:tc>
        <w:tc>
          <w:tcPr>
            <w:tcW w:type="dxa" w:w="79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Адлер = тот же куст</w:t>
            </w:r>
          </w:p>
        </w:tc>
      </w:tr>
      <w:tr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прогулки на катере адлер</w:t>
            </w:r>
          </w:p>
        </w:tc>
        <w:tc>
          <w:tcPr>
            <w:tcW w:type="dxa" w:w="79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цел</w:t>
            </w:r>
          </w:p>
        </w:tc>
        <w:tc>
          <w:tcPr>
            <w:tcW w:type="dxa" w:w="79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68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68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Адлер ок</w:t>
            </w:r>
          </w:p>
        </w:tc>
      </w:tr>
    </w:tbl>
    <w:p>
      <w:pPr>
        <w:spacing w:after="120" w:before="0"/>
      </w:pPr>
      <w:r>
        <w:rPr>
          <w:rFonts w:ascii="Calibri" w:hAnsi="Calibri" w:eastAsia="Calibri"/>
          <w:b/>
          <w:sz w:val="22"/>
        </w:rPr>
        <w:t>Мусор / чужой гео (11 показов, 0 кликов). Минусовать.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328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Запрос</w:t>
            </w:r>
          </w:p>
        </w:tc>
        <w:tc>
          <w:tcPr>
            <w:tcW w:type="dxa" w:w="79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Кат.</w:t>
            </w:r>
          </w:p>
        </w:tc>
        <w:tc>
          <w:tcPr>
            <w:tcW w:type="dxa" w:w="79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Пок.</w:t>
            </w:r>
          </w:p>
        </w:tc>
        <w:tc>
          <w:tcPr>
            <w:tcW w:type="dxa" w:w="680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Поз.</w:t>
            </w:r>
          </w:p>
        </w:tc>
        <w:tc>
          <w:tcPr>
            <w:tcW w:type="dxa" w:w="362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Почему минус</w:t>
            </w:r>
          </w:p>
        </w:tc>
      </w:tr>
      <w:tr>
        <w:tc>
          <w:tcPr>
            <w:tcW w:type="dxa" w:w="328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сириус где купить торт</w:t>
            </w:r>
          </w:p>
        </w:tc>
        <w:tc>
          <w:tcPr>
            <w:tcW w:type="dxa" w:w="79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шир</w:t>
            </w:r>
          </w:p>
        </w:tc>
        <w:tc>
          <w:tcPr>
            <w:tcW w:type="dxa" w:w="79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еда, не флот</w:t>
            </w:r>
          </w:p>
        </w:tc>
      </w:tr>
      <w:tr>
        <w:tc>
          <w:tcPr>
            <w:tcW w:type="dxa" w:w="328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морепродукты в сириусе</w:t>
            </w:r>
          </w:p>
        </w:tc>
        <w:tc>
          <w:tcPr>
            <w:tcW w:type="dxa" w:w="79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шир</w:t>
            </w:r>
          </w:p>
        </w:tc>
        <w:tc>
          <w:tcPr>
            <w:tcW w:type="dxa" w:w="79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68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362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еда</w:t>
            </w:r>
          </w:p>
        </w:tc>
      </w:tr>
      <w:tr>
        <w:tc>
          <w:tcPr>
            <w:tcW w:type="dxa" w:w="328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ночные клубы сириус</w:t>
            </w:r>
          </w:p>
        </w:tc>
        <w:tc>
          <w:tcPr>
            <w:tcW w:type="dxa" w:w="79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цел*</w:t>
            </w:r>
          </w:p>
        </w:tc>
        <w:tc>
          <w:tcPr>
            <w:tcW w:type="dxa" w:w="79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Директ пометил целевым — ошибочно</w:t>
            </w:r>
          </w:p>
        </w:tc>
      </w:tr>
      <w:tr>
        <w:tc>
          <w:tcPr>
            <w:tcW w:type="dxa" w:w="328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перевозка лодок катеров</w:t>
            </w:r>
          </w:p>
        </w:tc>
        <w:tc>
          <w:tcPr>
            <w:tcW w:type="dxa" w:w="79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шир</w:t>
            </w:r>
          </w:p>
        </w:tc>
        <w:tc>
          <w:tcPr>
            <w:tcW w:type="dxa" w:w="79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68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362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логистика, не аренда</w:t>
            </w:r>
          </w:p>
        </w:tc>
      </w:tr>
      <w:tr>
        <w:tc>
          <w:tcPr>
            <w:tcW w:type="dxa" w:w="328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катание на сапах адлер</w:t>
            </w:r>
          </w:p>
        </w:tc>
        <w:tc>
          <w:tcPr>
            <w:tcW w:type="dxa" w:w="79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цел*</w:t>
            </w:r>
          </w:p>
        </w:tc>
        <w:tc>
          <w:tcPr>
            <w:tcW w:type="dxa" w:w="79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SUP, не катер; 20+22.08</w:t>
            </w:r>
          </w:p>
        </w:tc>
      </w:tr>
      <w:tr>
        <w:tc>
          <w:tcPr>
            <w:tcW w:type="dxa" w:w="328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прогулка на лошадях сириус</w:t>
            </w:r>
          </w:p>
        </w:tc>
        <w:tc>
          <w:tcPr>
            <w:tcW w:type="dxa" w:w="79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цел*</w:t>
            </w:r>
          </w:p>
        </w:tc>
        <w:tc>
          <w:tcPr>
            <w:tcW w:type="dxa" w:w="79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68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362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конная, не море</w:t>
            </w:r>
          </w:p>
        </w:tc>
      </w:tr>
      <w:tr>
        <w:tc>
          <w:tcPr>
            <w:tcW w:type="dxa" w:w="328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прогулки на корабле детские адлер сочи</w:t>
            </w:r>
          </w:p>
        </w:tc>
        <w:tc>
          <w:tcPr>
            <w:tcW w:type="dxa" w:w="79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шир</w:t>
            </w:r>
          </w:p>
        </w:tc>
        <w:tc>
          <w:tcPr>
            <w:tcW w:type="dxa" w:w="79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теплоход / детский</w:t>
            </w:r>
          </w:p>
        </w:tc>
      </w:tr>
      <w:tr>
        <w:tc>
          <w:tcPr>
            <w:tcW w:type="dxa" w:w="328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аренда катера в ущелье нугуш</w:t>
            </w:r>
          </w:p>
        </w:tc>
        <w:tc>
          <w:tcPr>
            <w:tcW w:type="dxa" w:w="79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цел*</w:t>
            </w:r>
          </w:p>
        </w:tc>
        <w:tc>
          <w:tcPr>
            <w:tcW w:type="dxa" w:w="79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68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362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Башкирия</w:t>
            </w:r>
          </w:p>
        </w:tc>
      </w:tr>
      <w:tr>
        <w:tc>
          <w:tcPr>
            <w:tcW w:type="dxa" w:w="328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астрахань аренда яхт</w:t>
            </w:r>
          </w:p>
        </w:tc>
        <w:tc>
          <w:tcPr>
            <w:tcW w:type="dxa" w:w="79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шир</w:t>
            </w:r>
          </w:p>
        </w:tc>
        <w:tc>
          <w:tcPr>
            <w:tcW w:type="dxa" w:w="79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чужой город</w:t>
            </w:r>
          </w:p>
        </w:tc>
      </w:tr>
      <w:tr>
        <w:tc>
          <w:tcPr>
            <w:tcW w:type="dxa" w:w="328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стоимость катки на скоростном катере в лоо</w:t>
            </w:r>
          </w:p>
        </w:tc>
        <w:tc>
          <w:tcPr>
            <w:tcW w:type="dxa" w:w="79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цел*</w:t>
            </w:r>
          </w:p>
        </w:tc>
        <w:tc>
          <w:tcPr>
            <w:tcW w:type="dxa" w:w="79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68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362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Лoo + катка</w:t>
            </w:r>
          </w:p>
        </w:tc>
      </w:tr>
    </w:tbl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«цел*» — Директ положил в «Целевые запросы», по смыслу это мусор. Категория отчёта ≠ качество. Широких 9 строк, целевых 12; из целевых 6 — ложные.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7. Минус-слова — вставить столбиком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Кампания → минус-фразы. По одной строке. Не в одну строку через пробел.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перевозка лодок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морепродукт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ночной клуб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ночные клубы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торт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сап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сапах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лошад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корабл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нугуш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астрахань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лоо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катки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скоростн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Не минусовать (ядро витрины):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аренда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катер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яхта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сириус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прогулка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капитан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море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купание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вип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адлер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8. Объявление и телефон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Одно комбинаторное объявление, три заголовка в ротации: «Яхты и катера в Сириусе» · «Аренда катера с капитаном» · «Выход из Имеретинского порта».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Тексты в показе: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Яхты и катера - причал в Сириусе, Парусная 1. Купание в открытом море.  ← оба клика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Прокат катера с капитаном. Выход из порта Сириус. Звонок и мессенджер в карточке.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Катера и яхты в Сириусе. Капитан, Имеретинский порт. Бронь +7 918 3044000  ← ОШИБКА</w:t>
      </w:r>
    </w:p>
    <w:p>
      <w:pPr>
        <w:spacing w:after="120" w:before="0"/>
      </w:pPr>
      <w:r>
        <w:rPr>
          <w:rFonts w:ascii="Calibri" w:hAnsi="Calibri" w:eastAsia="Calibri"/>
          <w:b/>
          <w:sz w:val="22"/>
        </w:rPr>
        <w:t>Заменить +7 918 304-40-00 на +7 917 675-05-55. Наталья — групповые/рыбалка, не карточка GU. В карточке Яндекс Бизнеса тоже проверить, что основной телефон Олега.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9. Срезы (показы по строкам отчёта)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55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Срез</w:t>
            </w:r>
          </w:p>
        </w:tc>
        <w:tc>
          <w:tcPr>
            <w:tcW w:type="dxa" w:w="708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Доля строк / смысл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Устройство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смартфоны 16 · десктоп 5. Клик 20.08 — смартфон; клик 23.08 — десктоп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ОС</w:t>
            </w:r>
          </w:p>
        </w:tc>
        <w:tc>
          <w:tcPr>
            <w:tcW w:type="dxa" w:w="708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Android 10 · iOS 6 · не опр. 5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Пол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жен 10 · муж 10 · не опр. 1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Возраст</w:t>
            </w:r>
          </w:p>
        </w:tc>
        <w:tc>
          <w:tcPr>
            <w:tcW w:type="dxa" w:w="708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35–44: 6 · 45–54: 5 · 25–34: 4 · 18–24: 3 · не опр. 3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Платёжеспособность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остальные 16 · топ 2–5% 4 · 6–10% 1. Оба клика — «остальные»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Связь</w:t>
            </w:r>
          </w:p>
        </w:tc>
        <w:tc>
          <w:tcPr>
            <w:tcW w:type="dxa" w:w="708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все Wi-Fi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Бренд в запросе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все без бренда</w:t>
            </w:r>
          </w:p>
        </w:tc>
      </w:tr>
    </w:tbl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Корректировки в выгрузке пустые (0). &lt;18 уже должно быть −100%. Возраст/платёж не крутить до 10 конверсий.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10. Место показа: список vs галерея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Вид размещения во всех строках: «Список организаций». Это блок организаций на поиске (под строкой / справа), не карусель галереи над выдачей.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Карусель «Галерея услуг» в этом CSV не видна. Возможности: мало услуговых запросов нужной рубрики; карточка без услуговой рубрики; Директ склеивает оба вида в «Список организаций».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Поиск как текстовые объявления GU не включает — в отчёте нет «поисковая выдача». Так и должно быть.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РСЯ / Карты / мессенджеры в строках нет. Не включать.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Скрин 23.08 подтвердил: ручная настройка, галочка только на «Список организаций, отели и галерея услуг». Не трогать.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11. Автотаргет и фразы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Все показы с автотаргета. Без ключевых фраз в поле отчёта.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Если в группе нет ядра из пакета — добавить фразовым: аренда катера сириус, аренда яхты сириус, морские прогулки сириус и остальные 10 из Word запуска.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Автотаргет: «Целевые» оставить. «Альтернативные» и «Сопутствующие» — выкл (если ещё вкл — выключить: отсюда торт/клубы/сапы).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расширять места показа, чтобы «набрать 10 конверсий».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12. Что сделать сейчас / не делать</w:t>
      </w:r>
    </w:p>
    <w:p>
      <w:pPr>
        <w:spacing w:after="120" w:before="0"/>
      </w:pPr>
      <w:r>
        <w:rPr>
          <w:rFonts w:ascii="Calibri" w:hAnsi="Calibri" w:eastAsia="Calibri"/>
          <w:b/>
          <w:sz w:val="22"/>
        </w:rPr>
        <w:t>Сейчас (можно без 10 конв.):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Вставить минусы из раздела 7 столбиком.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В тексте объявления телефон Олега +7 917 675-05-55, не 918.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Сверить карточку Бизнеса: рубрика услуг, телефон Олега.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Проверить автотаргет (альтернативные/сопутствующие выкл) и 10 фраз ядра.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Прислать номер РК.</w:t>
      </w:r>
    </w:p>
    <w:p>
      <w:pPr>
        <w:spacing w:after="120" w:before="0"/>
      </w:pPr>
      <w:r>
        <w:rPr>
          <w:rFonts w:ascii="Calibri" w:hAnsi="Calibri" w:eastAsia="Calibri"/>
          <w:b/>
          <w:sz w:val="22"/>
        </w:rPr>
        <w:t>Не делать: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менять стратегию, оплату, бюджет 5 000, цены целей — обучение 0/10, 5 дней.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переключать главный счётчик на 103116887 и не включать WA/TG профиля, пока идёт обучение (сброс 0/10).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включать Поиск / РСЯ / Карты.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включать галерею на SR / MP / ZK / GP / TG / RB.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минусовать вип / 1800 / адлер / сириус / аренда.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судить GU по CTR поиска — конверсии карточки ещё 0, выборка 22 показа.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13. Следующая выгрузка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Полная календарная неделя Пн 24.08 – Вс 30.08 (или 17–23, если есть кусок 17.08). Три среза: запросы · группы · дни. Плюс скрин целей 103116887 / 94713538. Номер кампании в шапке.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Handoff: cursor/Galereya_uslug_agent_handoff.md · агент https://cursor.com/agents/bc-38eae2c0-267b-4d34-ba6c-f51bef4259f5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