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  <w:jc w:val="center"/>
      </w:pPr>
      <w:r>
        <w:rPr>
          <w:rFonts w:ascii="Calibri" w:hAnsi="Calibri" w:eastAsia="Calibri"/>
          <w:b w:val="0"/>
          <w:color w:val="666666"/>
          <w:sz w:val="20"/>
        </w:rPr>
        <w:t>Аккаунт Яндекс Директ  vitaminki21  ·  boat-sochi.ru  ·  15.08.2026</w:t>
      </w:r>
    </w:p>
    <w:p>
      <w:pPr>
        <w:spacing w:after="200" w:before="0" w:line="276" w:lineRule="auto"/>
        <w:jc w:val="center"/>
      </w:pPr>
      <w:r>
        <w:rPr>
          <w:rFonts w:ascii="Calibri" w:hAnsi="Calibri" w:eastAsia="Calibri"/>
          <w:b w:val="0"/>
          <w:color w:val="666666"/>
          <w:sz w:val="20"/>
        </w:rPr>
        <w:t>Агент сверки портфеля РК  ·  пакет в PR #24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Конфликт кампаний и что делать сейчас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Этот документ — рабочая инструкция, не теория. Сначала вердикт и где ломается, потом шаги в Директе по порядку. Делать можно сегодня вечером, без смены бюджета и CPA.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1. Вердикт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4"/>
        </w:rPr>
        <w:t xml:space="preserve">Мешают две живые кампании: </w:t>
      </w:r>
      <w:r>
        <w:rPr>
          <w:rFonts w:ascii="Calibri" w:hAnsi="Calibri" w:eastAsia="Calibri"/>
          <w:b/>
          <w:color w:val="8B1E1E"/>
          <w:sz w:val="24"/>
        </w:rPr>
        <w:t>Сириус 704503370</w:t>
      </w:r>
      <w:r>
        <w:rPr>
          <w:rFonts w:ascii="Calibri" w:hAnsi="Calibri" w:eastAsia="Calibri"/>
          <w:b w:val="0"/>
          <w:color w:val="0B0F14"/>
          <w:sz w:val="24"/>
        </w:rPr>
        <w:t xml:space="preserve"> и </w:t>
      </w:r>
      <w:r>
        <w:rPr>
          <w:rFonts w:ascii="Calibri" w:hAnsi="Calibri" w:eastAsia="Calibri"/>
          <w:b/>
          <w:color w:val="8B1E1E"/>
          <w:sz w:val="24"/>
        </w:rPr>
        <w:t>Морские прогулки 712465896</w:t>
      </w:r>
      <w:r>
        <w:rPr>
          <w:rFonts w:ascii="Calibri" w:hAnsi="Calibri" w:eastAsia="Calibri"/>
          <w:b w:val="0"/>
          <w:color w:val="0B0F14"/>
          <w:sz w:val="24"/>
        </w:rPr>
        <w:t>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Обе крутят один спрос «аренда / прогулка в Сириусе». В пакетах обе тянут главную и страницу /delfin. Пока границу не закрепить в Директе, они перебивают обучение друг друга: клик уходит в одну РК, конверсия в другую, стратегия не понимает, что сработало.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444444"/>
          <w:sz w:val="22"/>
        </w:rPr>
        <w:t>Остальные пары (групповые 1800, Tigger, рыбалка, закат) — риск, не открытый бой. Их трогать сегодня не нужно, кроме минусов и правила «не плодить третий закат».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2. Где именно конфликт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2.1. Две кампании на один продукт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Сириус (SR)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Морские прогулки (MP)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Номер в Директе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704503370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712465896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Продукт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Катер Bayliner 285 «Сириус» целиком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Флот целиком из Сириуса (Сириус + Инфинити / Бостон / Бруно / Лилу)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Цена входа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8 000 ₽/ч; утро N × 7 500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 пакете всё ещё 7 500 / утро 7 000 — расходится с SR</w:t>
            </w:r>
          </w:p>
        </w:tc>
      </w:tr>
      <w:tr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Посадка (должно быть)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только /delfin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только главная /</w:t>
            </w:r>
          </w:p>
        </w:tc>
      </w:tr>
      <w:tr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Посадка (сейчас в пакетах)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и / , и /delfin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и / , и /delfin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Телефон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+7 917 675-05-55 Олег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+7 917 675-05-55 Олег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Причал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Имеретинка, линия 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Имеретинка, линия 1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Счётчики Метрики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94713538 и 103116887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94713538 и 103116887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Гео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РФ; плюс Сириус / Сочи / Адлер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РФ; плюс Сириус / Сочи / Адлер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Аудитория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25–44, платёжеспособность топ 1%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25–44, платёжеспособность топ 1%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Агент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Агент Сириус прокат катеров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Агент Морские прогулки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666666"/>
          <w:sz w:val="20"/>
        </w:rPr>
        <w:t>Красная строка — фактический конфликт посадок. Жёлтая — разные цены на один и тот же выход. Зелёная — как должно быть после правок.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2.2. Какие ключи бьются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Одни и те же коммерческие фразы крутятся (или запланированы) в обеих РК. Если фраза жива в двух кампаниях без минуса — Директ сам решает, кого показать. Часто выигрывает та, у кого ниже цель или свежее обучение, а не та, чей оффер точнее.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Фраза / тема</w:t>
            </w:r>
          </w:p>
        </w:tc>
        <w:tc>
          <w:tcPr>
            <w:tcW w:type="dxa" w:w="2493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Где живёт в SR</w:t>
            </w:r>
          </w:p>
        </w:tc>
        <w:tc>
          <w:tcPr>
            <w:tcW w:type="dxa" w:w="2493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Где живёт в MP</w:t>
            </w:r>
          </w:p>
        </w:tc>
        <w:tc>
          <w:tcPr>
            <w:tcW w:type="dxa" w:w="2493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сделать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катер сириус / аренда катера сириус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Ядро групп «Россия», «Клиенты в Сириусе»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План группы «Аренда яхт Сириус» + старые объявления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Оставить только в SR. В MP — минус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утро / к дельфинам / 7500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 утренней акции → /delfin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 «Утро-дельфины» → /delfin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Оставить только в SR. В MP группу остановить, минус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дельфины (прогулка, не дельфинарий)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Утро-акция SR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Те же ключи + креативы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SR = акция катера. MP не вести на /delfin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закат на катере / яхте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Может быть в объявлениях SR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 «Закат» в MP; рядом ещё ZK «Закат на море»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Один закат — одна РК. Не три объявления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морские прогулки сириус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Перехват, если стоит в SR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Ядро MP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Оставить в MP, если это флот. В SR не копировать</w:t>
            </w:r>
          </w:p>
        </w:tc>
      </w:tr>
      <w:tr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аренда яхты сириус / на час / целиком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Если стоит — конфликт с MP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Ядро флота, не минусовать</w:t>
            </w:r>
          </w:p>
        </w:tc>
        <w:tc>
          <w:tcPr>
            <w:tcW w:type="dxa" w:w="2493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дублировать в SR. Группу «Аренда яхт Сириус» в MP не создавать</w:t>
            </w:r>
          </w:p>
        </w:tc>
      </w:tr>
    </w:tbl>
    <w:p>
      <w:pPr>
        <w:spacing w:after="80"/>
      </w:pP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2.3. Почему это ломает обучение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Обе РК в обучении или недавно рестартовали (MP — рестарт 09.08, обучение 0/10).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Общий счётчик и общие цели: телефон / Telegram / MAX. Конверсия не помечается, из какой РК пришла «по смыслу».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Одинаковый телефон Олега: менеджер не видит, с какой посадки человек пришёл, если UTM потерялся.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Если в один день поднять CPA у обеих — Директ ещё сильнее смешает, кто за что платит.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Галерея услуг или автотаргет «альтернативные / сопутствующие» на двух РК сразу добивает границу.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2.4. Что не конфликт (не трогать сегодня)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Пара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Вердикт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SR / MP ↔ групповые (GP, билет 1800)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Риск высокий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Общие слова «дельфины / закат / Сириус», но другой продукт и телефон Натальи +7 918. Если минусы стоят — не бой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SR / MP ↔ Tigger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Риск средний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VIP 50 000 ₽/ч, посадка /yacht_tigger. Минусы tigger / 50000 ↔ 7500 / катер сириус</w:t>
            </w:r>
          </w:p>
        </w:tc>
      </w:tr>
      <w:tr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GP ↔ Tigger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Ок, если минусы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Билет 1800 vs VIP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SR / MP ↔ рыбалка Попай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Риск средний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 рыбалки внутри SR/MP уже СТОП. Не реанимировать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Alexum ↔ Tigger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Риск имён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Оба VIP, разные порты. Сегодня не трогать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3. Чего не делать сегодня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8B1E1E"/>
          <w:sz w:val="22"/>
        </w:rPr>
        <w:t>Это важнее, чем сами правки. Ошибка здесь дороже, чем отложить минусы на завтра.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менять бюджет и CPA у 704503370 и 712465896 в один день. Даже «чуть поднять, чтобы быстрее обучилось».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создавать в Морских группу «Аренда яхт Сириус» с фразами, которые уже есть в Сириусе.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включать галерею услуг, потому что Директ её рекомендует. На всех текущих РК она должна быть выкл.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включать автотаргет «альтернативные» и «сопутствующие» сразу на двух пересекающихся РК.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плодить третью кампанию «Закат на море», если закат уже живёт в MP или в ZK.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править Tigger, групповые и рыбалку «заодно». Сегодня только граница SR / MP.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писать в объявлениях разные цены на один выход Сириуса (7 000 / 7 500 / 8 000). Сначала сверить с Олегом.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вести обе РК на одну и ту же посадочную «на всякий случай».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4. Что сделать сейчас — по шагам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Время: 30–45 минут в кабинете Директа. Порядок важен: сначала посмотреть, потом посадки, потом группы, потом минусы. Бюджет не трогать.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0. Открыть обе кампании рядом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Зайти в аккаунт vitaminki21. Открыть две вкладки: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Кампания «Сириус — прокат катеров», номер 704503370.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Кампания «Морские прогулки июль 2026», номер 712465896.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В каждой вкладке открыть: список групп → объявления (ссылка) → ключевые фразы → минус-фразы на уровне кампании и групп. Скриншоты или выгрузку ключей лучше сразу сохранить: их потом отдать агенту сверки.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Если есть Командир — выгрузить ключи и объявления обеих РК за одну и ту же неделю (календарная неделя пн–вс). Это не обязательно для сегодняшних правок, но нужно для проверки завтра.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1. Закрепить посадки в Сириусе (704503370)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Цель шага: Сириус ведёт только на /delfin. Главная больше не основная посадка этой РК.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Открыть все объявления SR. Колонка «Ссылка».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Где стоит https://boat-sochi.ru/ или https://boat-sochi.ru без /delfin — заменить на https://boat-sochi.ru/delfin (или тот канонический URL, который уже открывается).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Быстрые ссылки: если одна из них ведёт на главную «весь флот» — убрать или заменить на /delfin / контакты / условия. Не оставлять быструю ссылку, которая уводит в оффер Морских.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Уточнения и визитка: телефон Олега +7 917 675-05-55. Не Наталья.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Проверить, что в объявлениях нет чужого флота по имени (Инфинити, Бостон, Бруно, Лилу) и нет Tigger / Алексум / билет 1800.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Сохранить. Не нажимать «перезапустить обучение» и не трогать стратегию.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2. Закрепить посадки в Морских (712465896)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Цель шага: Морские ведут на главную (флот). Не вести на /delfin.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Открыть все объявления MP. Колонка «Ссылка».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Где стоит /delfin — заменить на https://boat-sochi.ru/ (главная).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Группа «Утро-дельфины» / любые объявления «к дельфинам за 7500»: если они ведут на /delfin — это уже территория SR. Группу остановить, не переписывать на главную с тем же оффером 7500.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ставить посадки /progulki_na_yacht, /yacht_tigger, /alexum, /gruppovaja_ribalka.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Быстрые ссылки: флот, цены часов, контакты Олега. Не «билет 1800» и не «яхта Tigger».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Сохранить. Стратегию не трогать.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3. Группы в Морских — что остановить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Пройти список групп 712465896 и отметить статус: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Группа в MP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сделать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Почему</w:t>
            </w:r>
          </w:p>
        </w:tc>
      </w:tr>
      <w:tr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Россия / коммерческие / отдых на яхте (флот)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Оставить, посадка главная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Это ядро MP</w:t>
            </w:r>
          </w:p>
        </w:tc>
      </w:tr>
      <w:tr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Клиенты в Сириусе — если ключи «катер сириус / 7500 / дельфины»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Снять ключи-дубли SR или остановить группу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Иначе та же семантика, что у 704503370</w:t>
            </w:r>
          </w:p>
        </w:tc>
      </w:tr>
      <w:tr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Утро / дельфины / 7500 → /delfin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Остановить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Это ядро SR</w:t>
            </w:r>
          </w:p>
        </w:tc>
      </w:tr>
      <w:tr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Аренда яхт Сириус (если уже создана 09.08)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запускать. Если пустая — не наполнять теми же фразами, что в SR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Прямой дубль ключей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Закат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Оставить только если нет живой отдельной РК «Закат на море». Иначе остановить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Один закат — одна РК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Трофейная рыбалка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Должна быть СТОП. Если жива — остановить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Рыбалка не живёт внутри SR/MP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Отдых на яхте / РСЯ-шум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разгонять. При мусорных площадках — минус площадок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лечить границей SR/MP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0B0F14"/>
          <w:sz w:val="22"/>
        </w:rPr>
        <w:t>Группу «Аренда яхт Сириус» в 712465896 не создавать, если её ещё нет. Если уже есть и в ней стоят «аренда яхт в сириусе / морские прогулки сириус / катер сириус» — ключи снять, группу на паузу. Эти фразы уже бьют в 704503370.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4. Минусы в Морских (самое важное)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Минусы ставить на уровень кампании 712465896, чтобы не забыть в новой группе. Формат в Директе — как обычно у вас: без плюсов, по словам.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0B0F14"/>
          <w:sz w:val="22"/>
        </w:rPr>
        <w:t>Добавить в минус-фразы MP (скопировать списком):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3A5C"/>
          <w:sz w:val="22"/>
        </w:rPr>
        <w:t>катер сириус</w:t>
        <w:br/>
        <w:t>аренда катера сириус</w:t>
        <w:br/>
        <w:t>снять катер сириус</w:t>
        <w:br/>
        <w:t>7500</w:t>
        <w:br/>
        <w:t>7 500</w:t>
        <w:br/>
        <w:t>утро к дельфинам</w:t>
        <w:br/>
        <w:t>утром к дельфинам</w:t>
        <w:br/>
        <w:t>delfin</w:t>
        <w:br/>
        <w:t>группа</w:t>
        <w:br/>
        <w:t>групповая</w:t>
        <w:br/>
        <w:t>билет</w:t>
        <w:br/>
        <w:t>за человека</w:t>
        <w:br/>
        <w:t>1800</w:t>
        <w:br/>
        <w:t>1.5 часа</w:t>
        <w:br/>
        <w:t>1,5 часа</w:t>
        <w:br/>
        <w:t>рыбалка</w:t>
        <w:br/>
        <w:t>удочка</w:t>
        <w:br/>
        <w:t>попай</w:t>
        <w:br/>
        <w:t>tigger</w:t>
        <w:br/>
        <w:t>тиггер</w:t>
        <w:br/>
        <w:t>azimut</w:t>
        <w:br/>
        <w:t>алексум</w:t>
        <w:br/>
        <w:t>дельфинарий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Не минусовать в MP: аренда катера, аренда яхты, на час, целиком, морские прогулки, имеретинский порт, адлер — это ядро флота. Минус «сириус» целиком тоже не ставить: иначе отрежете гео, где люди ищут выход из Сириуса на другой катер.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5. Минусы в Сириусе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На уровень кампании 704503370 добавить: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1A3A5C"/>
          <w:sz w:val="22"/>
        </w:rPr>
        <w:t>группа</w:t>
        <w:br/>
        <w:t>групповая</w:t>
        <w:br/>
        <w:t>билет</w:t>
        <w:br/>
        <w:t>за человека</w:t>
        <w:br/>
        <w:t>1800</w:t>
        <w:br/>
        <w:t>2500</w:t>
        <w:br/>
        <w:t>1.5 часа</w:t>
        <w:br/>
        <w:t>1,5 часа</w:t>
        <w:br/>
        <w:t>рыбалка</w:t>
        <w:br/>
        <w:t>удочка</w:t>
        <w:br/>
        <w:t>попай</w:t>
        <w:br/>
        <w:t>tigger</w:t>
        <w:br/>
        <w:t>тиггер</w:t>
        <w:br/>
        <w:t>azimut</w:t>
        <w:br/>
        <w:t>алексум</w:t>
        <w:br/>
        <w:t>дельфинарий</w:t>
        <w:br/>
        <w:t>инфинити</w:t>
        <w:br/>
        <w:t>бостон</w:t>
        <w:br/>
        <w:t>бруно</w:t>
        <w:br/>
        <w:t>лилу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Не минусовать в SR: сириус, катер, дельфины (кроме «дельфинарий»), утро, аренда катера сириус. Это ядро 704503370.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6. Закат — одно место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Проверить, жива ли отдельная РК «Закат на море (Поиск)». Номер в реестре не зафиксирован — найти по имени.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Если ZK жива и крутит «закат на яхте / катере» — группу «Закат» в MP остановить. В SR закат в объявлениях не дублировать как отдельный оффер.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Если ZK не жива — закат остаётся группой в MP (судно целиком). В групповых закат 2 500 в 18:00 — это другой продукт (билет), его не смешивать с часовой арендой.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Не создавать сегодня новую РК «Закат».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7. Места показа и автотаргет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В обеих кампаниях открыть «Места показа» и «Автотаргетинг»: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Галерея услуг — выкл. Если Директ пишет «рекомендуем включить» — не включать.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РСЯ у SR не разгонять. У MP можно оставить как есть, мусорные площадки минусовать точечно, не сегодня пакетом.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Автотаргет: узкие формулировки (только ваши ключи) — можно. «Альтернативные» и «сопутствующие» — выкл, если обе РК живы и пересекаются по Сириусу.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Карты: если включены у обеих на один и тот же запрос «аренда катера сириус» — это тот же конфликт. Карты для этого запроса оставить у SR.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8. Цена в объявлениях — выровнять текст, не стратегию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В документах сейчас три цифры на один катер. В двух РК нельзя светить разные.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Источник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Цена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Что делать</w:t>
            </w:r>
          </w:p>
        </w:tc>
      </w:tr>
      <w:tr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Агент Сириус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Главная 8 000 ₽/ч; утро N × 7 500</w:t>
            </w:r>
          </w:p>
        </w:tc>
        <w:tc>
          <w:tcPr>
            <w:tcW w:type="dxa" w:w="3324"/>
            <w:shd w:fill="E8F0E8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Считать каноном, пока Олег не скажет иначе</w:t>
            </w:r>
          </w:p>
        </w:tc>
      </w:tr>
      <w:tr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Пакет Морских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/delfin 7 500, утро −500 → 7 000</w:t>
            </w:r>
          </w:p>
        </w:tc>
        <w:tc>
          <w:tcPr>
            <w:tcW w:type="dxa" w:w="3324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использовать. MP больше не рекламирует этот выход</w:t>
            </w:r>
          </w:p>
        </w:tc>
      </w:tr>
      <w:tr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Avito (как говорил пользователь)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от 7 500 ₽/ч</w:t>
            </w:r>
          </w:p>
        </w:tc>
        <w:tc>
          <w:tcPr>
            <w:tcW w:type="dxa" w:w="3324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Сверить с Олегом одним сообщением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Написать Олегу: «На сайте и в Директе какая цена часа Сириуса днём и утром до 12:00?» Ответ вписать в объявления SR. В MP цену Сириуса 7 500 / 7 000 больше не писать.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9. Не трогать стратегию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После правок посадок и минусов обучение может качнуться на 1–3 дня — это нормально. Не компенсировать этим рост CPA и не переключать «оплата за конверсии» ↔ «оплата за клики».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Бюджет SR — как был.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Бюджет MP — как был (в пакете 15 000 ₽/нед).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Цели: SR свои, MP свои (в пакете тел 140 / TG 120 / MAX 120). Не копировать цели одной РК в другую сегодня.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Если очень хочется поднять CPA — только у одной РК, и не раньше чем через несколько дней после минусов.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Шаг 10. Короткий контроль после правок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В той же сессии, не уходя из кабинета: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В SR нет объявлений на главную как основной ссылки.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В MP нет объявлений на /delfin.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В MP нет живой группы «Утро-дельфины» и нет запущенной «Аренда яхт Сириус» с ключами SR.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Минус-фразы из шагов 4 и 5 сохранились (Директ иногда отбрасывает дубли — проверить, что ключевые слова на месте).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Галерея услуг выкл в обеих.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Стратегия и недельный бюджет не изменились.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Сделать два скрина: список групп SR и список групп MP со статусами. Их достаточно, чтобы агент сверки подтвердил границу.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5. Завтра и на неделе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5.1. Выгрузка для проверки пересечения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Сегодняшние шаги режут конфликт по правилам. Факт «какие запросы реально бьются» виден только по выгрузке. Сделать одну выгрузку на двоих: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Период: календарная неделя пн–вс. Сейчас ближайшая закрытая — 10–16.08, если день ещё 15.08 — дождаться воскресенья или выгрузить 10–15 и дослать 16-е.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Кампании: 704503370 и 712465896 в одном файле или двумя файлами за один период.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Срезы: кампания, группа, фраза / поисковый запрос, объявление, ссылка, расход, клики, конверсии.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Отдать агенту сверки (не в чат «Анализ boat рекламы» и не агентам одной РК).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ЕПК групповые и Tigger тоже ждут срез 10–16.08 — можно выгрузить весь аккаунт разом и разложить по агентам: сверка смотрит пересечения, агент Tigger — только Tigger, и т.д.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5.2. Как завести постоянного агента сверки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Постоянного агента сверки сейчас нет. Одноразовый субагент уже остановился и оставил старую картину (якобы главный риск — Морские ↔ групповые). Ей не пользоваться. Актуальный вердикт — этот документ и файлы в PR #24.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В Cursor создать нового облачного агента — так же, как «Агент Сириус» и «Агент Tigger».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Первым сообщением вставить текст из файла cursor/RK_portfolio_agent_start.md (ветка cursor/rk-portfolio-4385, PR https://github.com/Igor-Lark/Igor/pull/24).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Дождаться, пока он подтвердит реестр: SR, MP, ZK, GP, TG, RB, AX и вердикт «конфликт SR ↔ MP».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Дальше писать ему: выгрузка ключей или «добавилась РК, номер …, посадка …, оффер …».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писать сверку в «Анализ boat рекламы» — тот чат архив, контекст переполнен.</w:t>
      </w:r>
    </w:p>
    <w:p>
      <w:pPr>
        <w:pStyle w:val="ListNumber"/>
        <w:spacing w:after="80"/>
      </w:pPr>
      <w:r>
        <w:rPr>
          <w:rFonts w:ascii="Calibri" w:hAnsi="Calibri" w:eastAsia="Calibri"/>
          <w:b w:val="0"/>
          <w:color w:val="0B0F14"/>
          <w:sz w:val="22"/>
        </w:rPr>
        <w:t>Не просить агента Сириус или агента Морских править чужую РК. Границу описывает сверка, правки в кабинете делаете вы (или отдаёте владельцу РК только его минусы).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1A3A5C"/>
          <w:sz w:val="28"/>
        </w:rPr>
        <w:t>5.3. Что сказать агентам отдельных РК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Агенту Сириус: ведёшь только 704503370. Посадка /delfin. Ключи Морских не копировать. Бюджет 712465896 не трогать.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Агенту Морских: ведёшь только 712465896. Посадка главная. Группу «Аренда яхт Сириус» не наполнять ключами SR. Ждёшь выгрузку, стратегию не крутишь.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Агенту ЕПК: ждёт неделю 10–16.08. Сегодня его РК не трогаем.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0B0F14"/>
          <w:sz w:val="22"/>
        </w:rPr>
        <w:t>Агенту Tigger: ждёт ту же неделю. РСЯ не включать ради порога 10 конверсий.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6. Реестр портфеля (чтобы не запутаться)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1662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Кампания</w:t>
            </w:r>
          </w:p>
        </w:tc>
        <w:tc>
          <w:tcPr>
            <w:tcW w:type="dxa" w:w="1662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662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Посадка</w:t>
            </w:r>
          </w:p>
        </w:tc>
        <w:tc>
          <w:tcPr>
            <w:tcW w:type="dxa" w:w="1662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Телефон</w:t>
            </w:r>
          </w:p>
        </w:tc>
        <w:tc>
          <w:tcPr>
            <w:tcW w:type="dxa" w:w="1662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Роль</w:t>
            </w:r>
          </w:p>
        </w:tc>
      </w:tr>
      <w:tr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SR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Сириус — прокат катеров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704503370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/delfin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+7 917 Олег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Живая. Ядро конфликта</w:t>
            </w:r>
          </w:p>
        </w:tc>
      </w:tr>
      <w:tr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MP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Морские прогулки июль 2026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712465896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главная /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+7 917 Олег</w:t>
            </w:r>
          </w:p>
        </w:tc>
        <w:tc>
          <w:tcPr>
            <w:tcW w:type="dxa" w:w="1662"/>
            <w:shd w:fill="F4E6E6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Живая. Ядро конфликта</w:t>
            </w:r>
          </w:p>
        </w:tc>
      </w:tr>
      <w:tr>
        <w:tc>
          <w:tcPr>
            <w:tcW w:type="dxa" w:w="1662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ZK</w:t>
            </w:r>
          </w:p>
        </w:tc>
        <w:tc>
          <w:tcPr>
            <w:tcW w:type="dxa" w:w="1662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Закат на море (Поиск)</w:t>
            </w:r>
          </w:p>
        </w:tc>
        <w:tc>
          <w:tcPr>
            <w:tcW w:type="dxa" w:w="1662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уточнить</w:t>
            </w:r>
          </w:p>
        </w:tc>
        <w:tc>
          <w:tcPr>
            <w:tcW w:type="dxa" w:w="1662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не плодить третий закат</w:t>
            </w:r>
          </w:p>
        </w:tc>
        <w:tc>
          <w:tcPr>
            <w:tcW w:type="dxa" w:w="1662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Олег</w:t>
            </w:r>
          </w:p>
        </w:tc>
        <w:tc>
          <w:tcPr>
            <w:tcW w:type="dxa" w:w="1662"/>
            <w:shd w:fill="F7EEDC" w:val="clear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Сосед MP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GP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ЕПК групповые яхта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план / уточнить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/progulki_na_yacht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+7 918 Наталья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Билет 1800 / закат 2500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TG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Яхта Tigger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уточнить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/yacht_tigger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+7 917 Олег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VIP 50 000 ₽/ч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RB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Групповая рыбалка Попай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план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/gruppovaja_ribalka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+7 918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2 800 ₽/чел., 3 ч</w:t>
            </w:r>
          </w:p>
        </w:tc>
      </w:tr>
      <w:tr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AX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Alexum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уточнить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/alexum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уточнить</w:t>
            </w:r>
          </w:p>
        </w:tc>
        <w:tc>
          <w:tcPr>
            <w:tcW w:type="dxa" w:w="1662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VIP, Морпорт</w:t>
            </w:r>
          </w:p>
        </w:tc>
      </w:tr>
    </w:tbl>
    <w:p>
      <w:pPr>
        <w:spacing w:after="8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Общие счётчики: 94713538 (сайт), 103116887 (профиль). UTM у кампаний разные — не унифицировать в один utm_campaign.</w:t>
      </w: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7. Зеркальные минусы остальных РК (не сегодня, держать в голове)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0B0F14"/>
          <w:sz w:val="22"/>
        </w:rPr>
        <w:t>Когда дойдёте до групповых / Tigger / рыбалки — минимум такой: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РК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Минусовать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Не минусовать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GP групповые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аренда целиком, снять катер/яхту, vip, tigger, алексум, рыбалка, теплоход, 7500, 8000, катер сириус, дельфинарий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группа, билет, за человека, 1800, 1,5 часа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TG Tigger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группа, билет, 1800, рыбалка, попай, 7500, 8000, дельфинарий, катер сириус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vip, azimut, tigger, гидроцикл (если это ваш оффер)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RB рыбалка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аренда яхты целиком, vip, tigger, парусная прогулка, 1800, дельфинарий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рыбалка, удочка, попай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8. Чеклист на сегодня (распечатать)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3324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Готово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Открыты 704503370 и 712465896, сняты скрины групп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 SR все основные ссылки → /delfin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2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 MP все основные ссылки → главная, не /delfin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3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 MP остановлены Утро-дельфины и (если есть) «Аренда яхт Сириус» с ключами SR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4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 MP на кампанию добавлены минусы: катер сириус, 7500, утро к дельфинам, delfin, группа, билет, 1800, рыбалка, tigger, алексум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5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 SR на кампанию добавлены минусы: группа, билет, 1800, рыбалка, tigger, алексум, инфинити, бостон, бруно, лилу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6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Закат: либо группа в MP, либо ZK — не оба. Новую РК заката не создавал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7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Галерея услуг выкл. Автотаргет альтернативные/сопутствующие выкл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8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Олегу задан вопрос про цену часа (8000 / 7500). В MP цену 7500 больше не пишу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9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Бюджет и CPA обеих РК не менял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  <w:tr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10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Скрины после правок сохранены</w:t>
            </w:r>
          </w:p>
        </w:tc>
        <w:tc>
          <w:tcPr>
            <w:tcW w:type="dxa" w:w="3324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☐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9. Чеклист на ближайшие дни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Когда</w:t>
            </w:r>
          </w:p>
        </w:tc>
        <w:tc>
          <w:tcPr>
            <w:tcW w:type="dxa" w:w="4986"/>
            <w:shd w:fill="1A3A5C" w:val="clear"/>
          </w:tcPr>
          <w:p>
            <w:pPr>
              <w:spacing w:after="40" w:before="40"/>
              <w:jc w:val="center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Завтра или в понедельник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Выгрузка 704503370 + 712465896 (лучше весь аккаунт) за пн–вс 10–16.08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Сразу после выгрузки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Новый облачный агент сверки, первым сообщением RK_portfolio_agent_start.md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Ему же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Файлы выгрузки + скрины групп «до/после»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Агентам ЕПК и Tigger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Их куски той же недели. Стратегию не крутить до разбора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Через 5–7 дней после минусов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Если объёма мало — точечно поднять CPA только у одной РК, не у двух в один день</w:t>
            </w:r>
          </w:p>
        </w:tc>
      </w:tr>
      <w:tr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Когда появится новая РК</w:t>
            </w:r>
          </w:p>
        </w:tc>
        <w:tc>
          <w:tcPr>
            <w:tcW w:type="dxa" w:w="4986"/>
          </w:tcPr>
          <w:p>
            <w:pPr>
              <w:spacing w:after="40" w:before="40"/>
            </w:pPr>
            <w:r/>
            <w:r>
              <w:rPr>
                <w:rFonts w:ascii="Calibri" w:hAnsi="Calibri" w:eastAsia="Calibri"/>
                <w:b w:val="0"/>
                <w:color w:val="0B0F14"/>
                <w:sz w:val="20"/>
              </w:rPr>
              <w:t>Номер Директа + посадка + оффер → агент сверки. Он скажет минусы с обеих сторон</w:t>
            </w:r>
          </w:p>
        </w:tc>
      </w:tr>
    </w:tbl>
    <w:p>
      <w:pPr>
        <w:spacing w:after="80"/>
      </w:pPr>
    </w:p>
    <w:p>
      <w:pPr>
        <w:pStyle w:val="Heading1"/>
        <w:spacing w:before="280" w:after="120"/>
      </w:pPr>
      <w:r>
        <w:rPr>
          <w:rFonts w:ascii="Calibri" w:hAnsi="Calibri" w:eastAsia="Calibri"/>
          <w:b/>
          <w:color w:val="1A3A5C"/>
          <w:sz w:val="36"/>
        </w:rPr>
        <w:t>10. Коротко, если некогда читать всё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8B1E1E"/>
          <w:sz w:val="22"/>
        </w:rPr>
        <w:t xml:space="preserve">Конфликт: </w:t>
      </w:r>
      <w:r>
        <w:rPr>
          <w:rFonts w:ascii="Calibri" w:hAnsi="Calibri" w:eastAsia="Calibri"/>
          <w:b w:val="0"/>
          <w:color w:val="0B0F14"/>
          <w:sz w:val="22"/>
        </w:rPr>
        <w:t>Сириус 704503370 ↔ Морские 712465896. Один спрос, обе тянут / и /delfin.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1B5E20"/>
          <w:sz w:val="22"/>
        </w:rPr>
        <w:t xml:space="preserve">Сделать сегодня: </w:t>
      </w:r>
      <w:r>
        <w:rPr>
          <w:rFonts w:ascii="Calibri" w:hAnsi="Calibri" w:eastAsia="Calibri"/>
          <w:b w:val="0"/>
          <w:color w:val="0B0F14"/>
          <w:sz w:val="22"/>
        </w:rPr>
        <w:t>SR только /delfin. MP только главная. В MP остановить утро-дельфины и не запускать «Аренда яхт Сириус». Минусы из шагов 4–5. Бюджет и CPA не трогать.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color w:val="8A4B08"/>
          <w:sz w:val="22"/>
        </w:rPr>
        <w:t xml:space="preserve">Сделать завтра: </w:t>
      </w:r>
      <w:r>
        <w:rPr>
          <w:rFonts w:ascii="Calibri" w:hAnsi="Calibri" w:eastAsia="Calibri"/>
          <w:b w:val="0"/>
          <w:color w:val="0B0F14"/>
          <w:sz w:val="22"/>
        </w:rPr>
        <w:t>Выгрузка недели и новый агент сверки из PR #24. Старому одноразовому субагенту не верить — у него устаревшая картина MP ↔ групповые.</w:t>
      </w:r>
    </w:p>
    <w:p>
      <w:pPr>
        <w:spacing w:after="160" w:before="240" w:line="276" w:lineRule="auto"/>
      </w:pPr>
      <w:r>
        <w:rPr>
          <w:rFonts w:ascii="Calibri" w:hAnsi="Calibri" w:eastAsia="Calibri"/>
          <w:b w:val="0"/>
          <w:color w:val="666666"/>
          <w:sz w:val="20"/>
        </w:rPr>
        <w:t>Файлы пакета: cursor/RK_portfolio_agent_handoff.md, cursor/RK_portfolio_memory.md, cursor/RK_portfolio_agent_start.md. Ветка cursor/rk-portfolio-4385. PR https://github.com/Igor-Lark/Igor/pull/24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color w:val="666666"/>
          <w:sz w:val="20"/>
        </w:rPr>
        <w:t>Документ собран 15.08.2026 по состоянию портфеля vitaminki21. Живая сверка по ключам — только после выгрузки обеих РК за одну неделю.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