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3D5C"/>
        </w:rPr>
        <w:t>Анализ трафика RB «Моряк Попай» — 19–25.10.2026</w:t>
      </w:r>
    </w:p>
    <w:p>
      <w:pPr>
        <w:spacing w:after="80" w:line="259" w:lineRule="auto"/>
      </w:pPr>
      <w:r>
        <w:rPr>
          <w:b w:val="0"/>
          <w:color w:val="333333"/>
          <w:sz w:val="22"/>
        </w:rPr>
        <w:t>Кампания ЕПК №713632237 · аккаунт vitaminki21 · выгрузка 2026-10-25_20-32-47_vitaminki21.csv (25.10.2026, 20:32 МСК).</w:t>
      </w:r>
    </w:p>
    <w:p>
      <w:pPr>
        <w:spacing w:after="80" w:line="259" w:lineRule="auto"/>
      </w:pPr>
      <w:r>
        <w:rPr>
          <w:b w:val="0"/>
          <w:color w:val="333333"/>
          <w:sz w:val="22"/>
        </w:rPr>
        <w:t>Период в файле: 19–25.10.2026, семь дней. Итого: 832 показа / 24 клика / 4 конверсии, расход 623,64 ₽, CTR 2,88%, CPA 155,91 ₽, отказы 17,39%, глубина 1,04.</w:t>
      </w:r>
    </w:p>
    <w:p>
      <w:pPr>
        <w:pStyle w:val="Heading2"/>
      </w:pPr>
      <w:r>
        <w:rPr>
          <w:color w:val="0B3D5C"/>
        </w:rPr>
        <w:t>1. Вердикт</w:t>
      </w:r>
    </w:p>
    <w:p>
      <w:pPr>
        <w:pStyle w:val="ListBullet"/>
        <w:spacing w:after="40"/>
      </w:pPr>
      <w:r>
        <w:rPr>
          <w:color w:val="333333"/>
          <w:sz w:val="22"/>
        </w:rPr>
        <w:t>Все 4 конверсии и весь расход 623,64 ₽ — группа G1–G3, автотаргетинг, объявление №1918830392081206022. G10, G5, G11 и G9 конверсий не дали.</w:t>
      </w:r>
    </w:p>
    <w:p>
      <w:pPr>
        <w:pStyle w:val="ListBullet"/>
        <w:spacing w:after="40"/>
      </w:pPr>
      <w:r>
        <w:rPr>
          <w:color w:val="333333"/>
          <w:sz w:val="22"/>
        </w:rPr>
        <w:t>23.10 один клик по запросу «сириус рыбалка морская» засчитан как 3 конверсии: расход этого клика 442,20 ₽, в строке CPA 147,40 ₽, CR 300%. Это одна сессия и несколько целей, не три отдельные брони. Отказ 0%, глубина 1.</w:t>
      </w:r>
    </w:p>
    <w:p>
      <w:pPr>
        <w:pStyle w:val="ListBullet"/>
        <w:spacing w:after="40"/>
      </w:pPr>
      <w:r>
        <w:rPr>
          <w:color w:val="333333"/>
          <w:sz w:val="22"/>
        </w:rPr>
        <w:t>20.10 — прежняя конверсия в сетях, 181,44 ₽: iOS, мужчина 35–44, запроса нет, глубина 1.</w:t>
      </w:r>
    </w:p>
    <w:p>
      <w:pPr>
        <w:pStyle w:val="ListBullet"/>
        <w:spacing w:after="40"/>
      </w:pPr>
      <w:r>
        <w:rPr>
          <w:color w:val="8B1A1A"/>
          <w:sz w:val="22"/>
        </w:rPr>
        <w:t>В тексте, который принёс поисковые конверсии 23.10, написано «выходы в 12:00 и 15:00». На странице слоты 9:30, 12:30 и 15:30. Утреннего слота в объявлении нет, 12:30 записано как 12:00.</w:t>
      </w:r>
    </w:p>
    <w:p>
      <w:pPr>
        <w:pStyle w:val="ListBullet"/>
        <w:spacing w:after="40"/>
      </w:pPr>
      <w:r>
        <w:rPr>
          <w:color w:val="8B1A1A"/>
          <w:sz w:val="22"/>
        </w:rPr>
        <w:t>Пакет 710298920, бюджет 12 000 ₽/нед и цены целей 120/115/110/100 по этой неделе не менять.</w:t>
      </w:r>
    </w:p>
    <w:p>
      <w:pPr>
        <w:pStyle w:val="Heading2"/>
      </w:pPr>
      <w:r>
        <w:rPr>
          <w:color w:val="0B3D5C"/>
        </w:rPr>
        <w:t>2. По дням</w:t>
      </w:r>
    </w:p>
    <w:p>
      <w:pPr>
        <w:pStyle w:val="ListBullet"/>
        <w:spacing w:after="40"/>
      </w:pPr>
      <w:r>
        <w:rPr>
          <w:color w:val="333333"/>
          <w:sz w:val="22"/>
        </w:rPr>
        <w:t>19.10: 3 показа, 0 кликов.</w:t>
      </w:r>
    </w:p>
    <w:p>
      <w:pPr>
        <w:pStyle w:val="ListBullet"/>
        <w:spacing w:after="40"/>
      </w:pPr>
      <w:r>
        <w:rPr>
          <w:color w:val="333333"/>
          <w:sz w:val="22"/>
        </w:rPr>
        <w:t>20.10: 103 показа, 7 кликов, 1 конверсия, 181,44 ₽, CTR 6,80%.</w:t>
      </w:r>
    </w:p>
    <w:p>
      <w:pPr>
        <w:pStyle w:val="ListBullet"/>
        <w:spacing w:after="40"/>
      </w:pPr>
      <w:r>
        <w:rPr>
          <w:color w:val="333333"/>
          <w:sz w:val="22"/>
        </w:rPr>
        <w:t>21.10: 134 показа, 2 клика, 0 конверсий.</w:t>
      </w:r>
    </w:p>
    <w:p>
      <w:pPr>
        <w:pStyle w:val="ListBullet"/>
        <w:spacing w:after="40"/>
      </w:pPr>
      <w:r>
        <w:rPr>
          <w:color w:val="333333"/>
          <w:sz w:val="22"/>
        </w:rPr>
        <w:t>22.10: 33 показа, 1 клик, 0 конверсий.</w:t>
      </w:r>
    </w:p>
    <w:p>
      <w:pPr>
        <w:pStyle w:val="ListBullet"/>
        <w:spacing w:after="40"/>
      </w:pPr>
      <w:r>
        <w:rPr>
          <w:color w:val="333333"/>
          <w:sz w:val="22"/>
        </w:rPr>
        <w:t>23.10: 157 показов, 4 клика, 3 конверсии, 442,20 ₽. Весь расход дня — один поисковый клик.</w:t>
      </w:r>
    </w:p>
    <w:p>
      <w:pPr>
        <w:pStyle w:val="ListBullet"/>
        <w:spacing w:after="40"/>
      </w:pPr>
      <w:r>
        <w:rPr>
          <w:color w:val="333333"/>
          <w:sz w:val="22"/>
        </w:rPr>
        <w:t>24.10: 219 показов, 6 кликов, 0 конверсий. Самый объёмный день недели.</w:t>
      </w:r>
    </w:p>
    <w:p>
      <w:pPr>
        <w:pStyle w:val="ListBullet"/>
        <w:spacing w:after="40"/>
      </w:pPr>
      <w:r>
        <w:rPr>
          <w:color w:val="333333"/>
          <w:sz w:val="22"/>
        </w:rPr>
        <w:t>25.10, до выгрузки: 183 показа, 4 клика, 0 конверсий.</w:t>
      </w:r>
    </w:p>
    <w:p>
      <w:pPr>
        <w:pStyle w:val="Heading2"/>
      </w:pPr>
      <w:r>
        <w:rPr>
          <w:color w:val="0B3D5C"/>
        </w:rPr>
        <w:t>3. Сводка по группам</w:t>
      </w:r>
    </w:p>
    <w:p>
      <w:pPr>
        <w:pStyle w:val="ListBullet"/>
        <w:spacing w:after="40"/>
      </w:pPr>
      <w:r>
        <w:rPr>
          <w:color w:val="333333"/>
          <w:sz w:val="22"/>
        </w:rPr>
        <w:t>G1–G3 (5788984305): 248 показов, 12 кликов, 4 конверсии, 623,64 ₽. Поиск 113/3/3, сети 135/9/1.</w:t>
      </w:r>
    </w:p>
    <w:p>
      <w:pPr>
        <w:pStyle w:val="ListBullet"/>
        <w:spacing w:after="40"/>
      </w:pPr>
      <w:r>
        <w:rPr>
          <w:color w:val="333333"/>
          <w:sz w:val="22"/>
        </w:rPr>
        <w:t>G10 «рыбаки»: 210 показов, 6 кликов, 0 конверсий. Сети 134/5, поиск 76/1.</w:t>
      </w:r>
    </w:p>
    <w:p>
      <w:pPr>
        <w:pStyle w:val="ListBullet"/>
        <w:spacing w:after="40"/>
      </w:pPr>
      <w:r>
        <w:rPr>
          <w:color w:val="333333"/>
          <w:sz w:val="22"/>
        </w:rPr>
        <w:t>G5 «лето-бархат»: 208 показов, 6 кликов, 0 конверсий. Поиск 123/3, сети 85/3.</w:t>
      </w:r>
    </w:p>
    <w:p>
      <w:pPr>
        <w:pStyle w:val="ListBullet"/>
        <w:spacing w:after="40"/>
      </w:pPr>
      <w:r>
        <w:rPr>
          <w:color w:val="333333"/>
          <w:sz w:val="22"/>
        </w:rPr>
        <w:t>G11 «луфарь»: 91 показ, все на поиске, 0 кликов.</w:t>
      </w:r>
    </w:p>
    <w:p>
      <w:pPr>
        <w:pStyle w:val="ListBullet"/>
        <w:spacing w:after="40"/>
      </w:pPr>
      <w:r>
        <w:rPr>
          <w:color w:val="333333"/>
          <w:sz w:val="22"/>
        </w:rPr>
        <w:t>G9 «трофейная»: 75 показов, 0 кликов (поиск 13, сети 62).</w:t>
      </w:r>
    </w:p>
    <w:p>
      <w:pPr>
        <w:pStyle w:val="Heading2"/>
      </w:pPr>
      <w:r>
        <w:rPr>
          <w:color w:val="0B3D5C"/>
        </w:rPr>
        <w:t>4. Площадки и условия</w:t>
      </w:r>
    </w:p>
    <w:p>
      <w:pPr>
        <w:pStyle w:val="ListBullet"/>
        <w:spacing w:after="40"/>
      </w:pPr>
      <w:r>
        <w:rPr>
          <w:color w:val="333333"/>
          <w:sz w:val="22"/>
        </w:rPr>
        <w:t>Поиск: 416 показов, 7 кликов, 3 конверсии, 442,20 ₽. Спецразмещение 98/7/3. Прочие места поиска 292 показа и 0 кликов. Карты 21/0. Динамические места 5/0. Средняя позиция показа на поиске 4,44.</w:t>
      </w:r>
    </w:p>
    <w:p>
      <w:pPr>
        <w:pStyle w:val="ListBullet"/>
        <w:spacing w:after="40"/>
      </w:pPr>
      <w:r>
        <w:rPr>
          <w:color w:val="333333"/>
          <w:sz w:val="22"/>
        </w:rPr>
        <w:t>Сети: 416 показов, 17 кликов, 1 конверсия, 181,44 ₽. Вид размещения «Прочее».</w:t>
      </w:r>
    </w:p>
    <w:p>
      <w:pPr>
        <w:pStyle w:val="ListBullet"/>
        <w:spacing w:after="40"/>
      </w:pPr>
      <w:r>
        <w:rPr>
          <w:color w:val="333333"/>
          <w:sz w:val="22"/>
        </w:rPr>
        <w:t>Условия: автотаргетинг 668 показов, 20 кликов, все 4 конверсии. Подбор аудитории G10: 99/4/0. Фразы: 65 показов, 0 кликов.</w:t>
      </w:r>
    </w:p>
    <w:p>
      <w:pPr>
        <w:pStyle w:val="ListBullet"/>
        <w:spacing w:after="40"/>
      </w:pPr>
      <w:r>
        <w:rPr>
          <w:color w:val="333333"/>
          <w:sz w:val="22"/>
        </w:rPr>
        <w:t>Формат: текстово-графические 786/22/4. Видео 46/2/0.</w:t>
      </w:r>
    </w:p>
    <w:p>
      <w:pPr>
        <w:pStyle w:val="ListBullet"/>
        <w:spacing w:after="40"/>
      </w:pPr>
      <w:r>
        <w:rPr>
          <w:color w:val="333333"/>
          <w:sz w:val="22"/>
        </w:rPr>
        <w:t>Смартфоны: все 4 конверсии (Android 3, iOS 1). Десктоп 116 показов, 6 кликов, 0 конверсий.</w:t>
      </w:r>
    </w:p>
    <w:p>
      <w:pPr>
        <w:pStyle w:val="Heading2"/>
      </w:pPr>
      <w:r>
        <w:rPr>
          <w:color w:val="0B3D5C"/>
        </w:rPr>
        <w:t>5. Конверсии</w:t>
      </w:r>
    </w:p>
    <w:p>
      <w:pPr>
        <w:spacing w:after="80" w:line="259" w:lineRule="auto"/>
      </w:pPr>
      <w:r>
        <w:rPr>
          <w:b/>
          <w:color w:val="333333"/>
          <w:sz w:val="22"/>
        </w:rPr>
        <w:t>20.10.2026 — сети, 1 конверсия, 181,44 ₽.</w:t>
      </w:r>
    </w:p>
    <w:p>
      <w:pPr>
        <w:pStyle w:val="ListBullet"/>
        <w:spacing w:after="40"/>
      </w:pPr>
      <w:r>
        <w:rPr>
          <w:color w:val="333333"/>
          <w:sz w:val="22"/>
        </w:rPr>
        <w:t>Группа G1–G3, автотаргетинг, запрос пустой (для РСЯ это обычно).</w:t>
      </w:r>
    </w:p>
    <w:p>
      <w:pPr>
        <w:pStyle w:val="ListBullet"/>
        <w:spacing w:after="40"/>
      </w:pPr>
      <w:r>
        <w:rPr>
          <w:color w:val="333333"/>
          <w:sz w:val="22"/>
        </w:rPr>
        <w:t>Заголовок: «Морская рыбалка в Сочи: «Моряк Попай», 3 часа в море.» Статус активный.</w:t>
      </w:r>
    </w:p>
    <w:p>
      <w:pPr>
        <w:pStyle w:val="ListBullet"/>
        <w:spacing w:after="40"/>
      </w:pPr>
      <w:r>
        <w:rPr>
          <w:color w:val="333333"/>
          <w:sz w:val="22"/>
        </w:rPr>
        <w:t>Текст: «Морская рыбалка на катамаране "Моряк Попай", 2800 ₽/чел. и 3 часа в море». Картинка «ставрида 01.jpg».</w:t>
      </w:r>
    </w:p>
    <w:p>
      <w:pPr>
        <w:pStyle w:val="ListBullet"/>
        <w:spacing w:after="40"/>
      </w:pPr>
      <w:r>
        <w:rPr>
          <w:color w:val="333333"/>
          <w:sz w:val="22"/>
        </w:rPr>
        <w:t>Смартфон, iOS, мобильная связь, мужчина 35–44, платёжеспособность «Остальные».</w:t>
      </w:r>
    </w:p>
    <w:p>
      <w:pPr>
        <w:pStyle w:val="ListBullet"/>
        <w:spacing w:after="40"/>
      </w:pPr>
      <w:r>
        <w:rPr>
          <w:color w:val="333333"/>
          <w:sz w:val="22"/>
        </w:rPr>
        <w:t>1 показ → 1 клик. Отказ 0%, глубина 1. Цена выше цели автоконтакта 120 ₽.</w:t>
      </w:r>
    </w:p>
    <w:p>
      <w:pPr>
        <w:spacing w:after="80" w:line="259" w:lineRule="auto"/>
      </w:pPr>
      <w:r>
        <w:rPr>
          <w:b/>
          <w:color w:val="333333"/>
          <w:sz w:val="22"/>
        </w:rPr>
        <w:t>23.10.2026 — поиск, 1 клик и 3 засчитанные конверсии, расход клика 442,20 ₽.</w:t>
      </w:r>
    </w:p>
    <w:p>
      <w:pPr>
        <w:pStyle w:val="ListBullet"/>
        <w:spacing w:after="40"/>
      </w:pPr>
      <w:r>
        <w:rPr>
          <w:color w:val="333333"/>
          <w:sz w:val="22"/>
        </w:rPr>
        <w:t>Запрос «сириус рыбалка морская», категория «целевые», без бренда. Спецразмещение, позиция показа и клика 1, объём трафика 118,8%.</w:t>
      </w:r>
    </w:p>
    <w:p>
      <w:pPr>
        <w:pStyle w:val="ListBullet"/>
        <w:spacing w:after="40"/>
      </w:pPr>
      <w:r>
        <w:rPr>
          <w:color w:val="333333"/>
          <w:sz w:val="22"/>
        </w:rPr>
        <w:t>Заголовок: «Морская рыбалка в Сириусе - до 8 человек».</w:t>
      </w:r>
    </w:p>
    <w:p>
      <w:pPr>
        <w:pStyle w:val="ListBullet"/>
        <w:spacing w:after="40"/>
      </w:pPr>
      <w:r>
        <w:rPr>
          <w:color w:val="8B1A1A"/>
          <w:sz w:val="22"/>
        </w:rPr>
        <w:t>Текст: «Рыбалка в Сириусе с катамарана. 2800 ₽, 3 часа в море, выходы в 12:00 и 15:00». Слоты в тексте не совпадают со страницей.</w:t>
      </w:r>
    </w:p>
    <w:p>
      <w:pPr>
        <w:pStyle w:val="ListBullet"/>
        <w:spacing w:after="40"/>
      </w:pPr>
      <w:r>
        <w:rPr>
          <w:color w:val="333333"/>
          <w:sz w:val="22"/>
        </w:rPr>
        <w:t>Смартфон, Android, Wi-Fi, женщина 18–24 года.</w:t>
      </w:r>
    </w:p>
    <w:p>
      <w:pPr>
        <w:pStyle w:val="ListBullet"/>
        <w:spacing w:after="40"/>
      </w:pPr>
      <w:r>
        <w:rPr>
          <w:color w:val="333333"/>
          <w:sz w:val="22"/>
        </w:rPr>
        <w:t>Отказ 0%, глубина 1. Три цели в одной сессии: в отчёте CPA 147,40 ₽ на каждую строку конверсии.</w:t>
      </w:r>
    </w:p>
    <w:p>
      <w:pPr>
        <w:pStyle w:val="Heading2"/>
      </w:pPr>
      <w:r>
        <w:rPr>
          <w:color w:val="0B3D5C"/>
        </w:rPr>
        <w:t>6. Тексты и слоты</w:t>
      </w:r>
    </w:p>
    <w:p>
      <w:pPr>
        <w:pStyle w:val="ListBullet"/>
        <w:spacing w:after="40"/>
      </w:pPr>
      <w:r>
        <w:rPr>
          <w:color w:val="8B1A1A"/>
          <w:sz w:val="22"/>
        </w:rPr>
        <w:t>Текст «выходы в 12:00 и 15:00»: 75 показов, 4 клика, 3 конверсии. Это главный поисковый текст недели, и слоты в нём неверные.</w:t>
      </w:r>
    </w:p>
    <w:p>
      <w:pPr>
        <w:pStyle w:val="ListBullet"/>
        <w:spacing w:after="40"/>
      </w:pPr>
      <w:r>
        <w:rPr>
          <w:color w:val="333333"/>
          <w:sz w:val="22"/>
        </w:rPr>
        <w:t>Текст «Выход в море 12:00 и 15:00» у G10: 78 показов, 3 клика, 0 конверсий. Та же ошибка времени.</w:t>
      </w:r>
    </w:p>
    <w:p>
      <w:pPr>
        <w:pStyle w:val="ListBullet"/>
        <w:spacing w:after="40"/>
      </w:pPr>
      <w:r>
        <w:rPr>
          <w:color w:val="333333"/>
          <w:sz w:val="22"/>
        </w:rPr>
        <w:t>Верные слоты 9:30 / 12:30 / 15:30 за неделю почти не крутились: 2 и 1 показ, 0 кликов.</w:t>
      </w:r>
    </w:p>
    <w:p>
      <w:pPr>
        <w:pStyle w:val="ListBullet"/>
        <w:spacing w:after="40"/>
      </w:pPr>
      <w:r>
        <w:rPr>
          <w:color w:val="333333"/>
          <w:sz w:val="22"/>
        </w:rPr>
        <w:t>Цена 2 800 ₽ и «до 8 человек» в конверсионных связках на месте.</w:t>
      </w:r>
    </w:p>
    <w:p>
      <w:pPr>
        <w:pStyle w:val="ListBullet"/>
        <w:spacing w:after="40"/>
      </w:pPr>
      <w:r>
        <w:rPr>
          <w:color w:val="333333"/>
          <w:sz w:val="22"/>
        </w:rPr>
        <w:t>20.10 ещё кликнули архивные варианты: G10 «На барабульку и ставриду…» и G5 заголовок «Морская рыбалка на пеламиду…».</w:t>
      </w:r>
    </w:p>
    <w:p>
      <w:pPr>
        <w:pStyle w:val="ListBullet"/>
        <w:spacing w:after="40"/>
      </w:pPr>
      <w:r>
        <w:rPr>
          <w:color w:val="333333"/>
          <w:sz w:val="22"/>
        </w:rPr>
        <w:t>Активный текст G5 «Ставрида, пеламида» получил клик 25.10 по запросу «рыбалка в сочи на море». Рядом уже есть тексты про кефаль и ставриду.</w:t>
      </w:r>
    </w:p>
    <w:p>
      <w:pPr>
        <w:pStyle w:val="ListBullet"/>
        <w:spacing w:after="40"/>
      </w:pPr>
      <w:r>
        <w:rPr>
          <w:color w:val="333333"/>
          <w:sz w:val="22"/>
        </w:rPr>
        <w:t>G11: тексты про луфаря, 91 показ поиска, 0 кликов. Телефон +7 918 304-40-00 в одном варианте — для рыбалки верный.</w:t>
      </w:r>
    </w:p>
    <w:p>
      <w:pPr>
        <w:pStyle w:val="Heading2"/>
      </w:pPr>
      <w:r>
        <w:rPr>
          <w:color w:val="0B3D5C"/>
        </w:rPr>
        <w:t>7. Запросы</w:t>
      </w:r>
    </w:p>
    <w:p>
      <w:pPr>
        <w:pStyle w:val="ListBullet"/>
        <w:spacing w:after="40"/>
      </w:pPr>
      <w:r>
        <w:rPr>
          <w:color w:val="333333"/>
          <w:sz w:val="22"/>
        </w:rPr>
        <w:t>С конверсией: «сириус рыбалка морская» — целевой, позиция 1.</w:t>
      </w:r>
    </w:p>
    <w:p>
      <w:pPr>
        <w:pStyle w:val="ListBullet"/>
        <w:spacing w:after="40"/>
      </w:pPr>
      <w:r>
        <w:rPr>
          <w:color w:val="333333"/>
          <w:sz w:val="22"/>
        </w:rPr>
        <w:t>Клики без конверсии: «рыбалка» (G5, 112 показов и 1 клик, широкий), «рыбалка сочи», «морская рыбалка дешево», «рыбалка в сочи на море», «морская рыбалка в сириусе в ноябре» (узкий, спецразмещение, позиция 1, текст про кефаль и ставриду).</w:t>
      </w:r>
    </w:p>
    <w:p>
      <w:pPr>
        <w:pStyle w:val="ListBullet"/>
        <w:spacing w:after="40"/>
      </w:pPr>
      <w:r>
        <w:rPr>
          <w:color w:val="333333"/>
          <w:sz w:val="22"/>
        </w:rPr>
        <w:t>Показы без клика, не наш спрос: «рыбалка на балтийском море», «морская рыбалка герлянла», «катамаран котлин сириус», «как ловить морских карасей с волнореза…», «места рыбалки и пикника сочи».</w:t>
      </w:r>
    </w:p>
    <w:p>
      <w:pPr>
        <w:pStyle w:val="ListBullet"/>
        <w:spacing w:after="40"/>
      </w:pPr>
      <w:r>
        <w:rPr>
          <w:color w:val="333333"/>
          <w:sz w:val="22"/>
        </w:rPr>
        <w:t>Фразы кампании за неделю: 65 показов и 0 кликов. Крупнейшие без клика: «рыбалка в сочи в море -открытый» 19, «рыбалка на ставриду в черном море» 14, «морская рыбалка барабулька» 7.</w:t>
      </w:r>
    </w:p>
    <w:p>
      <w:pPr>
        <w:pStyle w:val="Heading2"/>
      </w:pPr>
      <w:r>
        <w:rPr>
          <w:color w:val="0B3D5C"/>
        </w:rPr>
        <w:t>8. Что делать</w:t>
      </w:r>
    </w:p>
    <w:p>
      <w:pPr>
        <w:pStyle w:val="ListBullet"/>
        <w:spacing w:after="40"/>
      </w:pPr>
      <w:r>
        <w:rPr>
          <w:color w:val="8B1A1A"/>
          <w:sz w:val="22"/>
        </w:rPr>
        <w:t>В текстах G1–G3 и G10 заменить «12:00 и 15:00» на «9:30, 12:30 и 15:30». Это единственная правка объявлений по этой неделе.</w:t>
      </w:r>
    </w:p>
    <w:p>
      <w:pPr>
        <w:pStyle w:val="ListBullet"/>
        <w:spacing w:after="40"/>
      </w:pPr>
      <w:r>
        <w:rPr>
          <w:color w:val="333333"/>
          <w:sz w:val="22"/>
        </w:rPr>
        <w:t>Пакет, бюджет и цены целей не трогать. Четыре строки конверсий — это два клика.</w:t>
      </w:r>
    </w:p>
    <w:p>
      <w:pPr>
        <w:pStyle w:val="ListBullet"/>
        <w:spacing w:after="40"/>
      </w:pPr>
      <w:r>
        <w:rPr>
          <w:color w:val="333333"/>
          <w:sz w:val="22"/>
        </w:rPr>
        <w:t>Архивные заголовки про пеламиду и барабульку 20.10 ещё получали клики. В активных вариантах G5 пеламиду из сезонного текста убрать, оставить кефаль и ставриду.</w:t>
      </w:r>
    </w:p>
    <w:p>
      <w:pPr>
        <w:pStyle w:val="ListBullet"/>
        <w:spacing w:after="40"/>
      </w:pPr>
      <w:r>
        <w:rPr>
          <w:color w:val="333333"/>
          <w:sz w:val="22"/>
        </w:rPr>
        <w:t>G11 и G9 на этой неделе без кликов. Не расширять.</w:t>
      </w:r>
    </w:p>
    <w:p>
      <w:pPr>
        <w:pStyle w:val="ListBullet"/>
        <w:spacing w:after="40"/>
      </w:pPr>
      <w:r>
        <w:rPr>
          <w:color w:val="333333"/>
          <w:sz w:val="22"/>
        </w:rPr>
        <w:t>Минус-кандидаты отдельно, не пакетом на кампанию: балтийск, герлян, котлин, волнорез. Слово «рыбалка» целиком не минусовать.</w:t>
      </w:r>
    </w:p>
    <w:p>
      <w:pPr>
        <w:pStyle w:val="Heading2"/>
      </w:pPr>
      <w:r>
        <w:rPr>
          <w:color w:val="0B3D5C"/>
        </w:rPr>
        <w:t>9. Файл</w:t>
      </w:r>
    </w:p>
    <w:p>
      <w:pPr>
        <w:pStyle w:val="ListBullet"/>
        <w:spacing w:after="40"/>
      </w:pPr>
      <w:r>
        <w:rPr>
          <w:color w:val="333333"/>
          <w:sz w:val="22"/>
        </w:rPr>
        <w:t>Выгрузка: 2026-10-25_20-32-47_vitaminki21.csv</w:t>
      </w:r>
    </w:p>
    <w:p>
      <w:pPr>
        <w:pStyle w:val="ListBullet"/>
        <w:spacing w:after="40"/>
      </w:pPr>
      <w:r>
        <w:rPr>
          <w:color w:val="333333"/>
          <w:sz w:val="22"/>
        </w:rPr>
        <w:t>Этот Word: Analiz_trafika_RB_Popaj_2026-10-19_25.docx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