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Анализ стратегии</w:t>
        <w:br/>
        <w:t>Кампания «Яхта Tigger»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Яндекс Директ · 5 августа 2026 · по скринам стратегии и целей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Зафиксировано: гидроцикл в пакете услуг ЕСТЬ — ключ «аренда яхты с гидроциклом Сочи» оставляем, минус «-гидроцикл» в этой группе не использовать.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Что на скринах (факт)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Места показа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 + Рекламная сеть + Карты + список организаций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Стратегия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Обычная · Максимум конверсий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Оплата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 конверсии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Бюджет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7 000 ₽ / неделю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Ограничение расхода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конверсии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Счётчик сайта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boat-sochi.ru · 94713538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Счётчик профиля орг.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103116887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Цель: Телефон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60 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Цель: Телеграм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 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Цель: MAX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 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Цель: Клик «Позвонить» (Яндекс Бизнес)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 ₽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Вердикт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Стратегия «максимум конверсий» для VIP-яхты — правильный тип. Но связка «оплата за конверсии» + цены целей 50–60 ₽ + широкие места показа (РСЯ + Карты + список организаций) при чеке от 50 000 ₽/час — рискованна: алгоритм может почти не покупать показы или гнаться за дешёвыми кликами по телефону/мессенджерам без броней.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Цены целей — главный риск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Для сравнения: в поисковой кампании «Закат на море» у вас были Телефон 150 ₽ и мессенджеры 120 ₽ при гораздо более дешёвом продукте (от 8 000 ₽/час).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Цель Tigger 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 на старт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Почему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Телефон 60 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250–400 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Один звонок по Tigger стоит дорого в аукционе VIP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Телеграм / MAX 50 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200–300 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Контакт ≠ бронь; но при 50 ₽ обучение душится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Клик «Позвонить» в профиле 50 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150–250 ₽ или временно 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Дешёвые клики из карт/списка орг.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При цене конверсии 50–60 ₽ и бюджете 7 000 ₽ теоретический потолок ≈ 110–140 «конверсий»/нед, но на практике по VIP-запросам Директ часто просто не набирает объём — кампания «молчит».</w:t>
      </w:r>
    </w:p>
    <w:p>
      <w:pPr>
        <w:spacing w:after="120"/>
      </w:pPr>
      <w:r>
        <w:rPr>
          <w:rFonts w:ascii="Times New Roman" w:hAnsi="Times New Roman" w:eastAsia="Times New Roman"/>
          <w:b/>
          <w:sz w:val="22"/>
        </w:rPr>
        <w:t>Рекомендация на 7–14 дней обучения: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Вариант А (предпочтительный): Максимум конверсий, оплата ЗА КЛИКИ, средняя/макс. цена конверсии 300–500 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Вариант Б: оставить оплату за конверсии, но поднять цели: Телефон 300–400 ₽, мессенджеры 200–250 ₽.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После 10–15 реальных контактов — ужесточить цены.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Места показа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Место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Сейчас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 для Tigger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 — основа VIP-спроса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РСЯ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Либо выкл на старте, либо отдельная ЕПК «только Сети» с баннерами яхты и бюджетом 1–2 тыс. ₽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Осторожно: много дешёвых кликов «позвонить»; для чартера от 50к слабее Поиска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организаций / галерея услуг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 (в блоке мест показа)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Лучше ВЫКЛ для этой РК — как делали для заката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Идеал на запуск: только Поиск. Карты и список организаций подключать после того, как Поиск стабильно даёт брони. РСЯ — отдельным тестом с креативом яхты (который вы обещали).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Бюджет 7 000 ₽/неделя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Для теста VIP-кампании — нормальный потолок (~1 000 ₽/день). При целевой цене контакта 300 ₽ это ≈ 20–25 контактов/нед максимум. Для яхты за 50 000 ₽/час даже 2–4 квалифицированных заявки в неделю уже окупают рекламу.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Не поднимайте бюджет, пока не поднимете цены целей — иначе при текущих 50–60 ₽ рост бюджета уйдёт в дешёвый сетевой/карточный мусор.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Цели и качество конверсий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Телефон 60 ₽ как главная цель — слишком дёшево; риск оплаты за случайные тапы по номеру.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Телеграм/MAX 50 ₽ — ещё легче «накликать»; для обучения ок только при более высокой цене.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Клик «Позвонить» в профиле организации — часто низкокачественный; на старте можно убрать из оптимизации или сильно снизить приоритет (цена ниже телефона сайта, но не раздувать долю).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Проверьте в Метрике, что цель «Телефон» = осмысленный клик/звонок, а не любой тап в футере.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Идеально позже добавить цель «Отправка формы заявки» с более высокой ценой, если форма на /yacht_tigger есть.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Гидроцикл — зафиксировано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Услуга есть. Действия: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Ключ «аренда яхты с гидроциклом Сочи» — оставить.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Не добавлять «-гидроцикл» в минусы группы/кампании.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Имеет смысл быстрая ссылка или уточнение «гидроцикл» / «водные развлечения» (если не размывает VIP).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 карусели — 1 слайд с гидроциклом рядом с яхтой (опционально).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Что сделать сегодня по стратегии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Действие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Приоритет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Поднять цены целей: Телефон ≥ 300 ₽; TG/MAX ≥ 200 ₽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Или переключить оплату на «за клики» с CPA 300–500 ₽ на 7–10 дней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Места показа: оставить Поиск; Карты + список организаций — выкл на старте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РСЯ: выкл или вынести в отдельную тестовую кампанию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Бюджет 7 000 ₽ — можно оставить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Цель «клик позвонить» в профиле — снизить/убрать из приоритета на старте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Гидроцикл — ключ оставить; минус не ставить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Сделано/зафиксировано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KPI на первую неделю при правильных ценах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Метрика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Ориентир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Показы/клики на Поиске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стабильный расход ≥ 50% бюджета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CPA контакта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200–500 ₽ на обучении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Квалифицированные заявки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2–5 / неделю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Реальные брони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считать вручную (важнее целей Метрики)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Итог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Гидроцикл зафиксирован. Стратегия по типу верная, но цены целей 50–60 ₽ для Tigger почти наверняка задушат или испортят обучение при включённых РСЯ/Картах/списке организаций. Поднимите цены целей (или временно оплата за клики), сузьте места показа до Поиска — и кампания получит шанс купить дорогой VIP-трафик.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