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ГРУППА G9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40"/>
        </w:rPr>
        <w:t>Трофейная / индивидуальная рыбалка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Катамаран «Моряк Попай» · ЕПК № 713632237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https://boat-sochi.ru/gruppovaja_ribalka (блок «Трофейная рыбалка» на той же странице)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Формат: катамаран целиком · от 20 000 ₽ · от 3 часов · до 8 человек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Акцент: катран, скат · бронь +7 918 304-40-00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Код RB · vitaminki21 · редакция 20.08.2026 · односторонняя печать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группа G9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Групповой билет 2 800 ₽ и трофей «катамаран целиком от 20 000 ₽» — разные запросы и разные объявления.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 и G5 минусуют -катран -скат -трофейная. G9 — единственное место, где эти слова в плюсе.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кампании НЕ минусовать трофейн / катран / скат — иначе G9 не покажется.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Посадка та же (/gruppovaja_ribalka), но в текстах G9 нет 2 800, слотов группы и «билета».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Бюджет G9 — малый (ориентир 1 500–2 500 ₽/нед), не смешивать обучение с билетом.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Фото ската из объявления G1–G3 перенести сюда; в групповых объявлениях скат убрать.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Продукт G9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Индивидуальная / трофейная рыбалка, катамаран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Судно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«Моряк Попай» (Sunset Bay Maurell 230)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Цена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20 000 ₽ (уточнить на странице перед масштабом)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море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3 часов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Компания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Своя, до 8 человек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Акцент улова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Катран (черноморская акула), скат (морской кот / морская лисица)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Глубина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Катран — ориентир 40–70 м (как на посадке)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Гарантии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обещать улов и трофей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Бронь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Посадочная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На странице уже есть блок «Трофейная рыбалка». Отдельный URL не нужен. В быстрых ссылках кампании ссылка «Трофейная от 20 000» — для G9 уместна; в G1–G3/G5 после запуска G9 можно заменить на нейтральную.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Настройки группы в кабинете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2.1. Карточка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Имя группы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G9 - трофейная рыбалка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Кампания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ЕПК Групповая рыбалка · № 713632237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География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Россия (как G1–G3 и G5)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Сценарий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Вся заинтересованная аудитория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Ставки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задавать вручную — оплата за конверсии на кампании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2.2. Автотаргетинг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Целевые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Узкие запросы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Широкие запросы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ОСТОРОЖНО — можно ВКЛ после 10 конв., иначе 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Сопутствующие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Альтернативные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Свой бренд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Бренды конкурентов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ВЫКЛ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Без бренда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ВКЛ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На старте лучше только ручные ключи + целевые/узкие. Широкие включать, если мало показов.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2.3. Сегменты и интересы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Интересы и привычки: пусто (или «рыбалка / активный отдых / туризм Сочи» — по желанию, не обязательно).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РСЯ: офферный ретаргетинг — как в других группах, если группа крутится в РСЯ.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Поиск: сегментов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Корректировки группы: аудитория «Просмотр сайта» +10%; осадки ливень/снегопад −50% (как G1–G3).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2.4. UTM группы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utm_source=yandex&amp;utm_medium=cpc&amp;utm_campaign=epk_gruppovaya_rybalka_popaj&amp;utm_content=G9_trofej&amp;utm_term={keyword}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В объявлении может стоять utm_content={ad_id} — он перебивает UTM группы. Для отчёта можно вручную прописать utm_content=G9_trofej в одном объявлении.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2.5. Цели и CPA (ориентир)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старта G9</w:t>
            </w:r>
          </w:p>
        </w:tc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Телефон 306850396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250–320 ₽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Выше билета 120 ₽ — чек от 20 000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MAX 543735704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220–280 ₽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копировать 110 ₽ группы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Автоцель контакт 565362888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280–350 ₽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копировать 140 ₽ группы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Клик «позвонить» в профиле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200–250 ₽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Профиль 103116887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Пока обучение кампании (1/10) — цели на уровне кампании не менять. G9 стартует на тех же ценах; пересмотр после ≥10 конв./нед.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Ключевые фразы G9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Скопировать в группу одной колонкой. Кавычки в Директе — по желанию; ниже без кавычек, как в G1–G3.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трофейная рыбалка сочи</w:t>
        <w:br/>
        <w:t>трофейная рыбалка сириус</w:t>
        <w:br/>
        <w:t>трофейная рыбалка адлер</w:t>
        <w:br/>
        <w:t>рыбалка на катрана сочи</w:t>
        <w:br/>
        <w:t>рыбалка на катрана сириус</w:t>
        <w:br/>
        <w:t>рыбалка на ската сочи</w:t>
        <w:br/>
        <w:t>рыбалка на ската сириус</w:t>
        <w:br/>
        <w:t>рыбалка на скатов сочи</w:t>
        <w:br/>
        <w:t>индивидуальная рыбалка сириус</w:t>
        <w:br/>
        <w:t>индивидуальная рыбалка сочи</w:t>
        <w:br/>
        <w:t>индивидуальная морская рыбалка сириус</w:t>
        <w:br/>
        <w:t>аренда катамарана рыбалка сочи</w:t>
        <w:br/>
        <w:t>аренда катамарана рыбалка сириус</w:t>
        <w:br/>
        <w:t>катамаран целиком рыбалка сочи</w:t>
        <w:br/>
        <w:t>моряк попай целиком</w:t>
        <w:br/>
        <w:t>моряк попай аренда</w:t>
        <w:br/>
        <w:t>трофейная рыбалка черное море</w:t>
        <w:br/>
        <w:t>рыбалка на акулу сочи</w:t>
        <w:br/>
        <w:t>рыбалка на акулу сириус</w:t>
        <w:br/>
        <w:t>глубоководная рыбалка сочи</w:t>
        <w:br/>
        <w:t>рыбалка катран сириус</w:t>
        <w:br/>
        <w:t>рыбалка хвостокол сочи</w:t>
        <w:br/>
        <w:t>рыбалка морской кот сочи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Пояснения к ключам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Ядро: трофейная + катран / скат + Сириус / Сочи / Адлер.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«Аренда катамарана» и «целиком» — коммерческий интент на судно, не билет.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«На акулу» — разговорный синоним катрана; держать, но следить за мусором в отчёте.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добавлять: групповая, барабулька, ставрида, пеламида, 2800, слоты — это G1–G5.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При необходимости добавить: «рыбалка на хвостокол», «рыбалка морской кот сириус».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Минус-фразы G9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Только на группе G9. Минус-фразы кампании (1800, VIP, парусная прогулка и т.д.) действуют автоматически. На кампании НЕ добавлять -катран -скат -трофей.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-группа</w:t>
        <w:br/>
        <w:t>-групповая</w:t>
        <w:br/>
        <w:t>-билет</w:t>
        <w:br/>
        <w:t>-за человека</w:t>
        <w:br/>
        <w:t>-2800</w:t>
        <w:br/>
        <w:t>-2300</w:t>
        <w:br/>
        <w:t>-1800</w:t>
        <w:br/>
        <w:t>-2500</w:t>
        <w:br/>
        <w:t>-парусная</w:t>
        <w:br/>
        <w:t>-парус</w:t>
        <w:br/>
        <w:t>-дельфины</w:t>
        <w:br/>
        <w:t>-дельфин</w:t>
        <w:br/>
        <w:t>-барабулька</w:t>
        <w:br/>
        <w:t>-ставрида</w:t>
        <w:br/>
        <w:t>-пеламида</w:t>
        <w:br/>
        <w:t>-султанка</w:t>
        <w:br/>
        <w:t>-слот</w:t>
        <w:br/>
        <w:t>-слоты</w:t>
        <w:br/>
        <w:t>-07:30</w:t>
        <w:br/>
        <w:t>-10:30</w:t>
        <w:br/>
        <w:t>-13:30</w:t>
        <w:br/>
        <w:t>-16:30</w:t>
        <w:br/>
        <w:t>-экскурсия</w:t>
        <w:br/>
        <w:t>-прогулка</w:t>
        <w:br/>
        <w:t>-!с берега</w:t>
        <w:br/>
        <w:t>-!с пирса</w:t>
        <w:br/>
        <w:t>-!с буны</w:t>
        <w:br/>
        <w:t>-базар</w:t>
        <w:br/>
        <w:t>-брюки</w:t>
        <w:br/>
        <w:t>-женская</w:t>
        <w:br/>
        <w:t>-кафе</w:t>
        <w:br/>
        <w:t>-кура</w:t>
        <w:br/>
        <w:t>-курка</w:t>
        <w:br/>
        <w:t>-магазин</w:t>
        <w:br/>
        <w:t>-мужская</w:t>
        <w:br/>
        <w:t>-птица</w:t>
        <w:br/>
        <w:t>-ресторан</w:t>
        <w:br/>
        <w:t>-рынок</w:t>
        <w:br/>
        <w:t>-столовая</w:t>
        <w:br/>
        <w:t>-штаны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4.1. Логика минусов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</w:t>
            </w:r>
          </w:p>
        </w:tc>
        <w:tc>
          <w:tcPr>
            <w:tcW w:type="dxa" w:w="65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-группа -групповая -билет -за человека -2800 -2300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Отсечь групповой билет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-1800 -2500 -парусная -дельфины</w:t>
            </w:r>
          </w:p>
        </w:tc>
        <w:tc>
          <w:tcPr>
            <w:tcW w:type="dxa" w:w="65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Соседние РК GP / SR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-барабулька -ставрида -пеламида -султанка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Сезонный билетный улов — G5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-слот -слоты -07:30 …</w:t>
            </w:r>
          </w:p>
        </w:tc>
        <w:tc>
          <w:tcPr>
            <w:tcW w:type="dxa" w:w="65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Расписание группы, не трофея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-экскурсия -прогулка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экскурсия и не прогулка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-!с берега -!с пирса -!с буны</w:t>
            </w:r>
          </w:p>
        </w:tc>
        <w:tc>
          <w:tcPr>
            <w:tcW w:type="dxa" w:w="65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Береговая / пирс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-кафе -рынок -штаны …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Бытовой мусор (как G5)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Объявление · комбинаторное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Ссылка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URL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Отображаемая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boat-sochi.ru/Трофейная-рыбалка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UTM объявления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utm_source=yandex&amp;utm_medium=cpc&amp;utm_campaign=epk_gruppovaya_rybalka_popaj&amp;utm_content={ad_id}&amp;utm_term={keyword}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Телефон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 — из профиля организации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Заголовки (до ~56 символов, 7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Трофейная рыбалка — катамаран целиком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катрана и ската ·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Индивидуальная рыбалка от 20 000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«Моряк Попай» — только для вашей компании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Глубоководная рыбалка ·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 в Чёрном море · катамаран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Тексты (3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Трофейная рыбалка на катамаране «Моряк Попай» — судно целиком, от 20 000 ₽, от 3 часов. Катран и скат. Своя компания до 8. Сириус, линия 2. Гарантии улова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место в группе — весь катамаран «Моряк Попай» для вашей компании. Трофейная рыбалка из Имеретинского порта. от 20 000 ₽. Бронь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Индивидуальная морская рыбалка в Сириусе: катран, скат, глубина по маршруту капитана. «Моряк Попай», до 8 человек. https://boat-sochi.ru/gruppovaja_ribalka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Быстрые ссылки G9 (8 шт.)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Задать на группе G9 отдельно (не общие «2800 / слоты»). Описания — две строки через \n.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 (2 строки)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Трофейная рыбалка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целиком\nОт 20 000 ₽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катрана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Черноморская акула\nГлубоководный выход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ската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Морской кот / лисица\nТрофейная ловля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Попай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человек\nСвоя компания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3 часов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Индивидуальный формат\nНе групповой билет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+7 918 304-40-00\nЗвонок / мессенджер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 линия 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1\nИмеретинский порт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Групповой билет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 / чел.\nДругой формат на странице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5.5. Уточнения G9 (8 шт.)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целиком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 20 000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 3 часов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Катран и скат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Линия 2 · Имеретинка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групповой билет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5.6. Изображения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1) Скат на палубе (перенести из объявления G1–G3) — главный трофейный кадр.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2) Пеламида / крупная рыба в руке — если есть отдельный трофейный кадр.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3) Катамаран / палуба / спиннинг — без надписи «2800» и без жаркого из мелкой рыбы.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баннере не писать 2 800, слоты, барабулька, ставрида.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РСЯ: отдельный набор; не крутить трофейные картинки в объявлениях G1–G3/G5.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РСЯ (если группа получает показы в сети)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A · Трофей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Трофейная рыбалка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«Моряк Попай» целиком · от 20 000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B · Катран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на катрана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 · катамаран · до 8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Узнать условия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 · Скат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на ската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Индивидуальный выход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D · Своя компания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только для вас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· не группа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Позвонить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Границы с другими группами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Оффер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Минусы трофея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Пересечение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G1–G3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2 800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−катран −скат −трофейная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забирает трофейные запросы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 / ставрида / пеламида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−катран −скат −трофейная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смешивать сезон и трофей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Целиком от 20 000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−2800 −группа −билет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Единственная группа на катран/скат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Чек-лист запуска G9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Создать группу «G9 - трофейная рыбалка» в кампании № 713632237.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Вставить ключи (раздел 3) и минусы группы (раздел 4).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Создать комбинаторное объявление: заголовки и тексты из раздела 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Быстрые ссылки и уточнения — свои для G9, не копировать «2800 / слоты».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Загрузить фото ската; убрать скат из G1–G3.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UTM: utm_content=G9_trofej (группа) или {ad_id} (объявление).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Бюджет: малый — не более 20–25% недельного бюджета кампании на старте.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Через 5–7 дней: отчёт «Поисковые запросы» — минусовать группа/2800/барабулька, если пролезут.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минусовать трофей на кампании. Не писать «гарантируем трофей».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KPI G9 (отдельно от билета)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CTR Поиск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3–6% (ниже, чем у билета — узкий спрос)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CPA контакт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250–400 ₽ после обучения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Мусор «группа / 2800 / барабулька»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&lt; 10% показов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Доля G9 в бюджете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≤ 20–25% на старте</w:t>
            </w:r>
          </w:p>
        </w:tc>
      </w:tr>
    </w:tbl>
    <w:p/>
    <w:sectPr w:rsidR="00FC693F" w:rsidRPr="0006063C" w:rsidSect="00034616">
      <w:pgSz w:w="12240" w:h="15840"/>
      <w:pgMar w:top="1020" w:right="907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