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Сириус: точные фразы и заголовки</w:t>
      </w:r>
    </w:p>
    <w:p>
      <w:pPr>
        <w:jc w:val="center"/>
      </w:pPr>
      <w:r>
        <w:rPr>
          <w:i/>
        </w:rPr>
        <w:t>Кампания «Морские прогулки» · группа под ключи аренда яхт / морские прогулки · 09.08.2026</w:t>
      </w:r>
    </w:p>
    <w:p>
      <w:pPr>
        <w:pStyle w:val="Heading1"/>
      </w:pPr>
      <w:r>
        <w:rPr>
          <w:color w:val="1A477A"/>
        </w:rPr>
        <w:t>1. Что уже сделано (зафиксировано)</w:t>
      </w:r>
    </w:p>
    <w:p>
      <w:pPr>
        <w:pStyle w:val="ListBullet"/>
      </w:pPr>
      <w:r>
        <w:t>Галерея услуг — ВЫКЛ в обеих кампаниях.</w:t>
      </w:r>
    </w:p>
    <w:p>
      <w:pPr>
        <w:pStyle w:val="ListBullet"/>
      </w:pPr>
      <w:r>
        <w:t>«Трофейная рыбалка» — остановлена.</w:t>
      </w:r>
    </w:p>
    <w:p>
      <w:pPr>
        <w:pStyle w:val="ListBullet"/>
      </w:pPr>
      <w:r>
        <w:t>Мусорные площадки РСЯ — в исключениях.</w:t>
      </w:r>
    </w:p>
    <w:p>
      <w:pPr>
        <w:pStyle w:val="ListBullet"/>
      </w:pPr>
      <w:r>
        <w:t>Автотаргетинг «Альтернативные» в кампании морских прогулок — ВЫКЛ.</w:t>
      </w:r>
    </w:p>
    <w:p>
      <w:pPr>
        <w:pStyle w:val="ListBullet"/>
      </w:pPr>
      <w:r>
        <w:t>Минус-слова — добавлены.</w:t>
      </w:r>
    </w:p>
    <w:p>
      <w:pPr>
        <w:pStyle w:val="ListBullet"/>
      </w:pPr>
      <w:r>
        <w:t>Кампания морских прогулок перезапущена: обучение 0/10, бюджет 15 000 ₽/нед, оплата за конверсии.</w:t>
      </w:r>
    </w:p>
    <w:p>
      <w:pPr>
        <w:pStyle w:val="ListBullet"/>
      </w:pPr>
      <w:r>
        <w:t>Цены целей: Телефон 140 ₽, Телеграм 120 ₽, MAX 120 ₽.</w:t>
      </w:r>
    </w:p>
    <w:p>
      <w:r>
        <w:t>Память для последующих анализов: cursor/Morskie_progulki_campaign_memory.md</w:t>
      </w:r>
    </w:p>
    <w:p>
      <w:pPr>
        <w:pStyle w:val="Heading1"/>
      </w:pPr>
      <w:r>
        <w:rPr>
          <w:color w:val="1A477A"/>
        </w:rPr>
        <w:t>2. Куда добавлять фразы и заголовки</w:t>
      </w:r>
    </w:p>
    <w:p>
      <w:r>
        <w:t>Не смешивать с широкой группой «Россия». Создайте новую группу в кампании «Морские прогулки».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D9E2F3"/>
          </w:tcPr>
          <w:p>
            <w:r>
              <w:rPr>
                <w:b/>
                <w:sz w:val="18"/>
              </w:rPr>
              <w:t>Что</w:t>
            </w:r>
          </w:p>
        </w:tc>
        <w:tc>
          <w:tcPr>
            <w:tcW w:type="dxa" w:w="6236"/>
            <w:shd w:fill="D9E2F3"/>
          </w:tcPr>
          <w:p>
            <w:r>
              <w:rPr>
                <w:b/>
                <w:sz w:val="18"/>
              </w:rPr>
              <w:t>Куда в Директе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Название группы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Сириус — яхты и прогулки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Фразы из раздела 3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Группа → Ключевые фразы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Заголовки и тексты из разделов 5–6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Группа → Объявления (комбинаторное или ТГО)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Минус-фразы группы (раздел 4)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Группа → Минус-фразы (дополнительно к кампании)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Посадочная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https://boat-sochi.ru/ (+ UTM), при необходимости якорь флота/Сириус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Быстрые ссылки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В объявлении / доп. элементах группы</w:t>
            </w:r>
          </w:p>
        </w:tc>
      </w:tr>
    </w:tbl>
    <w:p>
      <w:r>
        <w:t>Группу «Россия» пока не трогать — пусть работает как есть во время обучения. Если новую группу создать нельзя — добавить фразы в «Россия», но обязательно с новыми объявлениями про Сириус.</w:t>
      </w:r>
    </w:p>
    <w:p>
      <w:pPr>
        <w:pStyle w:val="Heading1"/>
      </w:pPr>
      <w:r>
        <w:rPr>
          <w:color w:val="1A477A"/>
        </w:rPr>
        <w:t>3. Ключевые фразы (точные, в кавычках)</w:t>
      </w:r>
    </w:p>
    <w:p>
      <w:r>
        <w:t>Оператор кавычек — фразовое соответствие. Копировать в поле ключевых фраз группы:</w:t>
      </w:r>
    </w:p>
    <w:p>
      <w:pPr>
        <w:pStyle w:val="ListBullet"/>
      </w:pPr>
      <w:r>
        <w:t>"аренда яхт в сириусе"</w:t>
      </w:r>
    </w:p>
    <w:p>
      <w:pPr>
        <w:pStyle w:val="ListBullet"/>
      </w:pPr>
      <w:r>
        <w:t>"аренда яхты в сириусе"</w:t>
      </w:r>
    </w:p>
    <w:p>
      <w:pPr>
        <w:pStyle w:val="ListBullet"/>
      </w:pPr>
      <w:r>
        <w:t>"аренда яхты сириус"</w:t>
      </w:r>
    </w:p>
    <w:p>
      <w:pPr>
        <w:pStyle w:val="ListBullet"/>
      </w:pPr>
      <w:r>
        <w:t>"аренда катера в сириусе"</w:t>
      </w:r>
    </w:p>
    <w:p>
      <w:pPr>
        <w:pStyle w:val="ListBullet"/>
      </w:pPr>
      <w:r>
        <w:t>"аренда катера сириус"</w:t>
      </w:r>
    </w:p>
    <w:p>
      <w:pPr>
        <w:pStyle w:val="ListBullet"/>
      </w:pPr>
      <w:r>
        <w:t>"морские прогулки сириус"</w:t>
      </w:r>
    </w:p>
    <w:p>
      <w:pPr>
        <w:pStyle w:val="ListBullet"/>
      </w:pPr>
      <w:r>
        <w:t>"морские прогулки в сириусе"</w:t>
      </w:r>
    </w:p>
    <w:p>
      <w:pPr>
        <w:pStyle w:val="ListBullet"/>
      </w:pPr>
      <w:r>
        <w:t>"морская прогулка сириус"</w:t>
      </w:r>
    </w:p>
    <w:p>
      <w:pPr>
        <w:pStyle w:val="ListBullet"/>
      </w:pPr>
      <w:r>
        <w:t>"морская прогулка в сириусе"</w:t>
      </w:r>
    </w:p>
    <w:p>
      <w:pPr>
        <w:pStyle w:val="ListBullet"/>
      </w:pPr>
      <w:r>
        <w:t>"яхта сириус аренда"</w:t>
      </w:r>
    </w:p>
    <w:p>
      <w:pPr>
        <w:pStyle w:val="ListBullet"/>
      </w:pPr>
      <w:r>
        <w:t>"катер сириус аренда"</w:t>
      </w:r>
    </w:p>
    <w:p>
      <w:pPr>
        <w:pStyle w:val="ListBullet"/>
      </w:pPr>
      <w:r>
        <w:t>"прогулка на яхте сириус"</w:t>
      </w:r>
    </w:p>
    <w:p>
      <w:pPr>
        <w:pStyle w:val="ListBullet"/>
      </w:pPr>
      <w:r>
        <w:t>"прогулка на катере сириус"</w:t>
      </w:r>
    </w:p>
    <w:p>
      <w:pPr>
        <w:pStyle w:val="ListBullet"/>
      </w:pPr>
      <w:r>
        <w:t>"имеретинский порт аренда катера"</w:t>
      </w:r>
    </w:p>
    <w:p>
      <w:pPr>
        <w:pStyle w:val="ListBullet"/>
      </w:pPr>
      <w:r>
        <w:t>"имеретинский порт морские прогулки"</w:t>
      </w:r>
    </w:p>
    <w:p>
      <w:pPr>
        <w:pStyle w:val="Heading2"/>
      </w:pPr>
      <w:r>
        <w:rPr>
          <w:color w:val="1A477A"/>
        </w:rPr>
        <w:t>Дополнительно (Адлер)</w:t>
      </w:r>
    </w:p>
    <w:p>
      <w:pPr>
        <w:pStyle w:val="ListBullet"/>
      </w:pPr>
      <w:r>
        <w:t>"аренда яхты адлер"</w:t>
      </w:r>
    </w:p>
    <w:p>
      <w:pPr>
        <w:pStyle w:val="ListBullet"/>
      </w:pPr>
      <w:r>
        <w:t>"морские прогулки адлер"</w:t>
      </w:r>
    </w:p>
    <w:p>
      <w:pPr>
        <w:pStyle w:val="ListBullet"/>
      </w:pPr>
      <w:r>
        <w:t>"аренда катера адлер имеретинский"</w:t>
      </w:r>
    </w:p>
    <w:p>
      <w:pPr>
        <w:pStyle w:val="Heading2"/>
      </w:pPr>
      <w:r>
        <w:rPr>
          <w:color w:val="1A477A"/>
        </w:rPr>
        <w:t>Блок для копипаста (все фразы)</w:t>
      </w:r>
    </w:p>
    <w:p>
      <w:r>
        <w:rPr>
          <w:sz w:val="20"/>
        </w:rPr>
        <w:t>"аренда яхт в сириусе"</w:t>
        <w:br/>
        <w:t>"аренда яхты в сириусе"</w:t>
        <w:br/>
        <w:t>"аренда яхты сириус"</w:t>
        <w:br/>
        <w:t>"аренда катера в сириусе"</w:t>
        <w:br/>
        <w:t>"аренда катера сириус"</w:t>
        <w:br/>
        <w:t>"морские прогулки сириус"</w:t>
        <w:br/>
        <w:t>"морские прогулки в сириусе"</w:t>
        <w:br/>
        <w:t>"морская прогулка сириус"</w:t>
        <w:br/>
        <w:t>"морская прогулка в сириусе"</w:t>
        <w:br/>
        <w:t>"яхта сириус аренда"</w:t>
        <w:br/>
        <w:t>"катер сириус аренда"</w:t>
        <w:br/>
        <w:t>"прогулка на яхте сириус"</w:t>
        <w:br/>
        <w:t>"прогулка на катере сириус"</w:t>
        <w:br/>
        <w:t>"имеретинский порт аренда катера"</w:t>
        <w:br/>
        <w:t>"имеретинский порт морские прогулки"</w:t>
        <w:br/>
        <w:t>"аренда яхты адлер"</w:t>
        <w:br/>
        <w:t>"морские прогулки адлер"</w:t>
        <w:br/>
        <w:t>"аренда катера адлер имеретинский"</w:t>
      </w:r>
    </w:p>
    <w:p>
      <w:pPr>
        <w:pStyle w:val="Heading1"/>
      </w:pPr>
      <w:r>
        <w:rPr>
          <w:color w:val="1A477A"/>
        </w:rPr>
        <w:t>4. Минус-фразы на эту группу</w:t>
      </w:r>
    </w:p>
    <w:p>
      <w:r>
        <w:rPr>
          <w:sz w:val="20"/>
        </w:rPr>
        <w:t>-петрозаводск -москва -спб -крым -абхаз -тусовк -недорого -группа -группов -купить -продажа -вакансия -работа -экскурсия -теплоход -бесплатн</w:t>
      </w:r>
    </w:p>
    <w:p>
      <w:pPr>
        <w:pStyle w:val="Heading1"/>
      </w:pPr>
      <w:r>
        <w:rPr>
          <w:color w:val="1A477A"/>
        </w:rPr>
        <w:t>5. Заголовки (10)</w:t>
      </w:r>
    </w:p>
    <w:p>
      <w:pPr>
        <w:pStyle w:val="Heading2"/>
      </w:pPr>
      <w:r>
        <w:rPr>
          <w:color w:val="1A477A"/>
        </w:rPr>
        <w:t>Под «аренда яхт / сириус»</w:t>
      </w:r>
    </w:p>
    <w:p>
      <w:pPr>
        <w:pStyle w:val="ListBullet"/>
      </w:pPr>
      <w:r>
        <w:t>1. Аренда яхты в Сириусе — с капитаном</w:t>
      </w:r>
    </w:p>
    <w:p>
      <w:pPr>
        <w:pStyle w:val="ListBullet"/>
      </w:pPr>
      <w:r>
        <w:t>2. Яхта в Сириусе — выход из Имеретинского порта</w:t>
      </w:r>
    </w:p>
    <w:p>
      <w:pPr>
        <w:pStyle w:val="ListBullet"/>
      </w:pPr>
      <w:r>
        <w:t>3. Аренда яхт Сириус — бронь онлайн</w:t>
      </w:r>
    </w:p>
    <w:p>
      <w:pPr>
        <w:pStyle w:val="ListBullet"/>
      </w:pPr>
      <w:r>
        <w:t>4. Катер в Сириусе от 2 часов</w:t>
      </w:r>
    </w:p>
    <w:p>
      <w:pPr>
        <w:pStyle w:val="Heading2"/>
      </w:pPr>
      <w:r>
        <w:rPr>
          <w:color w:val="1A477A"/>
        </w:rPr>
        <w:t>Под «морские прогулки»</w:t>
      </w:r>
    </w:p>
    <w:p>
      <w:pPr>
        <w:pStyle w:val="ListBullet"/>
      </w:pPr>
      <w:r>
        <w:t>5. Морские прогулки в Сириусе</w:t>
      </w:r>
    </w:p>
    <w:p>
      <w:pPr>
        <w:pStyle w:val="ListBullet"/>
      </w:pPr>
      <w:r>
        <w:t>6. Морская прогулка Сириус — катер с капитаном</w:t>
      </w:r>
    </w:p>
    <w:p>
      <w:pPr>
        <w:pStyle w:val="ListBullet"/>
      </w:pPr>
      <w:r>
        <w:t>7. Прогулка на катере — Имеретинский порт</w:t>
      </w:r>
    </w:p>
    <w:p>
      <w:pPr>
        <w:pStyle w:val="ListBullet"/>
      </w:pPr>
      <w:r>
        <w:t>8. Сириус: яхты и катера в наличии</w:t>
      </w:r>
    </w:p>
    <w:p>
      <w:pPr>
        <w:pStyle w:val="Heading2"/>
      </w:pPr>
      <w:r>
        <w:rPr>
          <w:color w:val="1A477A"/>
        </w:rPr>
        <w:t>Общие / CTA</w:t>
      </w:r>
    </w:p>
    <w:p>
      <w:pPr>
        <w:pStyle w:val="ListBullet"/>
      </w:pPr>
      <w:r>
        <w:t>9. Забронировать катер в Сириусе</w:t>
      </w:r>
    </w:p>
    <w:p>
      <w:pPr>
        <w:pStyle w:val="ListBullet"/>
      </w:pPr>
      <w:r>
        <w:t>10. Индивидуальная прогулка — без группы</w:t>
      </w:r>
    </w:p>
    <w:p>
      <w:pPr>
        <w:pStyle w:val="Heading1"/>
      </w:pPr>
      <w:r>
        <w:rPr>
          <w:color w:val="1A477A"/>
        </w:rPr>
        <w:t>6. Тексты объявлений (5)</w:t>
      </w:r>
    </w:p>
    <w:p>
      <w:pPr>
        <w:pStyle w:val="ListBullet"/>
      </w:pPr>
      <w:r>
        <w:t>1. Индивидуальная аренда с капитаном. Выход из Имеретинского порта. Бронь в день обращения.</w:t>
      </w:r>
    </w:p>
    <w:p>
      <w:pPr>
        <w:pStyle w:val="ListBullet"/>
      </w:pPr>
      <w:r>
        <w:t>2. Катера и яхты в Сириусе. Дельфины, купание, закат. Уточните свободное время по телефону.</w:t>
      </w:r>
    </w:p>
    <w:p>
      <w:pPr>
        <w:pStyle w:val="ListBullet"/>
      </w:pPr>
      <w:r>
        <w:t>3. Не групповая экскурсия — весь катер для вас. От 2 часов. Сириус / Адлер.</w:t>
      </w:r>
    </w:p>
    <w:p>
      <w:pPr>
        <w:pStyle w:val="ListBullet"/>
      </w:pPr>
      <w:r>
        <w:t>4. Флот в Имеретинском порту. Цена от 8 000 ₽/час. Позвоните или напишите в MAX.</w:t>
      </w:r>
    </w:p>
    <w:p>
      <w:pPr>
        <w:pStyle w:val="ListBullet"/>
      </w:pPr>
      <w:r>
        <w:t>5. Утро к дельфинам, день на море, закат с 18:00. Бронируйте заранее — в сезон мест мало.</w:t>
      </w:r>
    </w:p>
    <w:p>
      <w:pPr>
        <w:pStyle w:val="Heading1"/>
      </w:pPr>
      <w:r>
        <w:rPr>
          <w:color w:val="1A477A"/>
        </w:rPr>
        <w:t>7. Быстрые ссылки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D9E2F3"/>
          </w:tcPr>
          <w:p>
            <w:r>
              <w:rPr>
                <w:b/>
                <w:sz w:val="18"/>
              </w:rPr>
              <w:t>Текст ссылки</w:t>
            </w:r>
          </w:p>
        </w:tc>
        <w:tc>
          <w:tcPr>
            <w:tcW w:type="dxa" w:w="6803"/>
            <w:shd w:fill="D9E2F3"/>
          </w:tcPr>
          <w:p>
            <w:r>
              <w:rPr>
                <w:b/>
                <w:sz w:val="18"/>
              </w:rPr>
              <w:t>Куда вести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Цены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https://boat-sochi.ru/ — блок цен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Дельфины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якорь утренней акции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Закат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#services / блок заката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Контакты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блок контактов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Причал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Парусная 1, Имеретинский порт</w:t>
            </w:r>
          </w:p>
        </w:tc>
      </w:tr>
    </w:tbl>
    <w:p>
      <w:pPr>
        <w:pStyle w:val="Heading1"/>
      </w:pPr>
      <w:r>
        <w:rPr>
          <w:color w:val="1A477A"/>
        </w:rPr>
        <w:t>8. Важно во время обучения 0/10</w:t>
      </w:r>
    </w:p>
    <w:p>
      <w:pPr>
        <w:pStyle w:val="ListBullet"/>
      </w:pPr>
      <w:r>
        <w:t>Новые фразы и объявления — можно добавлять.</w:t>
      </w:r>
    </w:p>
    <w:p>
      <w:pPr>
        <w:pStyle w:val="ListBullet"/>
      </w:pPr>
      <w:r>
        <w:t>Не менять: бюджет 15 000 ₽/нед, оплату «за конверсии», цены целей 140 / 120 / 120 ₽ — до ~10 конверсий за неделю.</w:t>
      </w:r>
    </w:p>
    <w:p>
      <w:pPr>
        <w:pStyle w:val="ListBullet"/>
      </w:pPr>
      <w:r>
        <w:t>После обучения: Телеграм можно подтянуть до 150–180 ₽.</w:t>
      </w:r>
    </w:p>
    <w:p/>
    <w:p>
      <w:r>
        <w:rPr>
          <w:i/>
          <w:sz w:val="18"/>
        </w:rPr>
        <w:t>Файл: Sirius_frazy_zagolovki_gruppa_2026-08-09.docx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