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Ревизия кампании «Яхта Tigger»</w:t>
        <w:br/>
        <w:t>Версия 2 — после правок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Яндекс Директ · boat-sochi.ru/yacht_tigger · 5 августа 2026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Обновление аудита: учтены новые корректировки (кампания + группа), ключи, минус-фразы двух уровней, выполненные правки (карусель, UTM, кнопка, 4 каюты, Директ помогает ВЫКЛ). Характеристики Azimut 68 Plus — для заполнения сайта.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Характеристики Azimut 68 Plus (Tigger) — для сайта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Сводка по модели и данным конкурентов/брошюр. Перед публикацией сверьте с паспортом судна и вашими реальными цифрами (вместимость на день / на ночь может отличаться).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 для сайта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Модель / верфь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Azimut 68 Plus · Azimut Yachts (Италия)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Бренд писать полностью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Имя судна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Tigger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так, не Tiger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Класс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Глиссирующая моторная яхта с флайбриджем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Длина (LOA)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21,0–21,6 м (≈ 68–70 ft)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 конкурентов часто 21,63 м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Ширина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≈ 5,2–5,4 м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Встречается ошибочно 4,36 м — проверьте по паспорту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Осадка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≈ 1,40–1,55 м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Каюты гостевые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Как вы выровняли везде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Спальных мест (overnight)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8 гостей (+ экипаж)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суток/нескольких дней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Вместимость (дневной чартер)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12 гостей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Уточните по документам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Гальюны / душ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Скорость крейс. / макс.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≈ 17–22 / до 30–34 уз.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Зависит от двигателей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Флайбридж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 — лаундж, вторая рубка, тент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Ключевая фишка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Салон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Кожаные диваны, обеденная зона, камбуз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Комфорт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Кондиционер, холодильник, камбуз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Корма / купание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Платформа для купания, носовой сандек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Сириус / Имеретинский порт, причал №3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Парусная / Морской бульвар — как на сайте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Формат аренды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Private charter от 2 часов; сутки; мероприятия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Стюард включён — если так по факту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Готовый короткий блок для карточки на сайте: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«Tigger — итальянская моторная яхта Azimut 68 Plus с флайбриджем. Длина около 21,5 м, 4 гостевые каюты, до 12 гостей на дневной прогулке. В салоне — кожаные диваны, обеденная зона и камбуз; на верхней палубе — лаундж под тентом. Private charter из Имеретинского порта (Сириус): от 2 часов, стюард на борту, фуршеты и корпоративы по запросу.»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Памятка: корректировки кампании (запомнено)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Сохранено для дальнейшей работы по этой РК.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2.1. Уровень кампании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Условие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Корректировка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Младше 18 (любой пол)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−100%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Смартфоны · iOS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Connected TV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−50%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Реклама в саджесте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+100%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Эксклюзивное размещение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+100%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Платежеспособность: топ 1%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+30%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Платежеспособность: топ 2–5%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Екатеринбург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Москва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+20%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Санкт-Петербург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+20%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2.2. Уровень группы «Яхта Tigger»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Условие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Корректировка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Аудитория «Просмотр сайта»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Осадки: ливень / снегопад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−50%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Облачность: сплошная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−20%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Оценка: набор сильный для премиума. iOS + топ 1–5% + Москва/СПб — правильно. Погода −50%/−20% логична для морских прогулок. Можно позже добавить: 35–44 +20%, Сочи/Сириус +25%, 18–24 −50%.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VIP-города / регионы для гео — рекомендации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Сейчас: Москва, СПб, Краснодар, Сочи, Сириус, Екатеринбург, Ханты-Мансийский район — хорошая база.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Добавить в гео (показы), не в минус-слова: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Регион / город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Почему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Тюмень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 чек, частые поездки на юг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Сургут / Нижневартовск / Ханты-Мансийск (город)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Нефтегаз, премиум-отдых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Красноярск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Дальний, но платёжеспособный спрос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Пермь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Сильный B2B / корпоративы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Уфа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Премиум-сегмент Башкортостана (не путать с минусом «башкортостан» в запросах)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Челябинск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Крупный промышленный центр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Новосибирск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Как ГЕО показов — да; в минус-запросах «Новосибирск» можно оставить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Казань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 же: гео ВКЛ, минус-слово по запросу «казань» можно оставить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Ставрополь / Минводы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Ближний платёжеспособный радиус к Сочи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Ростов-на-Дону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Как гео — да (минус «ростов» режет только запросы со словом)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Важно: минус-слово «-москва» НЕ отключает показы жителям Москвы. Оно режет запросы, где есть слово «москва» (например «яхта москва»). Гео и минус-слова — разные механизмы.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Статус выполненных правок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Пункт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Директ помогает (автоприменение)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 — правильно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Раньше «Автоприменение рекомендаций»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Карусель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 фото — сделано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ОК; желательно экстерьер Tigger среди них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UTM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Добавлены везде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Кнопка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Забронировать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 каюты везде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Сделано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Видео 1:1 и 9:16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Позже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Остаётся в замечаниях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Креатив с яхтой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Позже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Остаётся в замечаниях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Минусы кампании vs минусы группы — в чём разница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Уровень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На что действует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Зачем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Кампания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ВСЕ группы этой кампании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Общие «чужие» гео, купля-продажа, курорты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Группа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на эту группу (Tigger)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VIP-фильтр: эконом, катер, дети, экскурсия…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Правило: если минус есть и в кампании, и в группе — дубль не вреден, но лучше общие вещи держать в кампании, а продуктовые (катер/эконом/групповая) — в группе Tigger. Сейчас «-москва», «-спб», «-без капитана» дублируются — можно оставить только на одном уровне.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Ваш кампанийный список — про чужие города/курорты и нецелевой интент. Групповой — про отсев дешёвого и «не яхтенного» спроса. Логика верная.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Ключи — повторный разбор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Улучшения: убраны tiger/тигер-опечатки в явном виде; есть Tigger, Azimut 68, VIP-кластер, стюард, флайбридж, сутки, корпоратив.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Фраза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Проблема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Правка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Tigger Сочи -яхта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Минус -яхта режет ядро бренда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-яхта → «Tigger Сочи»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Azimut Yachts Сочи -аренда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Минус -аренда режет главный интент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-аренда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аренда яхты с гидроциклом Сочи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ОК, если гидроцикл реально есть; минуса -гидроцикл в группе уже нет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при наличии услуги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«Tigger сириус»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Пробел по локальному бренду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Добавить: аренда яхты Tigger сириус; яхта Tigger сириус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Написание Tigger: в текущем списке ключей — корректно (Tigger). Проверьте ещё раз заголовки/видео-оверлеи/быстрые ссылки на отсутствие Tiger.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Написание Tigger — чеклист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Правильно: Tigger (две 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Неправильно: Tiger, Тигер (как основное; опечатки можно держать отдельными ключами без минусов).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URL /yacht_tigger — 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Проверить превью объявлений и видео-титры после загрузки видео.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Открытые замечания (не закрыты)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Видео: добавить квадрат 1:1 и вертикаль 9:16 (Директ снижает охват без них).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Креатив с самой яхтой Tigger — в ротацию рядом с лайфстайлом (девушка в жёлтом).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Смарт-центры на лайфстайл-креативе — текст не должен наезжать на лицо в 1:1 / 3:4.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Автотаргетинг: Альтернативные — лучше выкл (если ещё не выключили).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Ширина судна на сайте — сверить паспорт (5,2–5,4 м vs ошибочные 4,36 м у части конкурентов).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9. Что ещё полезно прислать (если есть)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Скрин стратегии: бюджет / оплата / цены целей / места показа (Поиск / Сети).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Паспортные данные Tigger: точная длина, ширина, год, двигатели, вместимость день/ночь.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Есть ли гидроцикл в пакете — да/нет (для ключа).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Скрин автотаргетинга после правок.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Когда будут — фото яхты и видео.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10. Итоговый вердикт v2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После правок кампания заметно ближе к запуску: корректировки премиальные, UTM/кнопка/каюты/карусель закрыты, Директ помогает выключен. Осталось подчистить 2 ключа с лишними минусами (-яхта, -аренда), добить видео и креатив яхты, при желании расширить гео VIP-городами из раздела 3. Характеристики для сайта — в разделе 1.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