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049F" w:rsidRPr="001301BC" w:rsidRDefault="001301BC">
      <w:pPr>
        <w:pStyle w:val="Title"/>
      </w:pPr>
      <w:r>
        <w:t xml:space="preserve">Predviđanje da li se isplati odobriti zaposlenom u Amazonu pristup resursu </w:t>
      </w:r>
    </w:p>
    <w:p w:rsidR="007B049F" w:rsidRPr="001301BC" w:rsidRDefault="0014422A">
      <w:r>
        <w:t>Autor: Igor</w:t>
      </w:r>
      <w:r w:rsidR="00D423C2">
        <w:t xml:space="preserve"> Ljucović</w:t>
      </w:r>
    </w:p>
    <w:p w:rsidR="007B049F" w:rsidRDefault="0014422A">
      <w:r>
        <w:t>Datum: 8.9.2025.</w:t>
      </w:r>
    </w:p>
    <w:p w:rsidR="00E13204" w:rsidRDefault="00D423C2" w:rsidP="00E13204">
      <w:pPr>
        <w:pStyle w:val="Heading1"/>
      </w:pPr>
      <w:r>
        <w:t>1. Uvod</w:t>
      </w:r>
    </w:p>
    <w:p w:rsidR="00E13204" w:rsidRPr="00E13204" w:rsidRDefault="00E13204" w:rsidP="00E13204"/>
    <w:p w:rsidR="00E13204" w:rsidRDefault="00E13204" w:rsidP="00E13204">
      <w:r>
        <w:t xml:space="preserve">Amazonov </w:t>
      </w:r>
      <w:r w:rsidRPr="007B2BCC">
        <w:rPr>
          <w:b/>
        </w:rPr>
        <w:t>dataset sadrži 32.769 opservacija (redova)  i 10 kolona</w:t>
      </w:r>
      <w:r>
        <w:t xml:space="preserve"> od kojih je 1 ciljna kolona </w:t>
      </w:r>
      <w:r w:rsidRPr="007B2BCC">
        <w:t>(</w:t>
      </w:r>
      <w:r w:rsidRPr="007B2BCC">
        <w:rPr>
          <w:b/>
        </w:rPr>
        <w:t>“ACTION” - vrednost koju treba predvideti</w:t>
      </w:r>
      <w:r>
        <w:t>, da li dozvoliti zaposlenom pristup resursu ili ne), 1 kolona je ID samog resursa, 1 kolona je ID menadžera zaposlenog, a ostalih 7 kolona su informacije vezane za samog zaposlenog.</w:t>
      </w:r>
    </w:p>
    <w:p w:rsidR="00E13204" w:rsidRDefault="00E13204" w:rsidP="00E13204">
      <w:pPr>
        <w:rPr>
          <w:i/>
        </w:rPr>
      </w:pPr>
      <w:r w:rsidRPr="00E13204">
        <w:rPr>
          <w:i/>
        </w:rPr>
        <w:t xml:space="preserve">Napomena: </w:t>
      </w:r>
      <w:r w:rsidRPr="00966AA6">
        <w:rPr>
          <w:b/>
          <w:i/>
        </w:rPr>
        <w:t>Sve pro</w:t>
      </w:r>
      <w:r w:rsidR="00966AA6" w:rsidRPr="00966AA6">
        <w:rPr>
          <w:b/>
          <w:i/>
        </w:rPr>
        <w:t>menljive su predstavljene kao ID-evi</w:t>
      </w:r>
      <w:r w:rsidRPr="00966AA6">
        <w:rPr>
          <w:b/>
          <w:i/>
        </w:rPr>
        <w:t xml:space="preserve">, bez semantičkog značenja. </w:t>
      </w:r>
      <w:r w:rsidRPr="00E13204">
        <w:rPr>
          <w:i/>
        </w:rPr>
        <w:t>To je Amazon uradio zbog privatnosti podataka (na primer, svako pojavljivanje za `ROLE_TITLE` koje je `project_manager` će biti zamenjeno odgovarajućim ID-em `176508`).</w:t>
      </w:r>
    </w:p>
    <w:p w:rsidR="00D423C2" w:rsidRPr="00966AA6" w:rsidRDefault="00D423C2" w:rsidP="00E13204">
      <w:pPr>
        <w:rPr>
          <w:i/>
        </w:rPr>
      </w:pPr>
      <w:r w:rsidRPr="00966AA6">
        <w:rPr>
          <w:bCs/>
        </w:rPr>
        <w:t>Cilj je</w:t>
      </w:r>
      <w:r w:rsidRPr="00D423C2">
        <w:t xml:space="preserve"> da se, na osnovu istorijskih podataka o zahtevima zaposlenih za pristup određenim resursima, predvidi da li će novi </w:t>
      </w:r>
      <w:r w:rsidRPr="00966AA6">
        <w:t>zahtev</w:t>
      </w:r>
      <w:r w:rsidRPr="00966AA6">
        <w:rPr>
          <w:bCs/>
        </w:rPr>
        <w:t xml:space="preserve"> (pristup resursu, npr. nekom veb sajtu) biti odobren (1) ili odbijen (0)</w:t>
      </w:r>
      <w:r w:rsidRPr="00966AA6">
        <w:t>.</w:t>
      </w:r>
    </w:p>
    <w:p w:rsidR="00D423C2" w:rsidRPr="00C6142A" w:rsidRDefault="00D423C2" w:rsidP="00E13204">
      <w:pPr>
        <w:pStyle w:val="Heading1"/>
        <w:spacing w:before="0" w:line="240" w:lineRule="auto"/>
        <w:rPr>
          <w:rFonts w:asciiTheme="minorHAnsi" w:eastAsiaTheme="minorEastAsia" w:hAnsiTheme="minorHAnsi" w:cstheme="minorBidi"/>
          <w:b w:val="0"/>
          <w:bCs w:val="0"/>
          <w:color w:val="auto"/>
          <w:sz w:val="22"/>
          <w:szCs w:val="22"/>
        </w:rPr>
      </w:pPr>
      <w:r w:rsidRPr="00C6142A">
        <w:rPr>
          <w:rFonts w:asciiTheme="minorHAnsi" w:eastAsiaTheme="minorEastAsia" w:hAnsiTheme="minorHAnsi" w:cstheme="minorBidi"/>
          <w:b w:val="0"/>
          <w:bCs w:val="0"/>
          <w:color w:val="auto"/>
          <w:sz w:val="22"/>
          <w:szCs w:val="22"/>
        </w:rPr>
        <w:t xml:space="preserve">Zaposleni često traže pristup različitim aplikacijama, najbolje bi bilo obezbediti im pristup samo onim aplikacijama koje će im povećati produktivnost na poslu jer:  </w:t>
      </w:r>
    </w:p>
    <w:p w:rsidR="00E13204" w:rsidRPr="007B2BCC" w:rsidRDefault="00E13204" w:rsidP="00E13204">
      <w:pPr>
        <w:rPr>
          <w:b/>
        </w:rPr>
      </w:pPr>
    </w:p>
    <w:p w:rsidR="00E13204" w:rsidRPr="007B2BCC" w:rsidRDefault="00E13204" w:rsidP="00C6142A">
      <w:pPr>
        <w:pStyle w:val="Heading1"/>
        <w:numPr>
          <w:ilvl w:val="0"/>
          <w:numId w:val="11"/>
        </w:numPr>
        <w:spacing w:before="0" w:line="240" w:lineRule="auto"/>
        <w:ind w:left="360"/>
        <w:rPr>
          <w:rFonts w:asciiTheme="minorHAnsi" w:eastAsiaTheme="minorEastAsia" w:hAnsiTheme="minorHAnsi" w:cstheme="minorBidi"/>
          <w:bCs w:val="0"/>
          <w:color w:val="auto"/>
          <w:sz w:val="22"/>
          <w:szCs w:val="22"/>
        </w:rPr>
      </w:pPr>
      <w:r w:rsidRPr="007B2BCC">
        <w:rPr>
          <w:rFonts w:asciiTheme="minorHAnsi" w:eastAsiaTheme="minorEastAsia" w:hAnsiTheme="minorHAnsi" w:cstheme="minorBidi"/>
          <w:bCs w:val="0"/>
          <w:color w:val="auto"/>
          <w:sz w:val="22"/>
          <w:szCs w:val="22"/>
        </w:rPr>
        <w:t>P</w:t>
      </w:r>
      <w:r w:rsidR="00D423C2" w:rsidRPr="007B2BCC">
        <w:rPr>
          <w:rFonts w:asciiTheme="minorHAnsi" w:eastAsiaTheme="minorEastAsia" w:hAnsiTheme="minorHAnsi" w:cstheme="minorBidi"/>
          <w:bCs w:val="0"/>
          <w:color w:val="auto"/>
          <w:sz w:val="22"/>
          <w:szCs w:val="22"/>
        </w:rPr>
        <w:t>ogrešno odobravanje resursa može dovesti do sigurnosnih propusta ili do odugovlačenja umesto završavanja posla</w:t>
      </w:r>
    </w:p>
    <w:p w:rsidR="00D423C2" w:rsidRPr="007B2BCC" w:rsidRDefault="00D423C2" w:rsidP="00C6142A">
      <w:pPr>
        <w:pStyle w:val="Heading1"/>
        <w:spacing w:before="0" w:line="240" w:lineRule="auto"/>
        <w:rPr>
          <w:rFonts w:asciiTheme="minorHAnsi" w:eastAsiaTheme="minorEastAsia" w:hAnsiTheme="minorHAnsi" w:cstheme="minorBidi"/>
          <w:bCs w:val="0"/>
          <w:color w:val="auto"/>
          <w:sz w:val="22"/>
          <w:szCs w:val="22"/>
        </w:rPr>
      </w:pPr>
      <w:r w:rsidRPr="007B2BCC">
        <w:rPr>
          <w:rFonts w:asciiTheme="minorHAnsi" w:eastAsiaTheme="minorEastAsia" w:hAnsiTheme="minorHAnsi" w:cstheme="minorBidi"/>
          <w:bCs w:val="0"/>
          <w:color w:val="auto"/>
          <w:sz w:val="22"/>
          <w:szCs w:val="22"/>
        </w:rPr>
        <w:t xml:space="preserve"> </w:t>
      </w:r>
    </w:p>
    <w:p w:rsidR="00D423C2" w:rsidRDefault="00E13204" w:rsidP="00C6142A">
      <w:pPr>
        <w:pStyle w:val="Heading1"/>
        <w:numPr>
          <w:ilvl w:val="0"/>
          <w:numId w:val="11"/>
        </w:numPr>
        <w:spacing w:before="0" w:line="240" w:lineRule="auto"/>
        <w:ind w:left="360"/>
        <w:rPr>
          <w:rFonts w:asciiTheme="minorHAnsi" w:eastAsiaTheme="minorEastAsia" w:hAnsiTheme="minorHAnsi" w:cstheme="minorBidi"/>
          <w:b w:val="0"/>
          <w:bCs w:val="0"/>
          <w:color w:val="auto"/>
          <w:sz w:val="22"/>
          <w:szCs w:val="22"/>
        </w:rPr>
      </w:pPr>
      <w:r w:rsidRPr="007B2BCC">
        <w:rPr>
          <w:rFonts w:asciiTheme="minorHAnsi" w:eastAsiaTheme="minorEastAsia" w:hAnsiTheme="minorHAnsi" w:cstheme="minorBidi"/>
          <w:bCs w:val="0"/>
          <w:color w:val="auto"/>
          <w:sz w:val="22"/>
          <w:szCs w:val="22"/>
        </w:rPr>
        <w:t>P</w:t>
      </w:r>
      <w:r w:rsidR="00D423C2" w:rsidRPr="007B2BCC">
        <w:rPr>
          <w:rFonts w:asciiTheme="minorHAnsi" w:eastAsiaTheme="minorEastAsia" w:hAnsiTheme="minorHAnsi" w:cstheme="minorBidi"/>
          <w:bCs w:val="0"/>
          <w:color w:val="auto"/>
          <w:sz w:val="22"/>
          <w:szCs w:val="22"/>
        </w:rPr>
        <w:t>ogrešno odbijanje može smanjiti produktivnost zaposlenih</w:t>
      </w:r>
    </w:p>
    <w:p w:rsidR="00E13204" w:rsidRPr="00E13204" w:rsidRDefault="00E13204" w:rsidP="00E13204"/>
    <w:p w:rsidR="007B049F" w:rsidRDefault="00D423C2" w:rsidP="00E13204">
      <w:pPr>
        <w:pStyle w:val="Heading1"/>
        <w:spacing w:before="0"/>
        <w:rPr>
          <w:rFonts w:asciiTheme="minorHAnsi" w:eastAsiaTheme="minorEastAsia" w:hAnsiTheme="minorHAnsi" w:cstheme="minorBidi"/>
          <w:b w:val="0"/>
          <w:bCs w:val="0"/>
          <w:color w:val="auto"/>
          <w:sz w:val="22"/>
          <w:szCs w:val="22"/>
        </w:rPr>
      </w:pPr>
      <w:r w:rsidRPr="00D423C2">
        <w:rPr>
          <w:rFonts w:asciiTheme="minorHAnsi" w:eastAsiaTheme="minorEastAsia" w:hAnsiTheme="minorHAnsi" w:cstheme="minorBidi"/>
          <w:b w:val="0"/>
          <w:bCs w:val="0"/>
          <w:color w:val="auto"/>
          <w:sz w:val="22"/>
          <w:szCs w:val="22"/>
        </w:rPr>
        <w:t>Zbog velikog broja zahteva, ručna evaluacija nije skalabilna.</w:t>
      </w:r>
      <w:r w:rsidR="007B2BCC">
        <w:rPr>
          <w:rFonts w:asciiTheme="minorHAnsi" w:eastAsiaTheme="minorEastAsia" w:hAnsiTheme="minorHAnsi" w:cstheme="minorBidi"/>
          <w:b w:val="0"/>
          <w:bCs w:val="0"/>
          <w:color w:val="auto"/>
          <w:sz w:val="22"/>
          <w:szCs w:val="22"/>
        </w:rPr>
        <w:t xml:space="preserve"> Ako se pogrešno odobri/zabrani pristup, izgubiće se dosta vremena dok menadžer, odnosno odgovorni zaposleni, odobri/zabrani pristup resursu usred radnog vremen</w:t>
      </w:r>
      <w:r w:rsidR="00985976">
        <w:rPr>
          <w:rFonts w:asciiTheme="minorHAnsi" w:eastAsiaTheme="minorEastAsia" w:hAnsiTheme="minorHAnsi" w:cstheme="minorBidi"/>
          <w:b w:val="0"/>
          <w:bCs w:val="0"/>
          <w:color w:val="auto"/>
          <w:sz w:val="22"/>
          <w:szCs w:val="22"/>
        </w:rPr>
        <w:t>a</w:t>
      </w:r>
      <w:r w:rsidR="007B2BCC">
        <w:rPr>
          <w:rFonts w:asciiTheme="minorHAnsi" w:eastAsiaTheme="minorEastAsia" w:hAnsiTheme="minorHAnsi" w:cstheme="minorBidi"/>
          <w:b w:val="0"/>
          <w:bCs w:val="0"/>
          <w:color w:val="auto"/>
          <w:sz w:val="22"/>
          <w:szCs w:val="22"/>
        </w:rPr>
        <w:t>, što nije efikasno.</w:t>
      </w:r>
      <w:r w:rsidRPr="00D423C2">
        <w:rPr>
          <w:rFonts w:asciiTheme="minorHAnsi" w:eastAsiaTheme="minorEastAsia" w:hAnsiTheme="minorHAnsi" w:cstheme="minorBidi"/>
          <w:b w:val="0"/>
          <w:bCs w:val="0"/>
          <w:color w:val="auto"/>
          <w:sz w:val="22"/>
          <w:szCs w:val="22"/>
        </w:rPr>
        <w:t xml:space="preserve"> Zato se koriste</w:t>
      </w:r>
      <w:r>
        <w:rPr>
          <w:rFonts w:asciiTheme="minorHAnsi" w:eastAsiaTheme="minorEastAsia" w:hAnsiTheme="minorHAnsi" w:cstheme="minorBidi"/>
          <w:b w:val="0"/>
          <w:bCs w:val="0"/>
          <w:color w:val="auto"/>
          <w:sz w:val="22"/>
          <w:szCs w:val="22"/>
        </w:rPr>
        <w:t xml:space="preserve"> algoritmi mašinskog učenja</w:t>
      </w:r>
      <w:r w:rsidRPr="00D423C2">
        <w:rPr>
          <w:rFonts w:asciiTheme="minorHAnsi" w:eastAsiaTheme="minorEastAsia" w:hAnsiTheme="minorHAnsi" w:cstheme="minorBidi"/>
          <w:b w:val="0"/>
          <w:bCs w:val="0"/>
          <w:color w:val="auto"/>
          <w:sz w:val="22"/>
          <w:szCs w:val="22"/>
        </w:rPr>
        <w:t xml:space="preserve"> koji na osnovu prethodnih primera uče obrasce i pomažu u automatskom odlučivanju. </w:t>
      </w:r>
      <w:r w:rsidR="00E13204">
        <w:rPr>
          <w:rFonts w:asciiTheme="minorHAnsi" w:eastAsiaTheme="minorEastAsia" w:hAnsiTheme="minorHAnsi" w:cstheme="minorBidi"/>
          <w:b w:val="0"/>
          <w:bCs w:val="0"/>
          <w:color w:val="auto"/>
          <w:sz w:val="22"/>
          <w:szCs w:val="22"/>
        </w:rPr>
        <w:t xml:space="preserve"> Pre upotrebe modela je potrebno adekvatno pripremiti podatke, a nakon pokretanja modela je potrebno evaluirati njegove performanse kako bismo mogli da dođemo do zaključka</w:t>
      </w:r>
      <w:r w:rsidR="007B2BCC">
        <w:rPr>
          <w:rFonts w:asciiTheme="minorHAnsi" w:eastAsiaTheme="minorEastAsia" w:hAnsiTheme="minorHAnsi" w:cstheme="minorBidi"/>
          <w:b w:val="0"/>
          <w:bCs w:val="0"/>
          <w:color w:val="auto"/>
          <w:sz w:val="22"/>
          <w:szCs w:val="22"/>
        </w:rPr>
        <w:t>.</w:t>
      </w:r>
    </w:p>
    <w:p w:rsidR="00E13204" w:rsidRDefault="00E13204" w:rsidP="00E13204"/>
    <w:p w:rsidR="00E13204" w:rsidRPr="00E13204" w:rsidRDefault="00E13204" w:rsidP="00E13204"/>
    <w:p w:rsidR="007B049F" w:rsidRDefault="00D423C2">
      <w:pPr>
        <w:pStyle w:val="Heading1"/>
      </w:pPr>
      <w:r>
        <w:lastRenderedPageBreak/>
        <w:t>2</w:t>
      </w:r>
      <w:r w:rsidR="0014422A">
        <w:t>. Priprema podataka</w:t>
      </w:r>
    </w:p>
    <w:p w:rsidR="00ED5274" w:rsidRPr="00ED5274" w:rsidRDefault="00ED5274" w:rsidP="00ED5274"/>
    <w:p w:rsidR="007B049F" w:rsidRDefault="00E13204">
      <w:r>
        <w:t xml:space="preserve">Kolona “ROLE_CODE” sadrži iste informacije kao i kolona “ROLE_TITLE”, tako da možemo smanjiti dimenzionalnost problema za 1 kolonu tako što </w:t>
      </w:r>
      <w:r w:rsidRPr="00966AA6">
        <w:rPr>
          <w:b/>
        </w:rPr>
        <w:t>uklonimo kolonu “ROLE_CODE”</w:t>
      </w:r>
      <w:r>
        <w:t>.</w:t>
      </w:r>
    </w:p>
    <w:p w:rsidR="00E13204" w:rsidRDefault="00E13204">
      <w:r w:rsidRPr="00966AA6">
        <w:rPr>
          <w:b/>
        </w:rPr>
        <w:t>Kreiranje manjeg podskupa dataset-a nije bilo potrebno</w:t>
      </w:r>
      <w:r>
        <w:t xml:space="preserve"> iz razloga št</w:t>
      </w:r>
      <w:r w:rsidR="002A754B">
        <w:t>o su modeli nisu imali problema sa vremenskom efikasnošću pri radu sa Amazonovim dataset-om od oko 32.000 redova.</w:t>
      </w:r>
    </w:p>
    <w:p w:rsidR="002A754B" w:rsidRPr="00985976" w:rsidRDefault="002A754B">
      <w:r w:rsidRPr="00966AA6">
        <w:rPr>
          <w:b/>
        </w:rPr>
        <w:t xml:space="preserve">Normalizacija podataka </w:t>
      </w:r>
      <w:r>
        <w:t xml:space="preserve">(npr. skaliranje vrednosti na opseg 0–1) </w:t>
      </w:r>
      <w:r w:rsidRPr="00966AA6">
        <w:rPr>
          <w:b/>
        </w:rPr>
        <w:t>nije bila potrebna</w:t>
      </w:r>
      <w:r>
        <w:t xml:space="preserve"> iz razloga što su sve kolone kategorijskog tipa, odnosno nisu brojčane.</w:t>
      </w:r>
      <w:r w:rsidR="00985976">
        <w:t xml:space="preserve"> Međutim, bilo je potrebno uraditi </w:t>
      </w:r>
      <w:r w:rsidR="00985976" w:rsidRPr="00C6142A">
        <w:rPr>
          <w:b/>
        </w:rPr>
        <w:t>one</w:t>
      </w:r>
      <w:r w:rsidR="00985976">
        <w:t xml:space="preserve"> </w:t>
      </w:r>
      <w:r w:rsidR="00985976" w:rsidRPr="00985976">
        <w:rPr>
          <w:b/>
        </w:rPr>
        <w:t>hot encoding pre upotrebe MLP</w:t>
      </w:r>
      <w:r w:rsidR="00985976">
        <w:t xml:space="preserve"> (neuronske mreže).</w:t>
      </w:r>
    </w:p>
    <w:p w:rsidR="002A754B" w:rsidRDefault="002A754B">
      <w:r w:rsidRPr="00966AA6">
        <w:rPr>
          <w:b/>
        </w:rPr>
        <w:t>Otklanjanje redova</w:t>
      </w:r>
      <w:r>
        <w:t xml:space="preserve"> koji odstupaju po nekoj karakteristici (</w:t>
      </w:r>
      <w:r w:rsidRPr="00966AA6">
        <w:rPr>
          <w:b/>
        </w:rPr>
        <w:t>outlieri</w:t>
      </w:r>
      <w:r>
        <w:t xml:space="preserve">) jeste bilo potrebno iz razloga što su u kolonama </w:t>
      </w:r>
      <w:r w:rsidRPr="00966AA6">
        <w:rPr>
          <w:b/>
        </w:rPr>
        <w:t xml:space="preserve">“ROLE_TITLE” </w:t>
      </w:r>
      <w:r w:rsidR="00966AA6" w:rsidRPr="00966AA6">
        <w:rPr>
          <w:b/>
        </w:rPr>
        <w:t>i</w:t>
      </w:r>
      <w:r w:rsidRPr="00966AA6">
        <w:rPr>
          <w:b/>
        </w:rPr>
        <w:t xml:space="preserve"> “ROLE_FAMILY_DESC”</w:t>
      </w:r>
      <w:r>
        <w:t xml:space="preserve"> postojale određene vrednosti koje su se pojavljivale na samo 1, 2 ili 3 mesta i one su predstavljale šum, odnosno, nije postojalo dovoljno opservacija (redova) kako bi modeli mogli da dođu do korisnih zaključaka za predviđanje na osnovu njih. Iz Amazonovog dataseta</w:t>
      </w:r>
      <w:r w:rsidR="00985976">
        <w:t xml:space="preserve"> je uklonjeno 0.23</w:t>
      </w:r>
      <w:r>
        <w:t>% redova jer imaju outlier vrednosti za “ROLE_TITLE” kolonu,  od 343 mogućih vrednosti je smanjeno na 290, odnosno</w:t>
      </w:r>
      <w:r w:rsidR="001B4462">
        <w:t>,</w:t>
      </w:r>
      <w:r>
        <w:t xml:space="preserve"> uklonjeno je 53 najređe pojavljivanih vrednosti</w:t>
      </w:r>
      <w:r w:rsidR="001B4462">
        <w:t xml:space="preserve"> za tu kolonu</w:t>
      </w:r>
      <w:r>
        <w:t xml:space="preserve">. </w:t>
      </w:r>
      <w:r w:rsidR="001B4462">
        <w:t>Zatim smo od preostalih redova uklonili</w:t>
      </w:r>
      <w:r>
        <w:t xml:space="preserve"> čak</w:t>
      </w:r>
      <w:r w:rsidR="001B4462">
        <w:t xml:space="preserve"> 12.0362% redova jer imaju outlier vrednosti za „ROLE_FAMILY_DESC“ kolonu, od 2358 mogućih vrednosti je smanjeno na 700, odnosno, uklonjeno je 1658 najređe pojavljivanih vrednosti za tu kolonu.</w:t>
      </w:r>
      <w:r>
        <w:t xml:space="preserve"> </w:t>
      </w:r>
      <w:r w:rsidR="00985976">
        <w:t>12.03</w:t>
      </w:r>
      <w:r w:rsidR="001B4462">
        <w:t xml:space="preserve">% jeste veliki broj uklonjenih kolona, ali ova promena je pozitivno uticala na performanse svih modela, što i ima smisla, jer kolone sa velikom kardinalnošću (velikim brojem mogućih vrednosti kod kategorijskim promenljivih, odnosno kolona) mogu da prouzrokuju da model uči iz šuma, ako postoji samo 1 do 3 reda sa određenom vrednošću, model neće imati dovoljno podataka kako bih mogao da dođe do zaključaka na osnovu tih redova, već će ga oni samo zbuniti, i zato smo ih i uklonili. Još jedna kolona koja </w:t>
      </w:r>
      <w:r w:rsidR="00985976">
        <w:t>ima jako veliku kardinaln</w:t>
      </w:r>
      <w:r w:rsidR="001B4462">
        <w:t>ost, zapravo najveću od svih kolona, je “MGR_ID” sa čak 2540 različitih vrednosti u preostalih 28.000 redova. Iz te kolone se zapravo nije isplatilo izbacivati outlier-e, odnosno modeli bi imali lošije performanse nakon izbacivanja tih outlier-a, jer je “MGR_ID” u velikom broju modela najkorisnija, ili 1 od najkorisnijih kolona za donošenje zaključaka</w:t>
      </w:r>
      <w:r w:rsidR="00966AA6">
        <w:t>, a osim toga, ne postoji nijedan menadžer koji se pojavljuje znatno češće ili ređe nego drugi, tako da je model imao mnogo manji broj vrednosti koje se previše retko pojavljuju da bi se nešto iz njih naučilo.</w:t>
      </w:r>
    </w:p>
    <w:p w:rsidR="00966AA6" w:rsidRDefault="00966AA6"/>
    <w:p w:rsidR="00966AA6" w:rsidRDefault="00966AA6"/>
    <w:p w:rsidR="00966AA6" w:rsidRDefault="00966AA6"/>
    <w:p w:rsidR="00966AA6" w:rsidRPr="001B4462" w:rsidRDefault="00966AA6"/>
    <w:p w:rsidR="007B049F" w:rsidRDefault="00D423C2">
      <w:pPr>
        <w:pStyle w:val="Heading1"/>
      </w:pPr>
      <w:r>
        <w:lastRenderedPageBreak/>
        <w:t>3. Modeli</w:t>
      </w:r>
    </w:p>
    <w:p w:rsidR="00ED5274" w:rsidRPr="00ED5274" w:rsidRDefault="00ED5274" w:rsidP="00ED5274"/>
    <w:p w:rsidR="009941CB" w:rsidRPr="005E1229" w:rsidRDefault="009941CB">
      <w:r>
        <w:t>Razmatrano je 7 modela mašinskog učenja, od kojih</w:t>
      </w:r>
      <w:r w:rsidR="005E1229">
        <w:t xml:space="preserve"> su se 3 modela loše pokazala, 1 model</w:t>
      </w:r>
      <w:r>
        <w:t xml:space="preserve"> osrednje </w:t>
      </w:r>
      <w:r w:rsidR="005E1229">
        <w:t>i</w:t>
      </w:r>
      <w:r>
        <w:t xml:space="preserve"> 3 modela odlično, u zavisnosti od toga koje parametre najviše cenimo pri predviđanju.</w:t>
      </w:r>
      <w:r w:rsidR="005E1229">
        <w:t xml:space="preserve"> S obzirom da se naš dataset sastoji od isključivo kategorijskih promenljivih, modeli koji mogu da rade sa kvalitativnim (kategorijskim) promenljivama će se bolje pokazati (modeli koji koriste šume i/ili boosting) od onih koji najbolje rade samo sa kvantitativnim (kontinualnim, numeričkim) promenljivama (kao što je linearna regresija).</w:t>
      </w:r>
      <w:r w:rsidR="00ED5274">
        <w:t xml:space="preserve"> </w:t>
      </w:r>
    </w:p>
    <w:p w:rsidR="009941CB" w:rsidRDefault="00D423C2">
      <w:r>
        <w:t xml:space="preserve">Parametri modela su bili podešavani tako da se </w:t>
      </w:r>
      <w:r w:rsidR="00966AA6">
        <w:t>optimizuje</w:t>
      </w:r>
      <w:r>
        <w:t xml:space="preserve"> vrednost metrika, gde se najviše gledalo da se maksimizira ROC-AUC vrednost jer se rečeno da je ona najvažnija na Amazonovoj stranici za ovaj dataset na Kaggle-u.</w:t>
      </w:r>
    </w:p>
    <w:p w:rsidR="00966AA6" w:rsidRPr="00966AA6" w:rsidRDefault="00966AA6"/>
    <w:tbl>
      <w:tblPr>
        <w:tblStyle w:val="TableGrid"/>
        <w:tblW w:w="0" w:type="auto"/>
        <w:tblLook w:val="04A0"/>
      </w:tblPr>
      <w:tblGrid>
        <w:gridCol w:w="1771"/>
        <w:gridCol w:w="1771"/>
        <w:gridCol w:w="1771"/>
        <w:gridCol w:w="1771"/>
        <w:gridCol w:w="1772"/>
      </w:tblGrid>
      <w:tr w:rsidR="009941CB" w:rsidTr="009941CB">
        <w:tc>
          <w:tcPr>
            <w:tcW w:w="1771" w:type="dxa"/>
          </w:tcPr>
          <w:p w:rsidR="009941CB" w:rsidRPr="005E1229" w:rsidRDefault="009941CB">
            <w:pPr>
              <w:rPr>
                <w:sz w:val="20"/>
                <w:szCs w:val="20"/>
              </w:rPr>
            </w:pPr>
            <w:r w:rsidRPr="005E1229">
              <w:rPr>
                <w:sz w:val="20"/>
                <w:szCs w:val="20"/>
              </w:rPr>
              <w:t>Moć predviđanja</w:t>
            </w:r>
          </w:p>
        </w:tc>
        <w:tc>
          <w:tcPr>
            <w:tcW w:w="1771" w:type="dxa"/>
          </w:tcPr>
          <w:p w:rsidR="009941CB" w:rsidRPr="005E1229" w:rsidRDefault="009941CB">
            <w:pPr>
              <w:rPr>
                <w:sz w:val="20"/>
                <w:szCs w:val="20"/>
              </w:rPr>
            </w:pPr>
            <w:r w:rsidRPr="005E1229">
              <w:rPr>
                <w:sz w:val="20"/>
                <w:szCs w:val="20"/>
              </w:rPr>
              <w:t>Model</w:t>
            </w:r>
          </w:p>
        </w:tc>
        <w:tc>
          <w:tcPr>
            <w:tcW w:w="1771" w:type="dxa"/>
          </w:tcPr>
          <w:p w:rsidR="009941CB" w:rsidRPr="005E1229" w:rsidRDefault="009941CB">
            <w:pPr>
              <w:rPr>
                <w:sz w:val="20"/>
                <w:szCs w:val="20"/>
              </w:rPr>
            </w:pPr>
            <w:r w:rsidRPr="005E1229">
              <w:rPr>
                <w:sz w:val="20"/>
                <w:szCs w:val="20"/>
              </w:rPr>
              <w:t>Model</w:t>
            </w:r>
          </w:p>
        </w:tc>
        <w:tc>
          <w:tcPr>
            <w:tcW w:w="1771" w:type="dxa"/>
          </w:tcPr>
          <w:p w:rsidR="009941CB" w:rsidRPr="005E1229" w:rsidRDefault="009941CB">
            <w:pPr>
              <w:rPr>
                <w:sz w:val="20"/>
                <w:szCs w:val="20"/>
              </w:rPr>
            </w:pPr>
            <w:r w:rsidRPr="005E1229">
              <w:rPr>
                <w:sz w:val="20"/>
                <w:szCs w:val="20"/>
              </w:rPr>
              <w:t>Model</w:t>
            </w:r>
          </w:p>
        </w:tc>
        <w:tc>
          <w:tcPr>
            <w:tcW w:w="1772" w:type="dxa"/>
          </w:tcPr>
          <w:p w:rsidR="009941CB" w:rsidRPr="005E1229" w:rsidRDefault="009941CB">
            <w:pPr>
              <w:rPr>
                <w:sz w:val="20"/>
                <w:szCs w:val="20"/>
              </w:rPr>
            </w:pPr>
            <w:r w:rsidRPr="005E1229">
              <w:rPr>
                <w:sz w:val="20"/>
                <w:szCs w:val="20"/>
              </w:rPr>
              <w:t>Komentar</w:t>
            </w:r>
          </w:p>
        </w:tc>
      </w:tr>
      <w:tr w:rsidR="009941CB" w:rsidTr="009941CB">
        <w:tc>
          <w:tcPr>
            <w:tcW w:w="1771" w:type="dxa"/>
          </w:tcPr>
          <w:p w:rsidR="009941CB" w:rsidRPr="00ED5274" w:rsidRDefault="009941CB" w:rsidP="009941CB">
            <w:pPr>
              <w:rPr>
                <w:color w:val="984806" w:themeColor="accent6" w:themeShade="80"/>
                <w:sz w:val="20"/>
                <w:szCs w:val="20"/>
              </w:rPr>
            </w:pPr>
            <w:r w:rsidRPr="00ED5274">
              <w:rPr>
                <w:color w:val="984806" w:themeColor="accent6" w:themeShade="80"/>
                <w:sz w:val="20"/>
                <w:szCs w:val="20"/>
              </w:rPr>
              <w:t>Loša</w:t>
            </w:r>
          </w:p>
        </w:tc>
        <w:tc>
          <w:tcPr>
            <w:tcW w:w="1771" w:type="dxa"/>
          </w:tcPr>
          <w:p w:rsidR="009941CB" w:rsidRPr="00ED5274" w:rsidRDefault="009941CB">
            <w:pPr>
              <w:rPr>
                <w:color w:val="984806" w:themeColor="accent6" w:themeShade="80"/>
                <w:sz w:val="20"/>
                <w:szCs w:val="20"/>
              </w:rPr>
            </w:pPr>
            <w:r w:rsidRPr="00ED5274">
              <w:rPr>
                <w:color w:val="984806" w:themeColor="accent6" w:themeShade="80"/>
                <w:sz w:val="20"/>
                <w:szCs w:val="20"/>
              </w:rPr>
              <w:t>Logistic Regression</w:t>
            </w:r>
          </w:p>
        </w:tc>
        <w:tc>
          <w:tcPr>
            <w:tcW w:w="1771" w:type="dxa"/>
          </w:tcPr>
          <w:p w:rsidR="009941CB" w:rsidRPr="00ED5274" w:rsidRDefault="009941CB">
            <w:pPr>
              <w:rPr>
                <w:color w:val="984806" w:themeColor="accent6" w:themeShade="80"/>
                <w:sz w:val="20"/>
                <w:szCs w:val="20"/>
              </w:rPr>
            </w:pPr>
          </w:p>
        </w:tc>
        <w:tc>
          <w:tcPr>
            <w:tcW w:w="1771" w:type="dxa"/>
          </w:tcPr>
          <w:p w:rsidR="009941CB" w:rsidRPr="00ED5274" w:rsidRDefault="009941CB">
            <w:pPr>
              <w:rPr>
                <w:color w:val="984806" w:themeColor="accent6" w:themeShade="80"/>
                <w:sz w:val="20"/>
                <w:szCs w:val="20"/>
              </w:rPr>
            </w:pPr>
          </w:p>
        </w:tc>
        <w:tc>
          <w:tcPr>
            <w:tcW w:w="1772" w:type="dxa"/>
          </w:tcPr>
          <w:p w:rsidR="009941CB" w:rsidRPr="00ED5274" w:rsidRDefault="005E1229">
            <w:pPr>
              <w:rPr>
                <w:color w:val="984806" w:themeColor="accent6" w:themeShade="80"/>
                <w:sz w:val="20"/>
                <w:szCs w:val="20"/>
              </w:rPr>
            </w:pPr>
            <w:r w:rsidRPr="00ED5274">
              <w:rPr>
                <w:color w:val="984806" w:themeColor="accent6" w:themeShade="80"/>
                <w:sz w:val="20"/>
                <w:szCs w:val="20"/>
              </w:rPr>
              <w:t>Previše jednostavan</w:t>
            </w:r>
          </w:p>
        </w:tc>
      </w:tr>
      <w:tr w:rsidR="009941CB" w:rsidTr="009941CB">
        <w:tc>
          <w:tcPr>
            <w:tcW w:w="1771" w:type="dxa"/>
          </w:tcPr>
          <w:p w:rsidR="009941CB" w:rsidRPr="00ED5274" w:rsidRDefault="009941CB" w:rsidP="009941CB">
            <w:pPr>
              <w:rPr>
                <w:color w:val="F79646" w:themeColor="accent6"/>
                <w:sz w:val="20"/>
                <w:szCs w:val="20"/>
              </w:rPr>
            </w:pPr>
            <w:r w:rsidRPr="00ED5274">
              <w:rPr>
                <w:color w:val="F79646" w:themeColor="accent6"/>
                <w:sz w:val="20"/>
                <w:szCs w:val="20"/>
              </w:rPr>
              <w:t>Osrednja</w:t>
            </w:r>
          </w:p>
        </w:tc>
        <w:tc>
          <w:tcPr>
            <w:tcW w:w="1771" w:type="dxa"/>
          </w:tcPr>
          <w:p w:rsidR="009941CB" w:rsidRPr="00ED5274" w:rsidRDefault="005E1229">
            <w:pPr>
              <w:rPr>
                <w:color w:val="F79646" w:themeColor="accent6"/>
                <w:sz w:val="20"/>
                <w:szCs w:val="20"/>
              </w:rPr>
            </w:pPr>
            <w:r w:rsidRPr="00ED5274">
              <w:rPr>
                <w:color w:val="F79646" w:themeColor="accent6"/>
                <w:sz w:val="20"/>
                <w:szCs w:val="20"/>
              </w:rPr>
              <w:t>Cat Boost</w:t>
            </w:r>
          </w:p>
        </w:tc>
        <w:tc>
          <w:tcPr>
            <w:tcW w:w="1771" w:type="dxa"/>
          </w:tcPr>
          <w:p w:rsidR="009941CB" w:rsidRPr="00ED5274" w:rsidRDefault="005E1229">
            <w:pPr>
              <w:rPr>
                <w:color w:val="F79646" w:themeColor="accent6"/>
                <w:sz w:val="20"/>
                <w:szCs w:val="20"/>
              </w:rPr>
            </w:pPr>
            <w:r w:rsidRPr="00ED5274">
              <w:rPr>
                <w:color w:val="F79646" w:themeColor="accent6"/>
                <w:sz w:val="20"/>
                <w:szCs w:val="20"/>
              </w:rPr>
              <w:t>Neural Network</w:t>
            </w:r>
          </w:p>
        </w:tc>
        <w:tc>
          <w:tcPr>
            <w:tcW w:w="1771" w:type="dxa"/>
          </w:tcPr>
          <w:p w:rsidR="009941CB" w:rsidRPr="00ED5274" w:rsidRDefault="009941CB">
            <w:pPr>
              <w:rPr>
                <w:color w:val="F79646" w:themeColor="accent6"/>
                <w:sz w:val="20"/>
                <w:szCs w:val="20"/>
              </w:rPr>
            </w:pPr>
            <w:r w:rsidRPr="00ED5274">
              <w:rPr>
                <w:color w:val="F79646" w:themeColor="accent6"/>
                <w:sz w:val="20"/>
                <w:szCs w:val="20"/>
              </w:rPr>
              <w:t>Logistic Regression with Random Forest stacking</w:t>
            </w:r>
          </w:p>
        </w:tc>
        <w:tc>
          <w:tcPr>
            <w:tcW w:w="1772" w:type="dxa"/>
          </w:tcPr>
          <w:p w:rsidR="009941CB" w:rsidRPr="00ED5274" w:rsidRDefault="005E1229">
            <w:pPr>
              <w:rPr>
                <w:color w:val="F79646" w:themeColor="accent6"/>
                <w:sz w:val="20"/>
                <w:szCs w:val="20"/>
              </w:rPr>
            </w:pPr>
            <w:r w:rsidRPr="00ED5274">
              <w:rPr>
                <w:color w:val="F79646" w:themeColor="accent6"/>
                <w:sz w:val="20"/>
                <w:szCs w:val="20"/>
              </w:rPr>
              <w:t>Osta</w:t>
            </w:r>
            <w:r w:rsidR="0025091D">
              <w:rPr>
                <w:color w:val="F79646" w:themeColor="accent6"/>
                <w:sz w:val="20"/>
                <w:szCs w:val="20"/>
              </w:rPr>
              <w:t>li modeli su bolji u barem nekim</w:t>
            </w:r>
            <w:r w:rsidRPr="00ED5274">
              <w:rPr>
                <w:color w:val="F79646" w:themeColor="accent6"/>
                <w:sz w:val="20"/>
                <w:szCs w:val="20"/>
              </w:rPr>
              <w:t xml:space="preserve"> aspekt</w:t>
            </w:r>
            <w:r w:rsidR="0025091D">
              <w:rPr>
                <w:color w:val="F79646" w:themeColor="accent6"/>
                <w:sz w:val="20"/>
                <w:szCs w:val="20"/>
              </w:rPr>
              <w:t>ima</w:t>
            </w:r>
          </w:p>
        </w:tc>
      </w:tr>
      <w:tr w:rsidR="009941CB" w:rsidTr="009941CB">
        <w:tc>
          <w:tcPr>
            <w:tcW w:w="1771" w:type="dxa"/>
          </w:tcPr>
          <w:p w:rsidR="009941CB" w:rsidRPr="00ED5274" w:rsidRDefault="009941CB" w:rsidP="009941CB">
            <w:pPr>
              <w:rPr>
                <w:color w:val="00B050"/>
                <w:sz w:val="20"/>
                <w:szCs w:val="20"/>
              </w:rPr>
            </w:pPr>
            <w:r w:rsidRPr="00ED5274">
              <w:rPr>
                <w:color w:val="00B050"/>
                <w:sz w:val="20"/>
                <w:szCs w:val="20"/>
              </w:rPr>
              <w:t>Odlična</w:t>
            </w:r>
          </w:p>
        </w:tc>
        <w:tc>
          <w:tcPr>
            <w:tcW w:w="1771" w:type="dxa"/>
          </w:tcPr>
          <w:p w:rsidR="009941CB" w:rsidRPr="00ED5274" w:rsidRDefault="005E1229">
            <w:pPr>
              <w:rPr>
                <w:color w:val="00B050"/>
                <w:sz w:val="20"/>
                <w:szCs w:val="20"/>
              </w:rPr>
            </w:pPr>
            <w:r w:rsidRPr="00ED5274">
              <w:rPr>
                <w:color w:val="00B050"/>
                <w:sz w:val="20"/>
                <w:szCs w:val="20"/>
              </w:rPr>
              <w:t>Random Forest</w:t>
            </w:r>
          </w:p>
        </w:tc>
        <w:tc>
          <w:tcPr>
            <w:tcW w:w="1771" w:type="dxa"/>
          </w:tcPr>
          <w:p w:rsidR="009941CB" w:rsidRPr="00ED5274" w:rsidRDefault="005E1229">
            <w:pPr>
              <w:rPr>
                <w:color w:val="00B050"/>
                <w:sz w:val="20"/>
                <w:szCs w:val="20"/>
              </w:rPr>
            </w:pPr>
            <w:r w:rsidRPr="00ED5274">
              <w:rPr>
                <w:color w:val="00B050"/>
                <w:sz w:val="20"/>
                <w:szCs w:val="20"/>
              </w:rPr>
              <w:t>Decision Tree</w:t>
            </w:r>
          </w:p>
        </w:tc>
        <w:tc>
          <w:tcPr>
            <w:tcW w:w="1771" w:type="dxa"/>
          </w:tcPr>
          <w:p w:rsidR="009941CB" w:rsidRPr="00ED5274" w:rsidRDefault="005E1229">
            <w:pPr>
              <w:rPr>
                <w:color w:val="00B050"/>
                <w:sz w:val="20"/>
                <w:szCs w:val="20"/>
              </w:rPr>
            </w:pPr>
            <w:r w:rsidRPr="00ED5274">
              <w:rPr>
                <w:color w:val="00B050"/>
                <w:sz w:val="20"/>
                <w:szCs w:val="20"/>
              </w:rPr>
              <w:t>Light GBM</w:t>
            </w:r>
          </w:p>
        </w:tc>
        <w:tc>
          <w:tcPr>
            <w:tcW w:w="1772" w:type="dxa"/>
          </w:tcPr>
          <w:p w:rsidR="009941CB" w:rsidRPr="00ED5274" w:rsidRDefault="005E1229">
            <w:pPr>
              <w:rPr>
                <w:color w:val="00B050"/>
                <w:sz w:val="20"/>
                <w:szCs w:val="20"/>
              </w:rPr>
            </w:pPr>
            <w:r w:rsidRPr="00ED5274">
              <w:rPr>
                <w:color w:val="00B050"/>
                <w:sz w:val="20"/>
                <w:szCs w:val="20"/>
              </w:rPr>
              <w:t>Potencijalno najbolji model u zavisnosti od naših potreba</w:t>
            </w:r>
          </w:p>
        </w:tc>
      </w:tr>
    </w:tbl>
    <w:p w:rsidR="007B049F" w:rsidRDefault="007B049F" w:rsidP="00ED5274"/>
    <w:p w:rsidR="00966AA6" w:rsidRDefault="00966AA6" w:rsidP="005E1229">
      <w:pPr>
        <w:pStyle w:val="Heading1"/>
      </w:pPr>
    </w:p>
    <w:p w:rsidR="00966AA6" w:rsidRDefault="00966AA6" w:rsidP="005E1229">
      <w:pPr>
        <w:pStyle w:val="Heading1"/>
      </w:pPr>
    </w:p>
    <w:p w:rsidR="00966AA6" w:rsidRDefault="00966AA6" w:rsidP="005E1229">
      <w:pPr>
        <w:pStyle w:val="Heading1"/>
      </w:pPr>
    </w:p>
    <w:p w:rsidR="00966AA6" w:rsidRDefault="00966AA6" w:rsidP="005E1229">
      <w:pPr>
        <w:pStyle w:val="Heading1"/>
      </w:pPr>
    </w:p>
    <w:p w:rsidR="00966AA6" w:rsidRDefault="00966AA6" w:rsidP="005E1229">
      <w:pPr>
        <w:pStyle w:val="Heading1"/>
      </w:pPr>
    </w:p>
    <w:p w:rsidR="00966AA6" w:rsidRPr="00966AA6" w:rsidRDefault="00966AA6" w:rsidP="00966AA6"/>
    <w:p w:rsidR="007B049F" w:rsidRDefault="00D423C2" w:rsidP="005E1229">
      <w:pPr>
        <w:pStyle w:val="Heading1"/>
      </w:pPr>
      <w:r>
        <w:lastRenderedPageBreak/>
        <w:t>4</w:t>
      </w:r>
      <w:r w:rsidR="0014422A">
        <w:t>. Evaluacija</w:t>
      </w:r>
    </w:p>
    <w:p w:rsidR="00ED5274" w:rsidRDefault="00ED5274"/>
    <w:p w:rsidR="00ED5274" w:rsidRDefault="0025091D">
      <w:r>
        <w:t>Main metrics</w:t>
      </w:r>
      <w:r w:rsidR="0014422A">
        <w:t xml:space="preserve">: </w:t>
      </w:r>
    </w:p>
    <w:p w:rsidR="00ED5274" w:rsidRDefault="00ED5274" w:rsidP="00ED5274">
      <w:pPr>
        <w:pStyle w:val="ListParagraph"/>
        <w:numPr>
          <w:ilvl w:val="0"/>
          <w:numId w:val="10"/>
        </w:numPr>
      </w:pPr>
      <w:r w:rsidRPr="007B2BCC">
        <w:rPr>
          <w:b/>
        </w:rPr>
        <w:t>ROC-AUC</w:t>
      </w:r>
      <w:r>
        <w:t xml:space="preserve"> </w:t>
      </w:r>
      <w:r w:rsidR="00A44DDA">
        <w:t>–</w:t>
      </w:r>
      <w:r>
        <w:t xml:space="preserve"> </w:t>
      </w:r>
      <w:r w:rsidR="00A44DDA">
        <w:t>koliko model generalno bolje predviđa od najjednostavnijeg mogućeg modela koji uvek predviđa najčešći mogući slučaj (da treba dati pristup resursu)</w:t>
      </w:r>
    </w:p>
    <w:p w:rsidR="00ED5274" w:rsidRDefault="00ED5274" w:rsidP="00ED5274">
      <w:pPr>
        <w:pStyle w:val="ListParagraph"/>
        <w:numPr>
          <w:ilvl w:val="0"/>
          <w:numId w:val="10"/>
        </w:numPr>
      </w:pPr>
      <w:r w:rsidRPr="007B2BCC">
        <w:rPr>
          <w:b/>
        </w:rPr>
        <w:t xml:space="preserve">PRECISION </w:t>
      </w:r>
      <w:r>
        <w:t xml:space="preserve">- od svih zaposlenih kojima je model </w:t>
      </w:r>
      <w:r w:rsidRPr="00ED5274">
        <w:rPr>
          <w:rStyle w:val="Strong"/>
          <w:b w:val="0"/>
        </w:rPr>
        <w:t>dodelio pristup</w:t>
      </w:r>
      <w:r>
        <w:t>, koliko njih je zaista trebalo da dobije pristup</w:t>
      </w:r>
    </w:p>
    <w:p w:rsidR="00ED5274" w:rsidRDefault="00ED5274" w:rsidP="00ED5274">
      <w:pPr>
        <w:pStyle w:val="ListParagraph"/>
        <w:numPr>
          <w:ilvl w:val="0"/>
          <w:numId w:val="10"/>
        </w:numPr>
      </w:pPr>
      <w:r w:rsidRPr="007B2BCC">
        <w:rPr>
          <w:b/>
        </w:rPr>
        <w:t xml:space="preserve">SPECIFICITY </w:t>
      </w:r>
      <w:r>
        <w:t xml:space="preserve">- od svih zaposlenih kojima </w:t>
      </w:r>
      <w:r w:rsidRPr="00ED5274">
        <w:rPr>
          <w:rStyle w:val="Strong"/>
          <w:b w:val="0"/>
        </w:rPr>
        <w:t>nije trebalo dati pristup</w:t>
      </w:r>
      <w:r>
        <w:t>, koliko ih je model tačno odbio</w:t>
      </w:r>
    </w:p>
    <w:p w:rsidR="00ED5274" w:rsidRDefault="00ED5274" w:rsidP="00ED5274">
      <w:pPr>
        <w:pStyle w:val="ListParagraph"/>
        <w:numPr>
          <w:ilvl w:val="0"/>
          <w:numId w:val="10"/>
        </w:numPr>
      </w:pPr>
      <w:r w:rsidRPr="007B2BCC">
        <w:rPr>
          <w:b/>
        </w:rPr>
        <w:t>RECALL</w:t>
      </w:r>
      <w:r>
        <w:t xml:space="preserve"> - od svih zaposlenih kojima </w:t>
      </w:r>
      <w:r w:rsidRPr="00ED5274">
        <w:t>je</w:t>
      </w:r>
      <w:r w:rsidRPr="00ED5274">
        <w:rPr>
          <w:b/>
        </w:rPr>
        <w:t xml:space="preserve"> </w:t>
      </w:r>
      <w:r w:rsidRPr="00ED5274">
        <w:rPr>
          <w:rStyle w:val="Strong"/>
          <w:b w:val="0"/>
        </w:rPr>
        <w:t>trebalo dati pristup</w:t>
      </w:r>
      <w:r>
        <w:t>, koliko ih je model zaista prepoznao.</w:t>
      </w:r>
    </w:p>
    <w:p w:rsidR="00ED5274" w:rsidRDefault="00ED5274" w:rsidP="00ED5274">
      <w:pPr>
        <w:pStyle w:val="ListParagraph"/>
        <w:numPr>
          <w:ilvl w:val="0"/>
          <w:numId w:val="10"/>
        </w:numPr>
      </w:pPr>
      <w:r w:rsidRPr="007B2BCC">
        <w:rPr>
          <w:b/>
        </w:rPr>
        <w:t>F1</w:t>
      </w:r>
      <w:r>
        <w:t xml:space="preserve"> - Kombinacija preciznosti</w:t>
      </w:r>
      <w:r w:rsidR="00A44DDA">
        <w:t xml:space="preserve"> (Precision-a)</w:t>
      </w:r>
      <w:r>
        <w:t xml:space="preserve"> i osetljivosti (Recall-a), ako je bar 1 od te 2 metrike niska, biće niska i ova metrika</w:t>
      </w:r>
    </w:p>
    <w:p w:rsidR="00ED5274" w:rsidRDefault="00ED5274" w:rsidP="00ED5274">
      <w:pPr>
        <w:pStyle w:val="ListParagraph"/>
        <w:numPr>
          <w:ilvl w:val="0"/>
          <w:numId w:val="10"/>
        </w:numPr>
      </w:pPr>
      <w:r w:rsidRPr="007B2BCC">
        <w:rPr>
          <w:b/>
        </w:rPr>
        <w:t>TIME</w:t>
      </w:r>
      <w:r>
        <w:t xml:space="preserve"> </w:t>
      </w:r>
      <w:r w:rsidR="00A44DDA">
        <w:t>-</w:t>
      </w:r>
      <w:r>
        <w:t xml:space="preserve"> </w:t>
      </w:r>
      <w:r w:rsidR="00A44DDA">
        <w:t xml:space="preserve">vreme </w:t>
      </w:r>
      <w:r w:rsidR="00C72450">
        <w:t>(u sekundama) potrebno</w:t>
      </w:r>
      <w:r w:rsidR="00A44DDA" w:rsidRPr="00A44DDA">
        <w:t xml:space="preserve"> </w:t>
      </w:r>
      <w:r w:rsidR="00A44DDA">
        <w:t>da se model istrenira i da odluči o pristupu resursu zaposlenom</w:t>
      </w:r>
    </w:p>
    <w:p w:rsidR="00ED5274" w:rsidRDefault="00ED5274" w:rsidP="00ED5274">
      <w:pPr>
        <w:pStyle w:val="ListParagraph"/>
        <w:numPr>
          <w:ilvl w:val="0"/>
          <w:numId w:val="10"/>
        </w:numPr>
      </w:pPr>
      <w:r w:rsidRPr="007B2BCC">
        <w:rPr>
          <w:b/>
        </w:rPr>
        <w:t>OVERALL RANK</w:t>
      </w:r>
      <w:r>
        <w:t xml:space="preserve"> </w:t>
      </w:r>
      <w:r w:rsidR="00A44DDA">
        <w:t>-</w:t>
      </w:r>
      <w:r>
        <w:t xml:space="preserve"> </w:t>
      </w:r>
      <w:r w:rsidR="00A44DDA">
        <w:t>Koji je model po redu ako s</w:t>
      </w:r>
      <w:r w:rsidR="00066158">
        <w:t>vih 6</w:t>
      </w:r>
      <w:r w:rsidR="00A44DDA">
        <w:t xml:space="preserve"> metrika posmatramo kao jednako važne gde model dobija 1 poen za metriku ako je najgori od svih 5 modela, a 5 poena za metriku ako je najbolji od svih 5 modela u njoj (najbolji model je rank 1)</w:t>
      </w:r>
    </w:p>
    <w:p w:rsidR="00ED5274" w:rsidRDefault="00ED5274" w:rsidP="00ED5274">
      <w:pPr>
        <w:pStyle w:val="ListParagraph"/>
        <w:numPr>
          <w:ilvl w:val="0"/>
          <w:numId w:val="10"/>
        </w:numPr>
      </w:pPr>
      <w:r w:rsidRPr="007B2BCC">
        <w:rPr>
          <w:b/>
        </w:rPr>
        <w:t>SUBJECTIVE RANK</w:t>
      </w:r>
      <w:r>
        <w:t xml:space="preserve"> </w:t>
      </w:r>
      <w:r w:rsidR="00A44DDA">
        <w:t>-</w:t>
      </w:r>
      <w:r>
        <w:t xml:space="preserve"> </w:t>
      </w:r>
      <w:r w:rsidR="00A44DDA">
        <w:t>Koji model je najbolji po mom mišljenju, najviše sam vrednovao Specificity, odnosno m</w:t>
      </w:r>
      <w:r w:rsidR="00985976">
        <w:t>oć modela da što tačno predvideti</w:t>
      </w:r>
      <w:r w:rsidR="00A44DDA">
        <w:t xml:space="preserve">  slučajeve u kojima zaposlenom nije trebalo dati pristup resursu, jer, za razliku od slučajeva kada jeste bilo potrebno dati pristup, ovde osim potencijalno smanjene produktivnosti imamo i bezbednosni rizik.</w:t>
      </w:r>
    </w:p>
    <w:p w:rsidR="00966AA6" w:rsidRDefault="00966AA6" w:rsidP="00966AA6"/>
    <w:p w:rsidR="00ED5274" w:rsidRDefault="00ED5274" w:rsidP="00ED5274">
      <w:r>
        <w:t>Detaljan prikaz performansi 5 najboljih modela:</w:t>
      </w:r>
    </w:p>
    <w:p w:rsidR="00966AA6" w:rsidRDefault="00966AA6" w:rsidP="00ED5274"/>
    <w:tbl>
      <w:tblPr>
        <w:tblStyle w:val="TableGrid"/>
        <w:tblW w:w="0" w:type="auto"/>
        <w:tblLook w:val="04A0"/>
      </w:tblPr>
      <w:tblGrid>
        <w:gridCol w:w="973"/>
        <w:gridCol w:w="722"/>
        <w:gridCol w:w="1178"/>
        <w:gridCol w:w="1304"/>
        <w:gridCol w:w="913"/>
        <w:gridCol w:w="722"/>
        <w:gridCol w:w="722"/>
        <w:gridCol w:w="1046"/>
        <w:gridCol w:w="1276"/>
      </w:tblGrid>
      <w:tr w:rsidR="00ED5274" w:rsidTr="003B59E8">
        <w:tc>
          <w:tcPr>
            <w:tcW w:w="1062" w:type="dxa"/>
          </w:tcPr>
          <w:p w:rsidR="00ED5274" w:rsidRPr="004010CE" w:rsidRDefault="00ED5274" w:rsidP="003B59E8">
            <w:pPr>
              <w:rPr>
                <w:sz w:val="20"/>
                <w:szCs w:val="20"/>
              </w:rPr>
            </w:pPr>
            <w:r w:rsidRPr="004010CE">
              <w:rPr>
                <w:sz w:val="20"/>
                <w:szCs w:val="20"/>
              </w:rPr>
              <w:t>Model</w:t>
            </w:r>
          </w:p>
        </w:tc>
        <w:tc>
          <w:tcPr>
            <w:tcW w:w="975" w:type="dxa"/>
          </w:tcPr>
          <w:p w:rsidR="00ED5274" w:rsidRPr="004010CE" w:rsidRDefault="00ED5274" w:rsidP="00ED5274">
            <w:pPr>
              <w:rPr>
                <w:sz w:val="20"/>
                <w:szCs w:val="20"/>
              </w:rPr>
            </w:pPr>
            <w:r>
              <w:rPr>
                <w:sz w:val="20"/>
                <w:szCs w:val="20"/>
              </w:rPr>
              <w:t>ROC</w:t>
            </w:r>
            <w:r w:rsidRPr="004010CE">
              <w:rPr>
                <w:sz w:val="20"/>
                <w:szCs w:val="20"/>
              </w:rPr>
              <w:t>-</w:t>
            </w:r>
            <w:r>
              <w:rPr>
                <w:sz w:val="20"/>
                <w:szCs w:val="20"/>
              </w:rPr>
              <w:t>AUC</w:t>
            </w:r>
          </w:p>
        </w:tc>
        <w:tc>
          <w:tcPr>
            <w:tcW w:w="975" w:type="dxa"/>
          </w:tcPr>
          <w:p w:rsidR="00ED5274" w:rsidRPr="004010CE" w:rsidRDefault="00ED5274" w:rsidP="003B59E8">
            <w:pPr>
              <w:rPr>
                <w:sz w:val="20"/>
                <w:szCs w:val="20"/>
              </w:rPr>
            </w:pPr>
            <w:r w:rsidRPr="004010CE">
              <w:rPr>
                <w:sz w:val="20"/>
                <w:szCs w:val="20"/>
              </w:rPr>
              <w:t>PRECISION</w:t>
            </w:r>
          </w:p>
        </w:tc>
        <w:tc>
          <w:tcPr>
            <w:tcW w:w="974" w:type="dxa"/>
          </w:tcPr>
          <w:p w:rsidR="00ED5274" w:rsidRPr="004010CE" w:rsidRDefault="00ED5274" w:rsidP="003B59E8">
            <w:pPr>
              <w:rPr>
                <w:sz w:val="20"/>
                <w:szCs w:val="20"/>
              </w:rPr>
            </w:pPr>
            <w:r w:rsidRPr="004010CE">
              <w:rPr>
                <w:sz w:val="20"/>
                <w:szCs w:val="20"/>
              </w:rPr>
              <w:t>SPECIFICITY</w:t>
            </w:r>
          </w:p>
        </w:tc>
        <w:tc>
          <w:tcPr>
            <w:tcW w:w="974" w:type="dxa"/>
          </w:tcPr>
          <w:p w:rsidR="00ED5274" w:rsidRPr="004010CE" w:rsidRDefault="00ED5274" w:rsidP="003B59E8">
            <w:pPr>
              <w:rPr>
                <w:sz w:val="20"/>
                <w:szCs w:val="20"/>
              </w:rPr>
            </w:pPr>
            <w:r w:rsidRPr="004010CE">
              <w:rPr>
                <w:sz w:val="20"/>
                <w:szCs w:val="20"/>
              </w:rPr>
              <w:t>RECALL</w:t>
            </w:r>
          </w:p>
        </w:tc>
        <w:tc>
          <w:tcPr>
            <w:tcW w:w="974" w:type="dxa"/>
          </w:tcPr>
          <w:p w:rsidR="00ED5274" w:rsidRPr="004010CE" w:rsidRDefault="00ED5274" w:rsidP="003B59E8">
            <w:pPr>
              <w:rPr>
                <w:sz w:val="20"/>
                <w:szCs w:val="20"/>
              </w:rPr>
            </w:pPr>
            <w:r w:rsidRPr="004010CE">
              <w:rPr>
                <w:sz w:val="20"/>
                <w:szCs w:val="20"/>
              </w:rPr>
              <w:t>F1</w:t>
            </w:r>
          </w:p>
        </w:tc>
        <w:tc>
          <w:tcPr>
            <w:tcW w:w="974" w:type="dxa"/>
          </w:tcPr>
          <w:p w:rsidR="00ED5274" w:rsidRPr="004010CE" w:rsidRDefault="00ED5274" w:rsidP="003B59E8">
            <w:pPr>
              <w:rPr>
                <w:sz w:val="20"/>
                <w:szCs w:val="20"/>
              </w:rPr>
            </w:pPr>
            <w:r w:rsidRPr="004010CE">
              <w:rPr>
                <w:sz w:val="20"/>
                <w:szCs w:val="20"/>
              </w:rPr>
              <w:t>TIME</w:t>
            </w:r>
          </w:p>
        </w:tc>
        <w:tc>
          <w:tcPr>
            <w:tcW w:w="974" w:type="dxa"/>
          </w:tcPr>
          <w:p w:rsidR="00ED5274" w:rsidRPr="004010CE" w:rsidRDefault="00ED5274" w:rsidP="003B59E8">
            <w:pPr>
              <w:rPr>
                <w:sz w:val="20"/>
                <w:szCs w:val="20"/>
              </w:rPr>
            </w:pPr>
            <w:r w:rsidRPr="004010CE">
              <w:rPr>
                <w:sz w:val="20"/>
                <w:szCs w:val="20"/>
              </w:rPr>
              <w:t>OVERALL RANK</w:t>
            </w:r>
          </w:p>
        </w:tc>
        <w:tc>
          <w:tcPr>
            <w:tcW w:w="974" w:type="dxa"/>
          </w:tcPr>
          <w:p w:rsidR="00ED5274" w:rsidRPr="004010CE" w:rsidRDefault="00ED5274" w:rsidP="003B59E8">
            <w:pPr>
              <w:rPr>
                <w:sz w:val="20"/>
                <w:szCs w:val="20"/>
              </w:rPr>
            </w:pPr>
            <w:r w:rsidRPr="004010CE">
              <w:rPr>
                <w:sz w:val="20"/>
                <w:szCs w:val="20"/>
              </w:rPr>
              <w:t>SUBJECTIVE RANK</w:t>
            </w:r>
          </w:p>
        </w:tc>
      </w:tr>
      <w:tr w:rsidR="00ED5274" w:rsidTr="003B59E8">
        <w:tc>
          <w:tcPr>
            <w:tcW w:w="1062" w:type="dxa"/>
          </w:tcPr>
          <w:p w:rsidR="00ED5274" w:rsidRPr="004010CE" w:rsidRDefault="00ED5274" w:rsidP="003B59E8">
            <w:pPr>
              <w:rPr>
                <w:sz w:val="20"/>
                <w:szCs w:val="20"/>
              </w:rPr>
            </w:pPr>
            <w:r w:rsidRPr="004010CE">
              <w:rPr>
                <w:sz w:val="20"/>
                <w:szCs w:val="20"/>
              </w:rPr>
              <w:t>Random Forest</w:t>
            </w:r>
          </w:p>
        </w:tc>
        <w:tc>
          <w:tcPr>
            <w:tcW w:w="975" w:type="dxa"/>
          </w:tcPr>
          <w:p w:rsidR="00ED5274" w:rsidRPr="00066158" w:rsidRDefault="00066158" w:rsidP="003B59E8">
            <w:pPr>
              <w:jc w:val="center"/>
              <w:rPr>
                <w:color w:val="00B050"/>
                <w:sz w:val="20"/>
                <w:szCs w:val="20"/>
              </w:rPr>
            </w:pPr>
            <w:r w:rsidRPr="00066158">
              <w:rPr>
                <w:color w:val="00B050"/>
                <w:sz w:val="20"/>
                <w:szCs w:val="20"/>
              </w:rPr>
              <w:t>0.880</w:t>
            </w:r>
          </w:p>
        </w:tc>
        <w:tc>
          <w:tcPr>
            <w:tcW w:w="975" w:type="dxa"/>
          </w:tcPr>
          <w:p w:rsidR="00ED5274" w:rsidRPr="00066158" w:rsidRDefault="00066158" w:rsidP="003B59E8">
            <w:pPr>
              <w:rPr>
                <w:color w:val="00B050"/>
                <w:sz w:val="20"/>
                <w:szCs w:val="20"/>
              </w:rPr>
            </w:pPr>
            <w:r w:rsidRPr="00066158">
              <w:rPr>
                <w:color w:val="00B050"/>
                <w:sz w:val="20"/>
                <w:szCs w:val="20"/>
              </w:rPr>
              <w:t>0.965</w:t>
            </w:r>
          </w:p>
        </w:tc>
        <w:tc>
          <w:tcPr>
            <w:tcW w:w="974" w:type="dxa"/>
          </w:tcPr>
          <w:p w:rsidR="00ED5274" w:rsidRPr="00C72450" w:rsidRDefault="00066158" w:rsidP="003B59E8">
            <w:pPr>
              <w:rPr>
                <w:color w:val="E36C0A" w:themeColor="accent6" w:themeShade="BF"/>
                <w:sz w:val="20"/>
                <w:szCs w:val="20"/>
              </w:rPr>
            </w:pPr>
            <w:r w:rsidRPr="00C72450">
              <w:rPr>
                <w:color w:val="E36C0A" w:themeColor="accent6" w:themeShade="BF"/>
                <w:sz w:val="20"/>
                <w:szCs w:val="20"/>
              </w:rPr>
              <w:t>0.439</w:t>
            </w:r>
          </w:p>
        </w:tc>
        <w:tc>
          <w:tcPr>
            <w:tcW w:w="974" w:type="dxa"/>
          </w:tcPr>
          <w:p w:rsidR="00ED5274" w:rsidRPr="00066158" w:rsidRDefault="00066158" w:rsidP="003B59E8">
            <w:pPr>
              <w:rPr>
                <w:color w:val="00B050"/>
                <w:sz w:val="20"/>
                <w:szCs w:val="20"/>
              </w:rPr>
            </w:pPr>
            <w:r w:rsidRPr="00066158">
              <w:rPr>
                <w:color w:val="00B050"/>
                <w:sz w:val="20"/>
                <w:szCs w:val="20"/>
              </w:rPr>
              <w:t>0.985</w:t>
            </w:r>
          </w:p>
        </w:tc>
        <w:tc>
          <w:tcPr>
            <w:tcW w:w="974" w:type="dxa"/>
          </w:tcPr>
          <w:p w:rsidR="00ED5274" w:rsidRPr="00066158" w:rsidRDefault="00066158" w:rsidP="003B59E8">
            <w:pPr>
              <w:rPr>
                <w:color w:val="00B050"/>
                <w:sz w:val="20"/>
                <w:szCs w:val="20"/>
              </w:rPr>
            </w:pPr>
            <w:r w:rsidRPr="00066158">
              <w:rPr>
                <w:color w:val="00B050"/>
                <w:sz w:val="20"/>
                <w:szCs w:val="20"/>
              </w:rPr>
              <w:t>0.975</w:t>
            </w:r>
          </w:p>
        </w:tc>
        <w:tc>
          <w:tcPr>
            <w:tcW w:w="974" w:type="dxa"/>
          </w:tcPr>
          <w:p w:rsidR="00ED5274" w:rsidRPr="00066158" w:rsidRDefault="00066158" w:rsidP="003B59E8">
            <w:pPr>
              <w:rPr>
                <w:color w:val="F79646" w:themeColor="accent6"/>
                <w:sz w:val="20"/>
                <w:szCs w:val="20"/>
              </w:rPr>
            </w:pPr>
            <w:r w:rsidRPr="00066158">
              <w:rPr>
                <w:color w:val="F79646" w:themeColor="accent6"/>
                <w:sz w:val="20"/>
                <w:szCs w:val="20"/>
              </w:rPr>
              <w:t>5.64</w:t>
            </w:r>
          </w:p>
        </w:tc>
        <w:tc>
          <w:tcPr>
            <w:tcW w:w="974" w:type="dxa"/>
          </w:tcPr>
          <w:p w:rsidR="00C72450" w:rsidRPr="00C72450" w:rsidRDefault="00C72450" w:rsidP="00C72450">
            <w:pPr>
              <w:jc w:val="center"/>
              <w:rPr>
                <w:color w:val="00B050"/>
                <w:sz w:val="20"/>
                <w:szCs w:val="20"/>
              </w:rPr>
            </w:pPr>
            <w:r w:rsidRPr="00C72450">
              <w:rPr>
                <w:color w:val="00B050"/>
                <w:sz w:val="20"/>
                <w:szCs w:val="20"/>
              </w:rPr>
              <w:t>1</w:t>
            </w:r>
          </w:p>
          <w:p w:rsidR="00ED5274" w:rsidRPr="00C72450" w:rsidRDefault="00AB6BBC" w:rsidP="00C72450">
            <w:pPr>
              <w:jc w:val="center"/>
              <w:rPr>
                <w:sz w:val="20"/>
                <w:szCs w:val="20"/>
              </w:rPr>
            </w:pPr>
            <w:r>
              <w:rPr>
                <w:color w:val="00B050"/>
                <w:sz w:val="20"/>
                <w:szCs w:val="20"/>
              </w:rPr>
              <w:t>(25</w:t>
            </w:r>
            <w:r w:rsidR="00C72450" w:rsidRPr="00C72450">
              <w:rPr>
                <w:color w:val="00B050"/>
                <w:sz w:val="20"/>
                <w:szCs w:val="20"/>
              </w:rPr>
              <w:t>p)</w:t>
            </w:r>
          </w:p>
        </w:tc>
        <w:tc>
          <w:tcPr>
            <w:tcW w:w="974" w:type="dxa"/>
          </w:tcPr>
          <w:p w:rsidR="00ED5274" w:rsidRPr="00C72450" w:rsidRDefault="00C72450" w:rsidP="00C72450">
            <w:pPr>
              <w:jc w:val="center"/>
              <w:rPr>
                <w:color w:val="F79646" w:themeColor="accent6"/>
                <w:sz w:val="20"/>
                <w:szCs w:val="20"/>
              </w:rPr>
            </w:pPr>
            <w:r w:rsidRPr="00C72450">
              <w:rPr>
                <w:color w:val="F79646" w:themeColor="accent6"/>
                <w:sz w:val="20"/>
                <w:szCs w:val="20"/>
              </w:rPr>
              <w:t>3</w:t>
            </w:r>
          </w:p>
        </w:tc>
      </w:tr>
      <w:tr w:rsidR="00ED5274" w:rsidTr="003B59E8">
        <w:tc>
          <w:tcPr>
            <w:tcW w:w="1062" w:type="dxa"/>
          </w:tcPr>
          <w:p w:rsidR="00ED5274" w:rsidRPr="004010CE" w:rsidRDefault="00ED5274" w:rsidP="003B59E8">
            <w:pPr>
              <w:rPr>
                <w:sz w:val="20"/>
                <w:szCs w:val="20"/>
              </w:rPr>
            </w:pPr>
            <w:r w:rsidRPr="004010CE">
              <w:rPr>
                <w:sz w:val="20"/>
                <w:szCs w:val="20"/>
              </w:rPr>
              <w:t>Decision Tree</w:t>
            </w:r>
          </w:p>
        </w:tc>
        <w:tc>
          <w:tcPr>
            <w:tcW w:w="975" w:type="dxa"/>
          </w:tcPr>
          <w:p w:rsidR="00ED5274" w:rsidRPr="00066158" w:rsidRDefault="00066158" w:rsidP="003B59E8">
            <w:pPr>
              <w:rPr>
                <w:color w:val="C00000"/>
                <w:sz w:val="20"/>
                <w:szCs w:val="20"/>
              </w:rPr>
            </w:pPr>
            <w:r w:rsidRPr="00066158">
              <w:rPr>
                <w:color w:val="C00000"/>
                <w:sz w:val="20"/>
                <w:szCs w:val="20"/>
              </w:rPr>
              <w:t>0.809</w:t>
            </w:r>
          </w:p>
        </w:tc>
        <w:tc>
          <w:tcPr>
            <w:tcW w:w="975" w:type="dxa"/>
          </w:tcPr>
          <w:p w:rsidR="00ED5274" w:rsidRPr="00066158" w:rsidRDefault="00066158" w:rsidP="003B59E8">
            <w:pPr>
              <w:rPr>
                <w:color w:val="C00000"/>
                <w:sz w:val="20"/>
                <w:szCs w:val="20"/>
              </w:rPr>
            </w:pPr>
            <w:r w:rsidRPr="00066158">
              <w:rPr>
                <w:color w:val="C00000"/>
                <w:sz w:val="20"/>
                <w:szCs w:val="20"/>
              </w:rPr>
              <w:t>0.755</w:t>
            </w:r>
          </w:p>
        </w:tc>
        <w:tc>
          <w:tcPr>
            <w:tcW w:w="974" w:type="dxa"/>
          </w:tcPr>
          <w:p w:rsidR="00ED5274" w:rsidRPr="00066158" w:rsidRDefault="00066158" w:rsidP="003B59E8">
            <w:pPr>
              <w:rPr>
                <w:color w:val="00B050"/>
                <w:sz w:val="20"/>
                <w:szCs w:val="20"/>
              </w:rPr>
            </w:pPr>
            <w:r w:rsidRPr="00066158">
              <w:rPr>
                <w:color w:val="00B050"/>
                <w:sz w:val="20"/>
                <w:szCs w:val="20"/>
              </w:rPr>
              <w:t>0.732</w:t>
            </w:r>
          </w:p>
        </w:tc>
        <w:tc>
          <w:tcPr>
            <w:tcW w:w="974" w:type="dxa"/>
          </w:tcPr>
          <w:p w:rsidR="00ED5274" w:rsidRPr="00066158" w:rsidRDefault="00066158" w:rsidP="003B59E8">
            <w:pPr>
              <w:rPr>
                <w:color w:val="C00000"/>
                <w:sz w:val="20"/>
                <w:szCs w:val="20"/>
              </w:rPr>
            </w:pPr>
            <w:r w:rsidRPr="00066158">
              <w:rPr>
                <w:color w:val="C00000"/>
                <w:sz w:val="20"/>
                <w:szCs w:val="20"/>
              </w:rPr>
              <w:t>0.757</w:t>
            </w:r>
          </w:p>
        </w:tc>
        <w:tc>
          <w:tcPr>
            <w:tcW w:w="974" w:type="dxa"/>
          </w:tcPr>
          <w:p w:rsidR="00ED5274" w:rsidRPr="00066158" w:rsidRDefault="00066158" w:rsidP="003B59E8">
            <w:pPr>
              <w:rPr>
                <w:color w:val="C00000"/>
                <w:sz w:val="20"/>
                <w:szCs w:val="20"/>
              </w:rPr>
            </w:pPr>
            <w:r w:rsidRPr="00066158">
              <w:rPr>
                <w:color w:val="C00000"/>
                <w:sz w:val="20"/>
                <w:szCs w:val="20"/>
              </w:rPr>
              <w:t>0.853</w:t>
            </w:r>
          </w:p>
        </w:tc>
        <w:tc>
          <w:tcPr>
            <w:tcW w:w="974" w:type="dxa"/>
          </w:tcPr>
          <w:p w:rsidR="00ED5274" w:rsidRPr="00066158" w:rsidRDefault="00066158" w:rsidP="003B59E8">
            <w:pPr>
              <w:rPr>
                <w:color w:val="00B050"/>
                <w:sz w:val="20"/>
                <w:szCs w:val="20"/>
              </w:rPr>
            </w:pPr>
            <w:r w:rsidRPr="00066158">
              <w:rPr>
                <w:color w:val="00B050"/>
                <w:sz w:val="20"/>
                <w:szCs w:val="20"/>
              </w:rPr>
              <w:t>0.20</w:t>
            </w:r>
          </w:p>
        </w:tc>
        <w:tc>
          <w:tcPr>
            <w:tcW w:w="974" w:type="dxa"/>
          </w:tcPr>
          <w:p w:rsidR="00ED5274" w:rsidRPr="00C72450" w:rsidRDefault="00C72450" w:rsidP="00C72450">
            <w:pPr>
              <w:jc w:val="center"/>
              <w:rPr>
                <w:color w:val="C00000"/>
                <w:sz w:val="20"/>
                <w:szCs w:val="20"/>
              </w:rPr>
            </w:pPr>
            <w:r w:rsidRPr="00C72450">
              <w:rPr>
                <w:color w:val="C00000"/>
                <w:sz w:val="20"/>
                <w:szCs w:val="20"/>
              </w:rPr>
              <w:t>5</w:t>
            </w:r>
          </w:p>
          <w:p w:rsidR="00C72450" w:rsidRPr="004010CE" w:rsidRDefault="00C72450" w:rsidP="00C72450">
            <w:pPr>
              <w:jc w:val="center"/>
              <w:rPr>
                <w:sz w:val="20"/>
                <w:szCs w:val="20"/>
              </w:rPr>
            </w:pPr>
            <w:r w:rsidRPr="00C72450">
              <w:rPr>
                <w:color w:val="C00000"/>
                <w:sz w:val="20"/>
                <w:szCs w:val="20"/>
              </w:rPr>
              <w:t>(14p)</w:t>
            </w:r>
          </w:p>
        </w:tc>
        <w:tc>
          <w:tcPr>
            <w:tcW w:w="974" w:type="dxa"/>
          </w:tcPr>
          <w:p w:rsidR="00ED5274" w:rsidRPr="00C72450" w:rsidRDefault="00C72450" w:rsidP="00C72450">
            <w:pPr>
              <w:jc w:val="center"/>
              <w:rPr>
                <w:color w:val="00B050"/>
                <w:sz w:val="20"/>
                <w:szCs w:val="20"/>
              </w:rPr>
            </w:pPr>
            <w:r w:rsidRPr="00C72450">
              <w:rPr>
                <w:color w:val="00B050"/>
                <w:sz w:val="20"/>
                <w:szCs w:val="20"/>
              </w:rPr>
              <w:t>1</w:t>
            </w:r>
          </w:p>
        </w:tc>
      </w:tr>
      <w:tr w:rsidR="00ED5274" w:rsidTr="003B59E8">
        <w:tc>
          <w:tcPr>
            <w:tcW w:w="1062" w:type="dxa"/>
          </w:tcPr>
          <w:p w:rsidR="00ED5274" w:rsidRPr="004010CE" w:rsidRDefault="00ED5274" w:rsidP="003B59E8">
            <w:pPr>
              <w:rPr>
                <w:sz w:val="20"/>
                <w:szCs w:val="20"/>
              </w:rPr>
            </w:pPr>
            <w:r w:rsidRPr="004010CE">
              <w:rPr>
                <w:sz w:val="20"/>
                <w:szCs w:val="20"/>
              </w:rPr>
              <w:t>Light GBM</w:t>
            </w:r>
          </w:p>
        </w:tc>
        <w:tc>
          <w:tcPr>
            <w:tcW w:w="975"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0.875</w:t>
            </w:r>
          </w:p>
        </w:tc>
        <w:tc>
          <w:tcPr>
            <w:tcW w:w="975"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0.937</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0.646</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0.954</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0.965</w:t>
            </w:r>
          </w:p>
        </w:tc>
        <w:tc>
          <w:tcPr>
            <w:tcW w:w="974" w:type="dxa"/>
          </w:tcPr>
          <w:p w:rsidR="00ED5274" w:rsidRPr="00C72450" w:rsidRDefault="00066158" w:rsidP="003B59E8">
            <w:pPr>
              <w:rPr>
                <w:color w:val="FABF8F" w:themeColor="accent6" w:themeTint="99"/>
                <w:sz w:val="20"/>
                <w:szCs w:val="20"/>
              </w:rPr>
            </w:pPr>
            <w:r w:rsidRPr="00C72450">
              <w:rPr>
                <w:color w:val="FABF8F" w:themeColor="accent6" w:themeTint="99"/>
                <w:sz w:val="20"/>
                <w:szCs w:val="20"/>
              </w:rPr>
              <w:t>2.68</w:t>
            </w:r>
          </w:p>
        </w:tc>
        <w:tc>
          <w:tcPr>
            <w:tcW w:w="974" w:type="dxa"/>
          </w:tcPr>
          <w:p w:rsidR="00ED5274" w:rsidRPr="00C72450" w:rsidRDefault="00C72450" w:rsidP="00C72450">
            <w:pPr>
              <w:jc w:val="center"/>
              <w:rPr>
                <w:color w:val="F79646" w:themeColor="accent6"/>
                <w:sz w:val="20"/>
                <w:szCs w:val="20"/>
              </w:rPr>
            </w:pPr>
            <w:r w:rsidRPr="00C72450">
              <w:rPr>
                <w:color w:val="F79646" w:themeColor="accent6"/>
                <w:sz w:val="20"/>
                <w:szCs w:val="20"/>
              </w:rPr>
              <w:t>4</w:t>
            </w:r>
          </w:p>
          <w:p w:rsidR="00C72450" w:rsidRPr="00C72450" w:rsidRDefault="00C72450" w:rsidP="00C72450">
            <w:pPr>
              <w:jc w:val="center"/>
              <w:rPr>
                <w:color w:val="F79646" w:themeColor="accent6"/>
                <w:sz w:val="20"/>
                <w:szCs w:val="20"/>
              </w:rPr>
            </w:pPr>
            <w:r w:rsidRPr="00C72450">
              <w:rPr>
                <w:color w:val="F79646" w:themeColor="accent6"/>
                <w:sz w:val="20"/>
                <w:szCs w:val="20"/>
              </w:rPr>
              <w:t>(17p)</w:t>
            </w:r>
          </w:p>
        </w:tc>
        <w:tc>
          <w:tcPr>
            <w:tcW w:w="974" w:type="dxa"/>
          </w:tcPr>
          <w:p w:rsidR="00ED5274" w:rsidRPr="00C72450" w:rsidRDefault="00C72450" w:rsidP="00C72450">
            <w:pPr>
              <w:jc w:val="center"/>
              <w:rPr>
                <w:color w:val="F79646" w:themeColor="accent6"/>
                <w:sz w:val="20"/>
                <w:szCs w:val="20"/>
              </w:rPr>
            </w:pPr>
            <w:r w:rsidRPr="00C72450">
              <w:rPr>
                <w:color w:val="F79646" w:themeColor="accent6"/>
                <w:sz w:val="20"/>
                <w:szCs w:val="20"/>
              </w:rPr>
              <w:t>2</w:t>
            </w:r>
          </w:p>
        </w:tc>
      </w:tr>
      <w:tr w:rsidR="00066158" w:rsidTr="003B59E8">
        <w:tc>
          <w:tcPr>
            <w:tcW w:w="1062" w:type="dxa"/>
          </w:tcPr>
          <w:p w:rsidR="00ED5274" w:rsidRPr="004010CE" w:rsidRDefault="00ED5274" w:rsidP="003B59E8">
            <w:pPr>
              <w:rPr>
                <w:sz w:val="20"/>
                <w:szCs w:val="20"/>
              </w:rPr>
            </w:pPr>
            <w:r>
              <w:rPr>
                <w:sz w:val="20"/>
                <w:szCs w:val="20"/>
              </w:rPr>
              <w:t>Cat Boost</w:t>
            </w:r>
          </w:p>
        </w:tc>
        <w:tc>
          <w:tcPr>
            <w:tcW w:w="975"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0.874</w:t>
            </w:r>
          </w:p>
        </w:tc>
        <w:tc>
          <w:tcPr>
            <w:tcW w:w="975"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0.940</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0.608</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0.960</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0.967</w:t>
            </w:r>
          </w:p>
        </w:tc>
        <w:tc>
          <w:tcPr>
            <w:tcW w:w="974" w:type="dxa"/>
          </w:tcPr>
          <w:p w:rsidR="00ED5274" w:rsidRPr="00C72450" w:rsidRDefault="00066158" w:rsidP="003B59E8">
            <w:pPr>
              <w:rPr>
                <w:color w:val="E36C0A" w:themeColor="accent6" w:themeShade="BF"/>
                <w:sz w:val="20"/>
                <w:szCs w:val="20"/>
              </w:rPr>
            </w:pPr>
            <w:r w:rsidRPr="00C72450">
              <w:rPr>
                <w:color w:val="E36C0A" w:themeColor="accent6" w:themeShade="BF"/>
                <w:sz w:val="20"/>
                <w:szCs w:val="20"/>
              </w:rPr>
              <w:t>13.99</w:t>
            </w:r>
          </w:p>
        </w:tc>
        <w:tc>
          <w:tcPr>
            <w:tcW w:w="974" w:type="dxa"/>
          </w:tcPr>
          <w:p w:rsidR="00ED5274" w:rsidRPr="00C72450" w:rsidRDefault="00C72450" w:rsidP="00C72450">
            <w:pPr>
              <w:jc w:val="center"/>
              <w:rPr>
                <w:color w:val="F79646" w:themeColor="accent6"/>
                <w:sz w:val="20"/>
                <w:szCs w:val="20"/>
              </w:rPr>
            </w:pPr>
            <w:r w:rsidRPr="00C72450">
              <w:rPr>
                <w:color w:val="F79646" w:themeColor="accent6"/>
                <w:sz w:val="20"/>
                <w:szCs w:val="20"/>
              </w:rPr>
              <w:t>2</w:t>
            </w:r>
          </w:p>
          <w:p w:rsidR="00C72450" w:rsidRPr="00C72450" w:rsidRDefault="00C72450" w:rsidP="00C72450">
            <w:pPr>
              <w:jc w:val="center"/>
              <w:rPr>
                <w:color w:val="F79646" w:themeColor="accent6"/>
                <w:sz w:val="20"/>
                <w:szCs w:val="20"/>
              </w:rPr>
            </w:pPr>
            <w:r w:rsidRPr="00C72450">
              <w:rPr>
                <w:color w:val="F79646" w:themeColor="accent6"/>
                <w:sz w:val="20"/>
                <w:szCs w:val="20"/>
              </w:rPr>
              <w:t>(18p)</w:t>
            </w:r>
          </w:p>
        </w:tc>
        <w:tc>
          <w:tcPr>
            <w:tcW w:w="974" w:type="dxa"/>
          </w:tcPr>
          <w:p w:rsidR="00ED5274" w:rsidRPr="00C72450" w:rsidRDefault="00C72450" w:rsidP="00C72450">
            <w:pPr>
              <w:jc w:val="center"/>
              <w:rPr>
                <w:color w:val="F79646" w:themeColor="accent6"/>
                <w:sz w:val="20"/>
                <w:szCs w:val="20"/>
              </w:rPr>
            </w:pPr>
            <w:r w:rsidRPr="00C72450">
              <w:rPr>
                <w:color w:val="F79646" w:themeColor="accent6"/>
                <w:sz w:val="20"/>
                <w:szCs w:val="20"/>
              </w:rPr>
              <w:t>4</w:t>
            </w:r>
          </w:p>
        </w:tc>
      </w:tr>
      <w:tr w:rsidR="00ED5274" w:rsidTr="003B59E8">
        <w:tc>
          <w:tcPr>
            <w:tcW w:w="1062" w:type="dxa"/>
          </w:tcPr>
          <w:p w:rsidR="00ED5274" w:rsidRPr="004010CE" w:rsidRDefault="00ED5274" w:rsidP="003B59E8">
            <w:pPr>
              <w:rPr>
                <w:sz w:val="20"/>
                <w:szCs w:val="20"/>
              </w:rPr>
            </w:pPr>
            <w:r>
              <w:rPr>
                <w:sz w:val="20"/>
                <w:szCs w:val="20"/>
              </w:rPr>
              <w:t>Neural Network</w:t>
            </w:r>
          </w:p>
        </w:tc>
        <w:tc>
          <w:tcPr>
            <w:tcW w:w="975"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0.879</w:t>
            </w:r>
          </w:p>
        </w:tc>
        <w:tc>
          <w:tcPr>
            <w:tcW w:w="975"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0.956</w:t>
            </w:r>
          </w:p>
        </w:tc>
        <w:tc>
          <w:tcPr>
            <w:tcW w:w="974" w:type="dxa"/>
          </w:tcPr>
          <w:p w:rsidR="00ED5274" w:rsidRPr="00C72450" w:rsidRDefault="00066158" w:rsidP="003B59E8">
            <w:pPr>
              <w:rPr>
                <w:color w:val="C00000"/>
                <w:sz w:val="20"/>
                <w:szCs w:val="20"/>
              </w:rPr>
            </w:pPr>
            <w:r w:rsidRPr="00C72450">
              <w:rPr>
                <w:color w:val="C00000"/>
                <w:sz w:val="20"/>
                <w:szCs w:val="20"/>
              </w:rPr>
              <w:t>0.281</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0.960</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0.967</w:t>
            </w:r>
          </w:p>
        </w:tc>
        <w:tc>
          <w:tcPr>
            <w:tcW w:w="974" w:type="dxa"/>
          </w:tcPr>
          <w:p w:rsidR="00ED5274" w:rsidRPr="00066158" w:rsidRDefault="00066158" w:rsidP="003B59E8">
            <w:pPr>
              <w:rPr>
                <w:color w:val="C00000"/>
                <w:sz w:val="20"/>
                <w:szCs w:val="20"/>
              </w:rPr>
            </w:pPr>
            <w:r w:rsidRPr="00066158">
              <w:rPr>
                <w:color w:val="C00000"/>
                <w:sz w:val="20"/>
                <w:szCs w:val="20"/>
              </w:rPr>
              <w:t>64.90</w:t>
            </w:r>
          </w:p>
        </w:tc>
        <w:tc>
          <w:tcPr>
            <w:tcW w:w="974" w:type="dxa"/>
          </w:tcPr>
          <w:p w:rsidR="00ED5274" w:rsidRPr="00C72450" w:rsidRDefault="00C72450" w:rsidP="00C72450">
            <w:pPr>
              <w:jc w:val="center"/>
              <w:rPr>
                <w:color w:val="F79646" w:themeColor="accent6"/>
                <w:sz w:val="20"/>
                <w:szCs w:val="20"/>
              </w:rPr>
            </w:pPr>
            <w:r w:rsidRPr="00C72450">
              <w:rPr>
                <w:color w:val="F79646" w:themeColor="accent6"/>
                <w:sz w:val="20"/>
                <w:szCs w:val="20"/>
              </w:rPr>
              <w:t>2</w:t>
            </w:r>
          </w:p>
          <w:p w:rsidR="00C72450" w:rsidRPr="004010CE" w:rsidRDefault="00C72450" w:rsidP="00C72450">
            <w:pPr>
              <w:jc w:val="center"/>
              <w:rPr>
                <w:sz w:val="20"/>
                <w:szCs w:val="20"/>
              </w:rPr>
            </w:pPr>
            <w:r w:rsidRPr="00C72450">
              <w:rPr>
                <w:color w:val="F79646" w:themeColor="accent6"/>
                <w:sz w:val="20"/>
                <w:szCs w:val="20"/>
              </w:rPr>
              <w:t>(18p)</w:t>
            </w:r>
          </w:p>
        </w:tc>
        <w:tc>
          <w:tcPr>
            <w:tcW w:w="974" w:type="dxa"/>
          </w:tcPr>
          <w:p w:rsidR="00ED5274" w:rsidRPr="00C72450" w:rsidRDefault="00C72450" w:rsidP="00C72450">
            <w:pPr>
              <w:jc w:val="center"/>
              <w:rPr>
                <w:color w:val="C00000"/>
                <w:sz w:val="20"/>
                <w:szCs w:val="20"/>
              </w:rPr>
            </w:pPr>
            <w:r w:rsidRPr="00C72450">
              <w:rPr>
                <w:color w:val="C00000"/>
                <w:sz w:val="20"/>
                <w:szCs w:val="20"/>
              </w:rPr>
              <w:t>5</w:t>
            </w:r>
          </w:p>
        </w:tc>
      </w:tr>
    </w:tbl>
    <w:p w:rsidR="007B049F" w:rsidRDefault="00D423C2">
      <w:pPr>
        <w:pStyle w:val="Heading1"/>
      </w:pPr>
      <w:r>
        <w:lastRenderedPageBreak/>
        <w:t>5. Zaključak</w:t>
      </w:r>
    </w:p>
    <w:p w:rsidR="005E1229" w:rsidRDefault="005E1229" w:rsidP="005E1229">
      <w:pPr>
        <w:pStyle w:val="Heading1"/>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Ne</w:t>
      </w:r>
      <w:r w:rsidRPr="005E1229">
        <w:rPr>
          <w:rFonts w:asciiTheme="minorHAnsi" w:eastAsiaTheme="minorEastAsia" w:hAnsiTheme="minorHAnsi" w:cstheme="minorBidi"/>
          <w:b w:val="0"/>
          <w:bCs w:val="0"/>
          <w:color w:val="auto"/>
          <w:sz w:val="22"/>
          <w:szCs w:val="22"/>
        </w:rPr>
        <w:t xml:space="preserve"> postoji objektivno najbolj</w:t>
      </w:r>
      <w:r>
        <w:rPr>
          <w:rFonts w:asciiTheme="minorHAnsi" w:eastAsiaTheme="minorEastAsia" w:hAnsiTheme="minorHAnsi" w:cstheme="minorBidi"/>
          <w:b w:val="0"/>
          <w:bCs w:val="0"/>
          <w:color w:val="auto"/>
          <w:sz w:val="22"/>
          <w:szCs w:val="22"/>
        </w:rPr>
        <w:t>i model za ovaj dataset, već:</w:t>
      </w:r>
    </w:p>
    <w:p w:rsidR="00E13204" w:rsidRPr="00E13204" w:rsidRDefault="00E13204" w:rsidP="00E13204"/>
    <w:p w:rsidR="00C72450" w:rsidRDefault="00C72450" w:rsidP="00C66FBF">
      <w:pPr>
        <w:pStyle w:val="Heading1"/>
        <w:numPr>
          <w:ilvl w:val="0"/>
          <w:numId w:val="14"/>
        </w:numPr>
        <w:spacing w:before="0"/>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 xml:space="preserve">Ako </w:t>
      </w:r>
      <w:r w:rsidR="005E1229" w:rsidRPr="005E1229">
        <w:rPr>
          <w:rFonts w:asciiTheme="minorHAnsi" w:eastAsiaTheme="minorEastAsia" w:hAnsiTheme="minorHAnsi" w:cstheme="minorBidi"/>
          <w:b w:val="0"/>
          <w:bCs w:val="0"/>
          <w:color w:val="auto"/>
          <w:sz w:val="22"/>
          <w:szCs w:val="22"/>
        </w:rPr>
        <w:t xml:space="preserve">je najvažnije da što ređe date resurs nekome kome nije trebalo da ga date (zbog bezbednosti ili smanjene produktivnosti) - </w:t>
      </w:r>
      <w:r w:rsidR="005E1229" w:rsidRPr="0025091D">
        <w:rPr>
          <w:rFonts w:asciiTheme="minorHAnsi" w:eastAsiaTheme="minorEastAsia" w:hAnsiTheme="minorHAnsi" w:cstheme="minorBidi"/>
          <w:bCs w:val="0"/>
          <w:color w:val="auto"/>
          <w:sz w:val="22"/>
          <w:szCs w:val="22"/>
        </w:rPr>
        <w:t>Decision Tree</w:t>
      </w:r>
    </w:p>
    <w:p w:rsidR="005E1229" w:rsidRPr="00E13204" w:rsidRDefault="00C72450" w:rsidP="00C66FBF">
      <w:pPr>
        <w:pStyle w:val="Heading1"/>
        <w:numPr>
          <w:ilvl w:val="0"/>
          <w:numId w:val="14"/>
        </w:numPr>
        <w:spacing w:before="0"/>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 xml:space="preserve">Ako </w:t>
      </w:r>
      <w:r w:rsidR="005E1229" w:rsidRPr="005E1229">
        <w:rPr>
          <w:rFonts w:asciiTheme="minorHAnsi" w:eastAsiaTheme="minorEastAsia" w:hAnsiTheme="minorHAnsi" w:cstheme="minorBidi"/>
          <w:b w:val="0"/>
          <w:bCs w:val="0"/>
          <w:color w:val="auto"/>
          <w:sz w:val="22"/>
          <w:szCs w:val="22"/>
        </w:rPr>
        <w:t xml:space="preserve">je najvažnije da što ređe ne dozvolite pristup resursu nekome kome jeste trebao (zbog smanjene produktivnosti) - </w:t>
      </w:r>
      <w:r w:rsidR="005E1229" w:rsidRPr="0025091D">
        <w:rPr>
          <w:rFonts w:asciiTheme="minorHAnsi" w:eastAsiaTheme="minorEastAsia" w:hAnsiTheme="minorHAnsi" w:cstheme="minorBidi"/>
          <w:bCs w:val="0"/>
          <w:color w:val="auto"/>
          <w:sz w:val="22"/>
          <w:szCs w:val="22"/>
        </w:rPr>
        <w:t>Random Forest</w:t>
      </w:r>
    </w:p>
    <w:p w:rsidR="007B049F" w:rsidRDefault="00C72450" w:rsidP="00C66FBF">
      <w:pPr>
        <w:pStyle w:val="ListParagraph"/>
        <w:numPr>
          <w:ilvl w:val="0"/>
          <w:numId w:val="14"/>
        </w:numPr>
      </w:pPr>
      <w:r>
        <w:t xml:space="preserve">Ako 1 od kriterijuma nije značajno važniji od drugog - </w:t>
      </w:r>
      <w:r w:rsidRPr="00C66FBF">
        <w:rPr>
          <w:b/>
        </w:rPr>
        <w:t>Light GBM</w:t>
      </w:r>
    </w:p>
    <w:p w:rsidR="00AB6BBC" w:rsidRDefault="00AB6BBC" w:rsidP="005E1229"/>
    <w:p w:rsidR="00AB6BBC" w:rsidRPr="00AB6BBC" w:rsidRDefault="00AB6BBC" w:rsidP="005E1229">
      <w:r>
        <w:t>Modelima su za predviđanje najviše od koristi bile kolone “RESOURCE”, “MGR_ID” i ”ROLE_DEPTNAME”, dok su im najmanje bitne kolone bile “ROLE_ROLLUP_1” i “ROLE_FAMILY”. U tabeli ispod je prikazano 5 najkorisnijih kolona za svaki od najboljih modela za naš dataset:</w:t>
      </w:r>
    </w:p>
    <w:p w:rsidR="00AB6BBC" w:rsidRDefault="00AB6BBC" w:rsidP="005E1229"/>
    <w:tbl>
      <w:tblPr>
        <w:tblStyle w:val="TableGrid"/>
        <w:tblW w:w="0" w:type="auto"/>
        <w:tblLayout w:type="fixed"/>
        <w:tblLook w:val="04A0"/>
      </w:tblPr>
      <w:tblGrid>
        <w:gridCol w:w="1265"/>
        <w:gridCol w:w="1395"/>
        <w:gridCol w:w="1417"/>
        <w:gridCol w:w="1418"/>
        <w:gridCol w:w="1417"/>
        <w:gridCol w:w="1560"/>
      </w:tblGrid>
      <w:tr w:rsidR="00AB6BBC" w:rsidTr="00AB6BBC">
        <w:tc>
          <w:tcPr>
            <w:tcW w:w="1265" w:type="dxa"/>
          </w:tcPr>
          <w:p w:rsidR="00AB6BBC" w:rsidRPr="00AB6BBC" w:rsidRDefault="00AB6BBC" w:rsidP="005E1229">
            <w:pPr>
              <w:rPr>
                <w:sz w:val="20"/>
                <w:szCs w:val="20"/>
              </w:rPr>
            </w:pPr>
            <w:r w:rsidRPr="00AB6BBC">
              <w:rPr>
                <w:sz w:val="20"/>
                <w:szCs w:val="20"/>
              </w:rPr>
              <w:t>Model</w:t>
            </w:r>
          </w:p>
        </w:tc>
        <w:tc>
          <w:tcPr>
            <w:tcW w:w="1395" w:type="dxa"/>
          </w:tcPr>
          <w:p w:rsidR="00AB6BBC" w:rsidRPr="00AB6BBC" w:rsidRDefault="00AB6BBC" w:rsidP="005E1229">
            <w:pPr>
              <w:rPr>
                <w:sz w:val="20"/>
                <w:szCs w:val="20"/>
              </w:rPr>
            </w:pPr>
            <w:r w:rsidRPr="00AB6BBC">
              <w:rPr>
                <w:sz w:val="20"/>
                <w:szCs w:val="20"/>
              </w:rPr>
              <w:t>1. najvažnija kolona</w:t>
            </w:r>
          </w:p>
        </w:tc>
        <w:tc>
          <w:tcPr>
            <w:tcW w:w="1417" w:type="dxa"/>
          </w:tcPr>
          <w:p w:rsidR="00AB6BBC" w:rsidRPr="00AB6BBC" w:rsidRDefault="00AB6BBC" w:rsidP="005E1229">
            <w:pPr>
              <w:rPr>
                <w:sz w:val="20"/>
                <w:szCs w:val="20"/>
              </w:rPr>
            </w:pPr>
            <w:r>
              <w:rPr>
                <w:sz w:val="20"/>
                <w:szCs w:val="20"/>
              </w:rPr>
              <w:t>2. najvažnija kolona</w:t>
            </w:r>
          </w:p>
        </w:tc>
        <w:tc>
          <w:tcPr>
            <w:tcW w:w="1418" w:type="dxa"/>
          </w:tcPr>
          <w:p w:rsidR="00AB6BBC" w:rsidRPr="00AB6BBC" w:rsidRDefault="00AB6BBC" w:rsidP="005E1229">
            <w:pPr>
              <w:rPr>
                <w:sz w:val="20"/>
                <w:szCs w:val="20"/>
              </w:rPr>
            </w:pPr>
            <w:r>
              <w:rPr>
                <w:sz w:val="20"/>
                <w:szCs w:val="20"/>
              </w:rPr>
              <w:t>3. najvažnije kolona</w:t>
            </w:r>
          </w:p>
        </w:tc>
        <w:tc>
          <w:tcPr>
            <w:tcW w:w="1417" w:type="dxa"/>
          </w:tcPr>
          <w:p w:rsidR="00AB6BBC" w:rsidRPr="00AB6BBC" w:rsidRDefault="00AB6BBC" w:rsidP="005E1229">
            <w:pPr>
              <w:rPr>
                <w:sz w:val="20"/>
                <w:szCs w:val="20"/>
              </w:rPr>
            </w:pPr>
            <w:r>
              <w:rPr>
                <w:sz w:val="20"/>
                <w:szCs w:val="20"/>
              </w:rPr>
              <w:t>4. najvažnija kolona</w:t>
            </w:r>
          </w:p>
        </w:tc>
        <w:tc>
          <w:tcPr>
            <w:tcW w:w="1560" w:type="dxa"/>
          </w:tcPr>
          <w:p w:rsidR="00AB6BBC" w:rsidRPr="00AB6BBC" w:rsidRDefault="00AB6BBC" w:rsidP="005E1229">
            <w:pPr>
              <w:rPr>
                <w:sz w:val="20"/>
                <w:szCs w:val="20"/>
              </w:rPr>
            </w:pPr>
            <w:r>
              <w:rPr>
                <w:sz w:val="20"/>
                <w:szCs w:val="20"/>
              </w:rPr>
              <w:t>5. najvažnija kolona</w:t>
            </w:r>
          </w:p>
        </w:tc>
      </w:tr>
      <w:tr w:rsidR="00AB6BBC" w:rsidTr="00AB6BBC">
        <w:tc>
          <w:tcPr>
            <w:tcW w:w="1265" w:type="dxa"/>
          </w:tcPr>
          <w:p w:rsidR="00AB6BBC" w:rsidRPr="00AB6BBC" w:rsidRDefault="00AB6BBC" w:rsidP="005E1229">
            <w:pPr>
              <w:rPr>
                <w:sz w:val="20"/>
                <w:szCs w:val="20"/>
              </w:rPr>
            </w:pPr>
            <w:r w:rsidRPr="00AB6BBC">
              <w:rPr>
                <w:sz w:val="20"/>
                <w:szCs w:val="20"/>
              </w:rPr>
              <w:t>Random Forest</w:t>
            </w:r>
          </w:p>
        </w:tc>
        <w:tc>
          <w:tcPr>
            <w:tcW w:w="1395" w:type="dxa"/>
          </w:tcPr>
          <w:p w:rsidR="00AB6BBC" w:rsidRPr="00AB6BBC" w:rsidRDefault="00AB6BBC" w:rsidP="005E1229">
            <w:pPr>
              <w:rPr>
                <w:sz w:val="20"/>
                <w:szCs w:val="20"/>
              </w:rPr>
            </w:pPr>
            <w:r>
              <w:rPr>
                <w:sz w:val="20"/>
                <w:szCs w:val="20"/>
              </w:rPr>
              <w:t>RESOURCE</w:t>
            </w:r>
          </w:p>
        </w:tc>
        <w:tc>
          <w:tcPr>
            <w:tcW w:w="1417" w:type="dxa"/>
          </w:tcPr>
          <w:p w:rsidR="00AB6BBC" w:rsidRPr="00AB6BBC" w:rsidRDefault="00AB6BBC" w:rsidP="005E1229">
            <w:pPr>
              <w:rPr>
                <w:sz w:val="20"/>
                <w:szCs w:val="20"/>
              </w:rPr>
            </w:pPr>
            <w:r>
              <w:rPr>
                <w:sz w:val="20"/>
                <w:szCs w:val="20"/>
              </w:rPr>
              <w:t>MGR_ID</w:t>
            </w:r>
          </w:p>
        </w:tc>
        <w:tc>
          <w:tcPr>
            <w:tcW w:w="1418" w:type="dxa"/>
          </w:tcPr>
          <w:p w:rsidR="00AB6BBC" w:rsidRPr="00AB6BBC" w:rsidRDefault="00AB6BBC" w:rsidP="005E1229">
            <w:pPr>
              <w:rPr>
                <w:sz w:val="20"/>
                <w:szCs w:val="20"/>
              </w:rPr>
            </w:pPr>
            <w:r>
              <w:rPr>
                <w:sz w:val="20"/>
                <w:szCs w:val="20"/>
              </w:rPr>
              <w:t>ROLE_DEPTNAME</w:t>
            </w:r>
          </w:p>
        </w:tc>
        <w:tc>
          <w:tcPr>
            <w:tcW w:w="1417" w:type="dxa"/>
          </w:tcPr>
          <w:p w:rsidR="00AB6BBC" w:rsidRPr="00AB6BBC" w:rsidRDefault="00AB6BBC" w:rsidP="005E1229">
            <w:pPr>
              <w:rPr>
                <w:sz w:val="20"/>
                <w:szCs w:val="20"/>
              </w:rPr>
            </w:pPr>
            <w:r>
              <w:rPr>
                <w:sz w:val="20"/>
                <w:szCs w:val="20"/>
              </w:rPr>
              <w:t>ROLE_FAMILY_DESC</w:t>
            </w:r>
          </w:p>
        </w:tc>
        <w:tc>
          <w:tcPr>
            <w:tcW w:w="1560" w:type="dxa"/>
          </w:tcPr>
          <w:p w:rsidR="00AB6BBC" w:rsidRPr="00AB6BBC" w:rsidRDefault="00AB6BBC" w:rsidP="005E1229">
            <w:pPr>
              <w:rPr>
                <w:sz w:val="20"/>
                <w:szCs w:val="20"/>
              </w:rPr>
            </w:pPr>
            <w:r>
              <w:rPr>
                <w:sz w:val="20"/>
                <w:szCs w:val="20"/>
              </w:rPr>
              <w:t>ROLE_ROLLUP_2</w:t>
            </w:r>
          </w:p>
        </w:tc>
      </w:tr>
      <w:tr w:rsidR="00AB6BBC" w:rsidTr="00AB6BBC">
        <w:tc>
          <w:tcPr>
            <w:tcW w:w="1265" w:type="dxa"/>
          </w:tcPr>
          <w:p w:rsidR="00AB6BBC" w:rsidRPr="00AB6BBC" w:rsidRDefault="00AB6BBC" w:rsidP="005E1229">
            <w:pPr>
              <w:rPr>
                <w:sz w:val="20"/>
                <w:szCs w:val="20"/>
              </w:rPr>
            </w:pPr>
            <w:r w:rsidRPr="00AB6BBC">
              <w:rPr>
                <w:sz w:val="20"/>
                <w:szCs w:val="20"/>
              </w:rPr>
              <w:t>Decision Tree</w:t>
            </w:r>
          </w:p>
        </w:tc>
        <w:tc>
          <w:tcPr>
            <w:tcW w:w="1395" w:type="dxa"/>
          </w:tcPr>
          <w:p w:rsidR="00AB6BBC" w:rsidRPr="00AB6BBC" w:rsidRDefault="00AB6BBC" w:rsidP="00705DCC">
            <w:pPr>
              <w:rPr>
                <w:sz w:val="20"/>
                <w:szCs w:val="20"/>
              </w:rPr>
            </w:pPr>
            <w:r>
              <w:rPr>
                <w:sz w:val="20"/>
                <w:szCs w:val="20"/>
              </w:rPr>
              <w:t>MGR_ID</w:t>
            </w:r>
          </w:p>
        </w:tc>
        <w:tc>
          <w:tcPr>
            <w:tcW w:w="1417" w:type="dxa"/>
          </w:tcPr>
          <w:p w:rsidR="00AB6BBC" w:rsidRPr="00AB6BBC" w:rsidRDefault="00AB6BBC" w:rsidP="00705DCC">
            <w:pPr>
              <w:rPr>
                <w:sz w:val="20"/>
                <w:szCs w:val="20"/>
              </w:rPr>
            </w:pPr>
            <w:r>
              <w:rPr>
                <w:sz w:val="20"/>
                <w:szCs w:val="20"/>
              </w:rPr>
              <w:t>ROLE_DEPTNAME</w:t>
            </w:r>
          </w:p>
        </w:tc>
        <w:tc>
          <w:tcPr>
            <w:tcW w:w="1418" w:type="dxa"/>
          </w:tcPr>
          <w:p w:rsidR="00AB6BBC" w:rsidRPr="00AB6BBC" w:rsidRDefault="00AB6BBC" w:rsidP="00705DCC">
            <w:pPr>
              <w:rPr>
                <w:sz w:val="20"/>
                <w:szCs w:val="20"/>
              </w:rPr>
            </w:pPr>
            <w:r>
              <w:rPr>
                <w:sz w:val="20"/>
                <w:szCs w:val="20"/>
              </w:rPr>
              <w:t>ROLE_FAMILY_DESC</w:t>
            </w:r>
          </w:p>
        </w:tc>
        <w:tc>
          <w:tcPr>
            <w:tcW w:w="1417" w:type="dxa"/>
          </w:tcPr>
          <w:p w:rsidR="00AB6BBC" w:rsidRPr="00AB6BBC" w:rsidRDefault="00AB6BBC" w:rsidP="005E1229">
            <w:pPr>
              <w:rPr>
                <w:sz w:val="20"/>
                <w:szCs w:val="20"/>
              </w:rPr>
            </w:pPr>
            <w:r>
              <w:rPr>
                <w:sz w:val="20"/>
                <w:szCs w:val="20"/>
              </w:rPr>
              <w:t>RESOURCE</w:t>
            </w:r>
          </w:p>
        </w:tc>
        <w:tc>
          <w:tcPr>
            <w:tcW w:w="1560" w:type="dxa"/>
          </w:tcPr>
          <w:p w:rsidR="00AB6BBC" w:rsidRPr="00AB6BBC" w:rsidRDefault="00AB6BBC" w:rsidP="00705DCC">
            <w:pPr>
              <w:rPr>
                <w:sz w:val="20"/>
                <w:szCs w:val="20"/>
              </w:rPr>
            </w:pPr>
            <w:r>
              <w:rPr>
                <w:sz w:val="20"/>
                <w:szCs w:val="20"/>
              </w:rPr>
              <w:t>ROLE_ROLLUP_2</w:t>
            </w:r>
          </w:p>
        </w:tc>
      </w:tr>
      <w:tr w:rsidR="00AB6BBC" w:rsidTr="00AB6BBC">
        <w:tc>
          <w:tcPr>
            <w:tcW w:w="1265" w:type="dxa"/>
          </w:tcPr>
          <w:p w:rsidR="00AB6BBC" w:rsidRPr="00AB6BBC" w:rsidRDefault="00AB6BBC" w:rsidP="005E1229">
            <w:pPr>
              <w:rPr>
                <w:sz w:val="20"/>
                <w:szCs w:val="20"/>
              </w:rPr>
            </w:pPr>
            <w:r w:rsidRPr="00AB6BBC">
              <w:rPr>
                <w:sz w:val="20"/>
                <w:szCs w:val="20"/>
              </w:rPr>
              <w:t>Light     GBM</w:t>
            </w:r>
          </w:p>
        </w:tc>
        <w:tc>
          <w:tcPr>
            <w:tcW w:w="1395" w:type="dxa"/>
          </w:tcPr>
          <w:p w:rsidR="00AB6BBC" w:rsidRPr="00AB6BBC" w:rsidRDefault="00AB6BBC" w:rsidP="005E1229">
            <w:pPr>
              <w:rPr>
                <w:sz w:val="20"/>
                <w:szCs w:val="20"/>
              </w:rPr>
            </w:pPr>
            <w:r>
              <w:rPr>
                <w:sz w:val="20"/>
                <w:szCs w:val="20"/>
              </w:rPr>
              <w:t>RESOURCE</w:t>
            </w:r>
          </w:p>
        </w:tc>
        <w:tc>
          <w:tcPr>
            <w:tcW w:w="1417" w:type="dxa"/>
          </w:tcPr>
          <w:p w:rsidR="00AB6BBC" w:rsidRPr="00AB6BBC" w:rsidRDefault="00AB6BBC" w:rsidP="00705DCC">
            <w:pPr>
              <w:rPr>
                <w:sz w:val="20"/>
                <w:szCs w:val="20"/>
              </w:rPr>
            </w:pPr>
            <w:r>
              <w:rPr>
                <w:sz w:val="20"/>
                <w:szCs w:val="20"/>
              </w:rPr>
              <w:t>MGR_ID</w:t>
            </w:r>
          </w:p>
        </w:tc>
        <w:tc>
          <w:tcPr>
            <w:tcW w:w="1418" w:type="dxa"/>
          </w:tcPr>
          <w:p w:rsidR="00AB6BBC" w:rsidRPr="00AB6BBC" w:rsidRDefault="00AB6BBC" w:rsidP="00705DCC">
            <w:pPr>
              <w:rPr>
                <w:sz w:val="20"/>
                <w:szCs w:val="20"/>
              </w:rPr>
            </w:pPr>
            <w:r>
              <w:rPr>
                <w:sz w:val="20"/>
                <w:szCs w:val="20"/>
              </w:rPr>
              <w:t>ROLE_DEPTNAME</w:t>
            </w:r>
          </w:p>
        </w:tc>
        <w:tc>
          <w:tcPr>
            <w:tcW w:w="1417" w:type="dxa"/>
          </w:tcPr>
          <w:p w:rsidR="00AB6BBC" w:rsidRPr="00AB6BBC" w:rsidRDefault="00AB6BBC" w:rsidP="00705DCC">
            <w:pPr>
              <w:rPr>
                <w:sz w:val="20"/>
                <w:szCs w:val="20"/>
              </w:rPr>
            </w:pPr>
            <w:r>
              <w:rPr>
                <w:sz w:val="20"/>
                <w:szCs w:val="20"/>
              </w:rPr>
              <w:t>ROLE_FAMILY_DESC</w:t>
            </w:r>
          </w:p>
        </w:tc>
        <w:tc>
          <w:tcPr>
            <w:tcW w:w="1560" w:type="dxa"/>
          </w:tcPr>
          <w:p w:rsidR="00AB6BBC" w:rsidRPr="00AB6BBC" w:rsidRDefault="00AB6BBC" w:rsidP="005E1229">
            <w:pPr>
              <w:rPr>
                <w:sz w:val="20"/>
                <w:szCs w:val="20"/>
              </w:rPr>
            </w:pPr>
            <w:r>
              <w:rPr>
                <w:sz w:val="20"/>
                <w:szCs w:val="20"/>
              </w:rPr>
              <w:t>ROLE_TITLE</w:t>
            </w:r>
          </w:p>
        </w:tc>
      </w:tr>
    </w:tbl>
    <w:p w:rsidR="00AB6BBC" w:rsidRDefault="00AB6BBC" w:rsidP="005E1229"/>
    <w:sectPr w:rsidR="00AB6BBC"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D806A2D"/>
    <w:multiLevelType w:val="hybridMultilevel"/>
    <w:tmpl w:val="2DCAE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FAF79F7"/>
    <w:multiLevelType w:val="hybridMultilevel"/>
    <w:tmpl w:val="C0040486"/>
    <w:lvl w:ilvl="0" w:tplc="5BAE80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4127FC4"/>
    <w:multiLevelType w:val="hybridMultilevel"/>
    <w:tmpl w:val="1CF2F7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4915E62"/>
    <w:multiLevelType w:val="hybridMultilevel"/>
    <w:tmpl w:val="3FAAB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A30567B"/>
    <w:multiLevelType w:val="hybridMultilevel"/>
    <w:tmpl w:val="009CBF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9"/>
  </w:num>
  <w:num w:numId="12">
    <w:abstractNumId w:val="10"/>
  </w:num>
  <w:num w:numId="13">
    <w:abstractNumId w:val="12"/>
  </w:num>
  <w:num w:numId="1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B47730"/>
    <w:rsid w:val="00034616"/>
    <w:rsid w:val="0006063C"/>
    <w:rsid w:val="00066158"/>
    <w:rsid w:val="001301BC"/>
    <w:rsid w:val="0014422A"/>
    <w:rsid w:val="0015074B"/>
    <w:rsid w:val="001B4462"/>
    <w:rsid w:val="0025091D"/>
    <w:rsid w:val="0029639D"/>
    <w:rsid w:val="002A754B"/>
    <w:rsid w:val="00326F90"/>
    <w:rsid w:val="004010CE"/>
    <w:rsid w:val="005E1229"/>
    <w:rsid w:val="00696ED9"/>
    <w:rsid w:val="007B049F"/>
    <w:rsid w:val="007B2BCC"/>
    <w:rsid w:val="007D1E84"/>
    <w:rsid w:val="00966AA6"/>
    <w:rsid w:val="00985976"/>
    <w:rsid w:val="009941CB"/>
    <w:rsid w:val="00A44DDA"/>
    <w:rsid w:val="00AA1D8D"/>
    <w:rsid w:val="00AB6BBC"/>
    <w:rsid w:val="00AC331F"/>
    <w:rsid w:val="00B47730"/>
    <w:rsid w:val="00C6142A"/>
    <w:rsid w:val="00C66FBF"/>
    <w:rsid w:val="00C72450"/>
    <w:rsid w:val="00CB0664"/>
    <w:rsid w:val="00D423C2"/>
    <w:rsid w:val="00E13204"/>
    <w:rsid w:val="00ED527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Pages>
  <Words>1222</Words>
  <Characters>6967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9</cp:revision>
  <dcterms:created xsi:type="dcterms:W3CDTF">2013-12-23T23:15:00Z</dcterms:created>
  <dcterms:modified xsi:type="dcterms:W3CDTF">2025-11-02T16:27:00Z</dcterms:modified>
  <cp:category/>
</cp:coreProperties>
</file>