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45BCE" w14:textId="77777777" w:rsidR="008A7F1B" w:rsidRPr="007167B9" w:rsidRDefault="00483D15" w:rsidP="008A7F1B">
      <w:pPr>
        <w:spacing w:line="276" w:lineRule="auto"/>
        <w:jc w:val="center"/>
      </w:pPr>
      <w:r>
        <w:t xml:space="preserve"> </w:t>
      </w:r>
      <w:r w:rsidR="008A7F1B" w:rsidRPr="007167B9">
        <w:t>Учреждение образования «Барановичский государственный колледж</w:t>
      </w:r>
    </w:p>
    <w:p w14:paraId="4922E259" w14:textId="77777777" w:rsidR="008A7F1B" w:rsidRPr="007167B9" w:rsidRDefault="008A7F1B" w:rsidP="008A7F1B">
      <w:pPr>
        <w:spacing w:line="276" w:lineRule="auto"/>
        <w:jc w:val="center"/>
      </w:pPr>
      <w:r w:rsidRPr="007167B9">
        <w:t>легкой промышленности имени В.Е. Чернышева»</w:t>
      </w:r>
    </w:p>
    <w:p w14:paraId="5A525B8E" w14:textId="77777777" w:rsidR="008A7F1B" w:rsidRPr="007167B9" w:rsidRDefault="008A7F1B" w:rsidP="008A7F1B">
      <w:pPr>
        <w:spacing w:line="276" w:lineRule="auto"/>
        <w:jc w:val="center"/>
      </w:pPr>
    </w:p>
    <w:p w14:paraId="248F2DA8" w14:textId="77777777" w:rsidR="008A7F1B" w:rsidRPr="007167B9" w:rsidRDefault="00CD401F" w:rsidP="00CD401F">
      <w:pPr>
        <w:spacing w:line="276" w:lineRule="auto"/>
      </w:pPr>
      <w:r>
        <w:t xml:space="preserve">СОГЛАСОВАНО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A7F1B" w:rsidRPr="007167B9">
        <w:t>УТВЕРЖДАЮ</w:t>
      </w:r>
    </w:p>
    <w:p w14:paraId="23D73C0E" w14:textId="77777777" w:rsidR="008A7F1B" w:rsidRPr="007167B9" w:rsidRDefault="00CD401F" w:rsidP="00CD401F">
      <w:pPr>
        <w:spacing w:line="276" w:lineRule="auto"/>
      </w:pPr>
      <w:r w:rsidRPr="007167B9">
        <w:t>Директор</w:t>
      </w:r>
      <w:r w:rsidR="00EB1285">
        <w:tab/>
      </w:r>
      <w:r w:rsidR="00EB1285">
        <w:tab/>
      </w:r>
      <w:r w:rsidR="00EB1285">
        <w:tab/>
      </w:r>
      <w:r w:rsidR="00EB1285">
        <w:tab/>
      </w:r>
      <w:r>
        <w:tab/>
      </w:r>
      <w:r>
        <w:tab/>
      </w:r>
      <w:r>
        <w:tab/>
      </w:r>
      <w:r>
        <w:tab/>
      </w:r>
      <w:proofErr w:type="spellStart"/>
      <w:r w:rsidR="008A7F1B" w:rsidRPr="007167B9">
        <w:t>Директор</w:t>
      </w:r>
      <w:proofErr w:type="spellEnd"/>
      <w:r w:rsidR="008A7F1B" w:rsidRPr="007167B9">
        <w:t xml:space="preserve"> УО БГКЛП</w:t>
      </w:r>
    </w:p>
    <w:p w14:paraId="1327BD81" w14:textId="77777777" w:rsidR="008A7F1B" w:rsidRPr="007167B9" w:rsidRDefault="00EB1285" w:rsidP="00CD401F">
      <w:pPr>
        <w:spacing w:line="276" w:lineRule="auto"/>
      </w:pPr>
      <w:r>
        <w:t>ОАО «БШФ»</w:t>
      </w:r>
      <w:r w:rsidR="00CD401F">
        <w:tab/>
      </w:r>
      <w:r w:rsidR="00CD401F">
        <w:tab/>
      </w:r>
      <w:r w:rsidR="00CD401F">
        <w:tab/>
      </w:r>
      <w:r w:rsidR="00CD401F">
        <w:tab/>
      </w:r>
      <w:r>
        <w:tab/>
      </w:r>
      <w:r w:rsidR="00CD401F">
        <w:tab/>
      </w:r>
      <w:r w:rsidR="00CD401F">
        <w:tab/>
      </w:r>
      <w:r w:rsidR="008A7F1B" w:rsidRPr="007167B9">
        <w:t xml:space="preserve">имени </w:t>
      </w:r>
      <w:proofErr w:type="spellStart"/>
      <w:r w:rsidR="008A7F1B" w:rsidRPr="007167B9">
        <w:t>В.Е.Чернышева</w:t>
      </w:r>
      <w:proofErr w:type="spellEnd"/>
    </w:p>
    <w:p w14:paraId="769DBE39" w14:textId="77777777" w:rsidR="00CD401F" w:rsidRPr="007167B9" w:rsidRDefault="00CD401F" w:rsidP="00CD401F">
      <w:pPr>
        <w:spacing w:line="276" w:lineRule="auto"/>
      </w:pPr>
      <w:r w:rsidRPr="00124ADD">
        <w:t xml:space="preserve">__________ </w:t>
      </w:r>
      <w:proofErr w:type="spellStart"/>
      <w:r w:rsidR="0065455E" w:rsidRPr="00124ADD">
        <w:t>Томащ</w:t>
      </w:r>
      <w:r w:rsidRPr="00124ADD">
        <w:t>ук</w:t>
      </w:r>
      <w:proofErr w:type="spellEnd"/>
      <w:r w:rsidRPr="00124ADD">
        <w:t xml:space="preserve"> В.В</w:t>
      </w:r>
      <w:r w:rsidR="00A81297" w:rsidRPr="00124ADD">
        <w:t>.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__________ </w:t>
      </w:r>
      <w:proofErr w:type="spellStart"/>
      <w:r>
        <w:t>Пташук</w:t>
      </w:r>
      <w:proofErr w:type="spellEnd"/>
      <w:r>
        <w:t xml:space="preserve"> А.В.</w:t>
      </w:r>
    </w:p>
    <w:p w14:paraId="1C979209" w14:textId="0B4E5113" w:rsidR="008A7F1B" w:rsidRDefault="00A81297" w:rsidP="00CD401F">
      <w:pPr>
        <w:spacing w:line="276" w:lineRule="auto"/>
      </w:pPr>
      <w:r>
        <w:t xml:space="preserve">_____ </w:t>
      </w:r>
      <w:r>
        <w:softHyphen/>
      </w:r>
      <w:r>
        <w:softHyphen/>
      </w:r>
      <w:r>
        <w:softHyphen/>
        <w:t>_</w:t>
      </w:r>
      <w:r w:rsidR="003A58A1">
        <w:t>____</w:t>
      </w:r>
      <w:r w:rsidR="00D30A9F">
        <w:t>_</w:t>
      </w:r>
      <w:r w:rsidR="003A58A1">
        <w:t>_____202</w:t>
      </w:r>
      <w:r w:rsidR="00D873E2">
        <w:t>2</w:t>
      </w:r>
      <w:r w:rsidR="008A7F1B">
        <w:t xml:space="preserve"> </w:t>
      </w:r>
      <w:r w:rsidR="008A7F1B" w:rsidRPr="007167B9">
        <w:t>г.</w:t>
      </w:r>
      <w:r w:rsidR="00CD401F">
        <w:t xml:space="preserve"> </w:t>
      </w:r>
      <w:r w:rsidR="00CD401F">
        <w:tab/>
      </w:r>
      <w:r w:rsidR="00CD401F">
        <w:tab/>
      </w:r>
      <w:r w:rsidR="00CD401F">
        <w:tab/>
      </w:r>
      <w:r w:rsidR="00CD401F">
        <w:tab/>
      </w:r>
      <w:r w:rsidR="00CD401F">
        <w:tab/>
        <w:t xml:space="preserve">_____ </w:t>
      </w:r>
      <w:r w:rsidR="00CD401F">
        <w:softHyphen/>
      </w:r>
      <w:r w:rsidR="00CD401F">
        <w:softHyphen/>
      </w:r>
      <w:r w:rsidR="00CD401F">
        <w:softHyphen/>
        <w:t>__________202</w:t>
      </w:r>
      <w:r w:rsidR="00D873E2">
        <w:t>2</w:t>
      </w:r>
      <w:r w:rsidR="00CD401F">
        <w:t xml:space="preserve"> </w:t>
      </w:r>
      <w:r w:rsidR="00CD401F" w:rsidRPr="007167B9">
        <w:t>г.</w:t>
      </w:r>
    </w:p>
    <w:p w14:paraId="7DCA2A86" w14:textId="77777777" w:rsidR="00387D90" w:rsidRPr="007167B9" w:rsidRDefault="00387D90" w:rsidP="008A7F1B">
      <w:pPr>
        <w:spacing w:line="276" w:lineRule="auto"/>
        <w:ind w:left="6521"/>
      </w:pPr>
    </w:p>
    <w:p w14:paraId="4FCE4CEA" w14:textId="77777777" w:rsidR="008A7F1B" w:rsidRPr="007167B9" w:rsidRDefault="008A7F1B" w:rsidP="008A7F1B">
      <w:pPr>
        <w:spacing w:line="276" w:lineRule="auto"/>
        <w:jc w:val="center"/>
      </w:pPr>
    </w:p>
    <w:p w14:paraId="38699F20" w14:textId="77777777" w:rsidR="008A7F1B" w:rsidRPr="007167B9" w:rsidRDefault="008A7F1B" w:rsidP="008A7F1B">
      <w:pPr>
        <w:spacing w:line="276" w:lineRule="auto"/>
        <w:jc w:val="center"/>
      </w:pPr>
    </w:p>
    <w:p w14:paraId="470A5A9A" w14:textId="77777777" w:rsidR="008A7F1B" w:rsidRPr="007167B9" w:rsidRDefault="008A7F1B" w:rsidP="008A7F1B">
      <w:pPr>
        <w:spacing w:line="276" w:lineRule="auto"/>
        <w:jc w:val="center"/>
      </w:pPr>
    </w:p>
    <w:p w14:paraId="7342A6D3" w14:textId="77777777" w:rsidR="008A7F1B" w:rsidRDefault="008A7F1B" w:rsidP="008A7F1B">
      <w:pPr>
        <w:spacing w:line="360" w:lineRule="auto"/>
        <w:jc w:val="center"/>
        <w:rPr>
          <w:b/>
          <w:szCs w:val="36"/>
        </w:rPr>
      </w:pPr>
      <w:r w:rsidRPr="00A81297">
        <w:rPr>
          <w:b/>
          <w:szCs w:val="36"/>
        </w:rPr>
        <w:t>УЧЕБНАЯ ПРОГРАММА</w:t>
      </w:r>
    </w:p>
    <w:p w14:paraId="5F06E788" w14:textId="77777777" w:rsidR="00A81297" w:rsidRPr="00A81297" w:rsidRDefault="00A81297" w:rsidP="008A7F1B">
      <w:pPr>
        <w:spacing w:line="360" w:lineRule="auto"/>
        <w:jc w:val="center"/>
        <w:rPr>
          <w:b/>
          <w:szCs w:val="36"/>
        </w:rPr>
      </w:pPr>
      <w:r>
        <w:rPr>
          <w:b/>
          <w:szCs w:val="36"/>
        </w:rPr>
        <w:t>учреждения образования, реализующего образовательные программы среднего специального образования</w:t>
      </w:r>
    </w:p>
    <w:p w14:paraId="26ED486A" w14:textId="66A59659" w:rsidR="008A7F1B" w:rsidRPr="004731D0" w:rsidRDefault="003A58A1" w:rsidP="00387D90">
      <w:pPr>
        <w:pStyle w:val="af5"/>
        <w:spacing w:line="36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по </w:t>
      </w:r>
      <w:r w:rsidR="00D873E2" w:rsidRPr="004731D0">
        <w:rPr>
          <w:rFonts w:ascii="Times New Roman" w:hAnsi="Times New Roman"/>
          <w:b/>
          <w:bCs/>
          <w:sz w:val="28"/>
          <w:szCs w:val="28"/>
        </w:rPr>
        <w:t>“</w:t>
      </w:r>
      <w:r w:rsidR="00D873E2">
        <w:rPr>
          <w:rFonts w:ascii="Times New Roman" w:hAnsi="Times New Roman"/>
          <w:b/>
          <w:bCs/>
          <w:sz w:val="28"/>
          <w:szCs w:val="28"/>
        </w:rPr>
        <w:t>Т</w:t>
      </w:r>
      <w:r w:rsidR="00D873E2" w:rsidRPr="00D873E2">
        <w:rPr>
          <w:rFonts w:ascii="Times New Roman" w:hAnsi="Times New Roman"/>
          <w:b/>
          <w:bCs/>
          <w:sz w:val="28"/>
          <w:szCs w:val="28"/>
        </w:rPr>
        <w:t>ехнологической практике</w:t>
      </w:r>
      <w:r w:rsidR="00D873E2" w:rsidRPr="004731D0">
        <w:rPr>
          <w:rFonts w:ascii="Times New Roman" w:hAnsi="Times New Roman"/>
          <w:b/>
          <w:bCs/>
          <w:sz w:val="28"/>
          <w:szCs w:val="28"/>
        </w:rPr>
        <w:t>”</w:t>
      </w:r>
    </w:p>
    <w:p w14:paraId="77FFD595" w14:textId="77777777" w:rsidR="00A81297" w:rsidRDefault="00A81297" w:rsidP="008A7F1B">
      <w:pPr>
        <w:pStyle w:val="af5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CB1B57C" w14:textId="77777777" w:rsidR="008A7F1B" w:rsidRPr="0025483A" w:rsidRDefault="00A81297" w:rsidP="00A81297">
      <w:pPr>
        <w:pStyle w:val="af5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5483A">
        <w:rPr>
          <w:rFonts w:ascii="Times New Roman" w:hAnsi="Times New Roman"/>
          <w:sz w:val="28"/>
          <w:szCs w:val="28"/>
        </w:rPr>
        <w:t>профессионального компонента</w:t>
      </w:r>
      <w:r w:rsidR="008A7F1B" w:rsidRPr="0025483A">
        <w:rPr>
          <w:rFonts w:ascii="Times New Roman" w:hAnsi="Times New Roman"/>
          <w:sz w:val="28"/>
          <w:szCs w:val="28"/>
        </w:rPr>
        <w:t xml:space="preserve"> </w:t>
      </w:r>
      <w:r w:rsidRPr="0025483A">
        <w:rPr>
          <w:rFonts w:ascii="Times New Roman" w:hAnsi="Times New Roman"/>
          <w:sz w:val="28"/>
          <w:szCs w:val="28"/>
        </w:rPr>
        <w:t xml:space="preserve">типового </w:t>
      </w:r>
      <w:r w:rsidRPr="00885C96">
        <w:rPr>
          <w:rFonts w:ascii="Times New Roman" w:hAnsi="Times New Roman"/>
          <w:sz w:val="28"/>
          <w:szCs w:val="28"/>
        </w:rPr>
        <w:t>учебного</w:t>
      </w:r>
      <w:r w:rsidRPr="0025483A">
        <w:rPr>
          <w:rFonts w:ascii="Times New Roman" w:hAnsi="Times New Roman"/>
          <w:b/>
          <w:sz w:val="28"/>
          <w:szCs w:val="28"/>
        </w:rPr>
        <w:t xml:space="preserve"> </w:t>
      </w:r>
      <w:r w:rsidRPr="00A81297">
        <w:rPr>
          <w:rFonts w:ascii="Times New Roman" w:hAnsi="Times New Roman"/>
          <w:sz w:val="28"/>
          <w:szCs w:val="28"/>
        </w:rPr>
        <w:t>плана</w:t>
      </w:r>
    </w:p>
    <w:p w14:paraId="388C0F5E" w14:textId="77777777" w:rsidR="008A7F1B" w:rsidRPr="00CE73AC" w:rsidRDefault="00387D90" w:rsidP="00A81297">
      <w:pPr>
        <w:tabs>
          <w:tab w:val="left" w:pos="284"/>
        </w:tabs>
        <w:spacing w:line="276" w:lineRule="auto"/>
        <w:ind w:left="3686" w:hanging="3686"/>
        <w:rPr>
          <w:szCs w:val="28"/>
        </w:rPr>
      </w:pPr>
      <w:r>
        <w:rPr>
          <w:szCs w:val="28"/>
        </w:rPr>
        <w:t>по специальности 2-40 01 01</w:t>
      </w:r>
      <w:r w:rsidR="00A81297">
        <w:rPr>
          <w:szCs w:val="28"/>
        </w:rPr>
        <w:t xml:space="preserve"> </w:t>
      </w:r>
      <w:r w:rsidR="00A81297" w:rsidRPr="00CE73AC">
        <w:rPr>
          <w:szCs w:val="28"/>
        </w:rPr>
        <w:t>«</w:t>
      </w:r>
      <w:r>
        <w:rPr>
          <w:szCs w:val="28"/>
        </w:rPr>
        <w:t>Программное обеспечение информационных технологий</w:t>
      </w:r>
      <w:r w:rsidR="00A81297">
        <w:rPr>
          <w:szCs w:val="28"/>
        </w:rPr>
        <w:t>»</w:t>
      </w:r>
    </w:p>
    <w:p w14:paraId="70366143" w14:textId="77777777" w:rsidR="008A7F1B" w:rsidRDefault="008A7F1B" w:rsidP="008A7F1B">
      <w:pPr>
        <w:spacing w:line="276" w:lineRule="auto"/>
        <w:jc w:val="center"/>
        <w:rPr>
          <w:szCs w:val="26"/>
        </w:rPr>
      </w:pPr>
    </w:p>
    <w:p w14:paraId="713E388E" w14:textId="77777777" w:rsidR="008A7F1B" w:rsidRDefault="008A7F1B" w:rsidP="008A7F1B">
      <w:pPr>
        <w:spacing w:line="276" w:lineRule="auto"/>
        <w:jc w:val="center"/>
        <w:rPr>
          <w:szCs w:val="26"/>
        </w:rPr>
      </w:pPr>
    </w:p>
    <w:p w14:paraId="7B0C8B1B" w14:textId="77777777" w:rsidR="008A7F1B" w:rsidRPr="007167B9" w:rsidRDefault="008A7F1B" w:rsidP="008A7F1B">
      <w:pPr>
        <w:spacing w:line="276" w:lineRule="auto"/>
        <w:jc w:val="center"/>
        <w:rPr>
          <w:szCs w:val="26"/>
        </w:rPr>
      </w:pPr>
      <w:r w:rsidRPr="007167B9">
        <w:rPr>
          <w:szCs w:val="26"/>
        </w:rPr>
        <w:t>для реализации образовательной программы</w:t>
      </w:r>
    </w:p>
    <w:p w14:paraId="2B417DD3" w14:textId="77777777" w:rsidR="008A7F1B" w:rsidRPr="007167B9" w:rsidRDefault="008A7F1B" w:rsidP="008A7F1B">
      <w:pPr>
        <w:spacing w:line="276" w:lineRule="auto"/>
        <w:jc w:val="center"/>
        <w:rPr>
          <w:szCs w:val="26"/>
        </w:rPr>
      </w:pPr>
      <w:r w:rsidRPr="007167B9">
        <w:rPr>
          <w:szCs w:val="26"/>
        </w:rPr>
        <w:t>среднего специального образования, обеспечивающей получение квалификации</w:t>
      </w:r>
      <w:r>
        <w:rPr>
          <w:szCs w:val="26"/>
        </w:rPr>
        <w:t xml:space="preserve"> </w:t>
      </w:r>
      <w:r w:rsidRPr="007167B9">
        <w:rPr>
          <w:szCs w:val="26"/>
        </w:rPr>
        <w:t>специалиста со средним специальным образованием</w:t>
      </w:r>
    </w:p>
    <w:p w14:paraId="0A84DA9A" w14:textId="77777777" w:rsidR="008A7F1B" w:rsidRDefault="008A7F1B" w:rsidP="008A7F1B">
      <w:pPr>
        <w:spacing w:line="276" w:lineRule="auto"/>
        <w:jc w:val="center"/>
        <w:rPr>
          <w:szCs w:val="28"/>
        </w:rPr>
      </w:pPr>
    </w:p>
    <w:p w14:paraId="25C2FC58" w14:textId="77777777" w:rsidR="008A7F1B" w:rsidRDefault="008A7F1B" w:rsidP="008A7F1B">
      <w:pPr>
        <w:spacing w:line="276" w:lineRule="auto"/>
        <w:jc w:val="center"/>
      </w:pPr>
    </w:p>
    <w:p w14:paraId="445790DD" w14:textId="77777777" w:rsidR="008A7F1B" w:rsidRDefault="008A7F1B" w:rsidP="008A7F1B">
      <w:pPr>
        <w:spacing w:line="276" w:lineRule="auto"/>
        <w:jc w:val="center"/>
      </w:pPr>
    </w:p>
    <w:p w14:paraId="6E5D4067" w14:textId="77777777" w:rsidR="008A7F1B" w:rsidRDefault="008A7F1B" w:rsidP="008A7F1B">
      <w:pPr>
        <w:spacing w:line="276" w:lineRule="auto"/>
        <w:jc w:val="center"/>
      </w:pPr>
    </w:p>
    <w:p w14:paraId="0A7CB29F" w14:textId="77777777" w:rsidR="008A7F1B" w:rsidRDefault="008A7F1B" w:rsidP="008A7F1B">
      <w:pPr>
        <w:spacing w:line="276" w:lineRule="auto"/>
        <w:jc w:val="center"/>
      </w:pPr>
    </w:p>
    <w:p w14:paraId="6CDD3355" w14:textId="77777777" w:rsidR="008A7F1B" w:rsidRDefault="008A7F1B" w:rsidP="008A7F1B">
      <w:pPr>
        <w:spacing w:line="276" w:lineRule="auto"/>
        <w:jc w:val="center"/>
      </w:pPr>
    </w:p>
    <w:p w14:paraId="7D073F35" w14:textId="77777777" w:rsidR="00387D90" w:rsidRDefault="00387D90" w:rsidP="008A7F1B">
      <w:pPr>
        <w:spacing w:line="276" w:lineRule="auto"/>
        <w:jc w:val="center"/>
      </w:pPr>
    </w:p>
    <w:p w14:paraId="1A10D3DC" w14:textId="77777777" w:rsidR="00387D90" w:rsidRDefault="00387D90" w:rsidP="008A7F1B">
      <w:pPr>
        <w:spacing w:line="276" w:lineRule="auto"/>
        <w:jc w:val="center"/>
      </w:pPr>
    </w:p>
    <w:p w14:paraId="129C5F4A" w14:textId="77777777" w:rsidR="008A7F1B" w:rsidRPr="007167B9" w:rsidRDefault="008A7F1B" w:rsidP="008A7F1B">
      <w:pPr>
        <w:spacing w:line="276" w:lineRule="auto"/>
        <w:jc w:val="center"/>
      </w:pPr>
    </w:p>
    <w:p w14:paraId="14004E7C" w14:textId="77777777" w:rsidR="003B33BD" w:rsidRDefault="003B33BD" w:rsidP="008A7F1B">
      <w:pPr>
        <w:spacing w:line="276" w:lineRule="auto"/>
        <w:jc w:val="center"/>
      </w:pPr>
    </w:p>
    <w:p w14:paraId="6ACFB227" w14:textId="77777777" w:rsidR="00A81297" w:rsidRDefault="00A81297" w:rsidP="008A7F1B">
      <w:pPr>
        <w:spacing w:line="276" w:lineRule="auto"/>
        <w:jc w:val="center"/>
      </w:pPr>
      <w:r>
        <w:t xml:space="preserve">г. </w:t>
      </w:r>
      <w:r w:rsidR="008A7F1B" w:rsidRPr="007167B9">
        <w:t>Барановичи</w:t>
      </w:r>
    </w:p>
    <w:p w14:paraId="3CF26A78" w14:textId="151C6F3C" w:rsidR="008A7F1B" w:rsidRPr="007167B9" w:rsidRDefault="003B33BD" w:rsidP="008A7F1B">
      <w:pPr>
        <w:spacing w:line="276" w:lineRule="auto"/>
        <w:jc w:val="center"/>
      </w:pPr>
      <w:r>
        <w:t xml:space="preserve"> </w:t>
      </w:r>
      <w:r w:rsidR="003A58A1">
        <w:t>202</w:t>
      </w:r>
      <w:r w:rsidR="00D873E2">
        <w:t>2</w:t>
      </w:r>
      <w:r w:rsidR="008A7F1B">
        <w:br w:type="page"/>
      </w:r>
    </w:p>
    <w:tbl>
      <w:tblPr>
        <w:tblW w:w="9905" w:type="dxa"/>
        <w:tblInd w:w="-69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2"/>
        <w:gridCol w:w="8063"/>
      </w:tblGrid>
      <w:tr w:rsidR="008A7F1B" w:rsidRPr="007167B9" w14:paraId="48F90EC6" w14:textId="77777777" w:rsidTr="00A5443E">
        <w:tc>
          <w:tcPr>
            <w:tcW w:w="1842" w:type="dxa"/>
          </w:tcPr>
          <w:p w14:paraId="3AEB5170" w14:textId="77777777" w:rsidR="008A7F1B" w:rsidRPr="007167B9" w:rsidRDefault="008A7F1B" w:rsidP="00A5443E">
            <w:pPr>
              <w:spacing w:line="276" w:lineRule="auto"/>
              <w:jc w:val="both"/>
              <w:rPr>
                <w:szCs w:val="28"/>
              </w:rPr>
            </w:pPr>
            <w:r>
              <w:rPr>
                <w:szCs w:val="24"/>
              </w:rPr>
              <w:lastRenderedPageBreak/>
              <w:br w:type="page"/>
            </w:r>
            <w:r w:rsidRPr="007167B9">
              <w:rPr>
                <w:szCs w:val="28"/>
              </w:rPr>
              <w:br w:type="page"/>
              <w:t>Автор(ы):</w:t>
            </w:r>
          </w:p>
        </w:tc>
        <w:tc>
          <w:tcPr>
            <w:tcW w:w="8063" w:type="dxa"/>
          </w:tcPr>
          <w:p w14:paraId="70A01957" w14:textId="29532366" w:rsidR="008A7F1B" w:rsidRPr="007167B9" w:rsidRDefault="00124ADD" w:rsidP="00A5443E">
            <w:pPr>
              <w:spacing w:line="276" w:lineRule="auto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Лобан</w:t>
            </w:r>
            <w:r w:rsidR="00387D90">
              <w:rPr>
                <w:iCs/>
                <w:szCs w:val="28"/>
              </w:rPr>
              <w:t xml:space="preserve"> Диана Игоревна, преподаватель</w:t>
            </w:r>
            <w:r>
              <w:rPr>
                <w:iCs/>
                <w:szCs w:val="28"/>
              </w:rPr>
              <w:t xml:space="preserve"> 2 категории</w:t>
            </w:r>
            <w:r w:rsidR="00387D90">
              <w:rPr>
                <w:iCs/>
                <w:szCs w:val="28"/>
              </w:rPr>
              <w:t xml:space="preserve"> </w:t>
            </w:r>
            <w:r w:rsidR="008A7F1B" w:rsidRPr="007167B9">
              <w:rPr>
                <w:iCs/>
                <w:szCs w:val="28"/>
              </w:rPr>
              <w:t>учреждения образования «Барановичский государственный колл</w:t>
            </w:r>
            <w:r w:rsidR="00387D90">
              <w:rPr>
                <w:iCs/>
                <w:szCs w:val="28"/>
              </w:rPr>
              <w:t xml:space="preserve">едж легкой промышленности имени </w:t>
            </w:r>
            <w:r w:rsidR="008A7F1B" w:rsidRPr="007167B9">
              <w:rPr>
                <w:iCs/>
                <w:szCs w:val="28"/>
              </w:rPr>
              <w:t>В.Е. Чернышева»</w:t>
            </w:r>
          </w:p>
        </w:tc>
      </w:tr>
      <w:tr w:rsidR="008A7F1B" w:rsidRPr="007167B9" w14:paraId="2834EC25" w14:textId="77777777" w:rsidTr="00A5443E">
        <w:tc>
          <w:tcPr>
            <w:tcW w:w="1842" w:type="dxa"/>
          </w:tcPr>
          <w:p w14:paraId="15B898A0" w14:textId="77777777" w:rsidR="008A7F1B" w:rsidRPr="007167B9" w:rsidRDefault="008A7F1B" w:rsidP="00A5443E">
            <w:pPr>
              <w:spacing w:line="276" w:lineRule="auto"/>
              <w:ind w:firstLine="709"/>
              <w:jc w:val="both"/>
              <w:rPr>
                <w:szCs w:val="28"/>
              </w:rPr>
            </w:pPr>
          </w:p>
        </w:tc>
        <w:tc>
          <w:tcPr>
            <w:tcW w:w="8063" w:type="dxa"/>
          </w:tcPr>
          <w:p w14:paraId="65C3EBAB" w14:textId="77777777" w:rsidR="008A7F1B" w:rsidRPr="007167B9" w:rsidRDefault="008A7F1B" w:rsidP="00A5443E">
            <w:pPr>
              <w:spacing w:line="276" w:lineRule="auto"/>
              <w:ind w:firstLine="709"/>
              <w:jc w:val="both"/>
              <w:rPr>
                <w:szCs w:val="28"/>
              </w:rPr>
            </w:pPr>
          </w:p>
        </w:tc>
      </w:tr>
      <w:tr w:rsidR="008A7F1B" w:rsidRPr="00D873E2" w14:paraId="0FC7DC51" w14:textId="77777777" w:rsidTr="00A5443E">
        <w:tc>
          <w:tcPr>
            <w:tcW w:w="1842" w:type="dxa"/>
          </w:tcPr>
          <w:p w14:paraId="115405EF" w14:textId="15B837B3" w:rsidR="008A7F1B" w:rsidRPr="00124ADD" w:rsidRDefault="0065455E" w:rsidP="00A5443E">
            <w:pPr>
              <w:spacing w:line="276" w:lineRule="auto"/>
              <w:jc w:val="both"/>
              <w:rPr>
                <w:szCs w:val="28"/>
              </w:rPr>
            </w:pPr>
            <w:r w:rsidRPr="00124ADD">
              <w:rPr>
                <w:szCs w:val="28"/>
              </w:rPr>
              <w:t>Рецензент</w:t>
            </w:r>
            <w:r w:rsidR="00124ADD">
              <w:rPr>
                <w:szCs w:val="28"/>
              </w:rPr>
              <w:t>ы</w:t>
            </w:r>
            <w:r w:rsidR="008A7F1B" w:rsidRPr="00124ADD">
              <w:rPr>
                <w:szCs w:val="28"/>
              </w:rPr>
              <w:t>:</w:t>
            </w:r>
          </w:p>
        </w:tc>
        <w:tc>
          <w:tcPr>
            <w:tcW w:w="8063" w:type="dxa"/>
          </w:tcPr>
          <w:p w14:paraId="39E27571" w14:textId="77777777" w:rsidR="002944A7" w:rsidRPr="00124ADD" w:rsidRDefault="0065455E" w:rsidP="00387D90">
            <w:pPr>
              <w:spacing w:line="276" w:lineRule="auto"/>
              <w:jc w:val="both"/>
              <w:rPr>
                <w:iCs/>
                <w:szCs w:val="28"/>
              </w:rPr>
            </w:pPr>
            <w:r w:rsidRPr="00124ADD">
              <w:rPr>
                <w:iCs/>
                <w:szCs w:val="28"/>
              </w:rPr>
              <w:t xml:space="preserve">Косач </w:t>
            </w:r>
            <w:r w:rsidR="00227F9F" w:rsidRPr="00124ADD">
              <w:rPr>
                <w:iCs/>
                <w:szCs w:val="28"/>
              </w:rPr>
              <w:t>Наташа</w:t>
            </w:r>
            <w:r w:rsidR="00CA4877" w:rsidRPr="00124ADD">
              <w:rPr>
                <w:iCs/>
                <w:szCs w:val="28"/>
              </w:rPr>
              <w:t xml:space="preserve"> Николаевна, ведущий инженер-программист ОАО «Барановичская швейная фабрика»</w:t>
            </w:r>
          </w:p>
          <w:p w14:paraId="09A839A5" w14:textId="77777777" w:rsidR="00124ADD" w:rsidRDefault="00124ADD" w:rsidP="00387D90">
            <w:pPr>
              <w:spacing w:line="276" w:lineRule="auto"/>
              <w:jc w:val="both"/>
              <w:rPr>
                <w:iCs/>
                <w:szCs w:val="28"/>
              </w:rPr>
            </w:pPr>
          </w:p>
          <w:p w14:paraId="5F746808" w14:textId="7ECC9620" w:rsidR="00124ADD" w:rsidRPr="00124ADD" w:rsidRDefault="00124ADD" w:rsidP="00387D90">
            <w:pPr>
              <w:spacing w:line="276" w:lineRule="auto"/>
              <w:jc w:val="both"/>
              <w:rPr>
                <w:iCs/>
                <w:szCs w:val="28"/>
              </w:rPr>
            </w:pPr>
            <w:proofErr w:type="spellStart"/>
            <w:r w:rsidRPr="00124ADD">
              <w:rPr>
                <w:iCs/>
                <w:szCs w:val="28"/>
              </w:rPr>
              <w:t>Кульбей</w:t>
            </w:r>
            <w:proofErr w:type="spellEnd"/>
            <w:r w:rsidRPr="00124ADD">
              <w:rPr>
                <w:iCs/>
                <w:szCs w:val="28"/>
              </w:rPr>
              <w:t xml:space="preserve"> Ольга Дмитриевна, преподаватель учреждения образования «Барановичский государственный колледж легкой промышленности имени В.Е. Чернышева»</w:t>
            </w:r>
          </w:p>
        </w:tc>
      </w:tr>
    </w:tbl>
    <w:p w14:paraId="015BC800" w14:textId="77777777" w:rsidR="008A7F1B" w:rsidRPr="007167B9" w:rsidRDefault="008A7F1B" w:rsidP="008A7F1B">
      <w:pPr>
        <w:spacing w:line="276" w:lineRule="auto"/>
        <w:ind w:firstLine="709"/>
        <w:jc w:val="both"/>
        <w:rPr>
          <w:szCs w:val="28"/>
        </w:rPr>
      </w:pPr>
    </w:p>
    <w:p w14:paraId="391460CC" w14:textId="77777777" w:rsidR="008A7F1B" w:rsidRPr="007167B9" w:rsidRDefault="008A7F1B" w:rsidP="008A7F1B">
      <w:pPr>
        <w:spacing w:line="276" w:lineRule="auto"/>
        <w:ind w:firstLine="709"/>
        <w:jc w:val="both"/>
        <w:rPr>
          <w:szCs w:val="28"/>
        </w:rPr>
      </w:pPr>
    </w:p>
    <w:p w14:paraId="5DD23FCF" w14:textId="77777777" w:rsidR="008A7F1B" w:rsidRDefault="008A7F1B" w:rsidP="008A7F1B">
      <w:pPr>
        <w:pStyle w:val="afc"/>
        <w:tabs>
          <w:tab w:val="left" w:pos="708"/>
        </w:tabs>
        <w:spacing w:line="276" w:lineRule="auto"/>
        <w:ind w:firstLine="709"/>
        <w:jc w:val="both"/>
        <w:rPr>
          <w:szCs w:val="28"/>
        </w:rPr>
      </w:pPr>
    </w:p>
    <w:p w14:paraId="65E6DB5D" w14:textId="77777777" w:rsidR="00831FCE" w:rsidRDefault="00831FCE" w:rsidP="008A7F1B">
      <w:pPr>
        <w:pStyle w:val="afc"/>
        <w:tabs>
          <w:tab w:val="left" w:pos="708"/>
        </w:tabs>
        <w:spacing w:line="276" w:lineRule="auto"/>
        <w:ind w:firstLine="709"/>
        <w:jc w:val="both"/>
        <w:rPr>
          <w:szCs w:val="28"/>
        </w:rPr>
      </w:pPr>
    </w:p>
    <w:p w14:paraId="647A5F97" w14:textId="77777777" w:rsidR="00831FCE" w:rsidRDefault="00831FCE" w:rsidP="008A7F1B">
      <w:pPr>
        <w:pStyle w:val="afc"/>
        <w:tabs>
          <w:tab w:val="left" w:pos="708"/>
        </w:tabs>
        <w:spacing w:line="276" w:lineRule="auto"/>
        <w:ind w:firstLine="709"/>
        <w:jc w:val="both"/>
        <w:rPr>
          <w:szCs w:val="28"/>
        </w:rPr>
      </w:pPr>
    </w:p>
    <w:p w14:paraId="45B217C5" w14:textId="77777777" w:rsidR="00831FCE" w:rsidRDefault="00831FCE" w:rsidP="008A7F1B">
      <w:pPr>
        <w:pStyle w:val="afc"/>
        <w:tabs>
          <w:tab w:val="left" w:pos="708"/>
        </w:tabs>
        <w:spacing w:line="276" w:lineRule="auto"/>
        <w:ind w:firstLine="709"/>
        <w:jc w:val="both"/>
        <w:rPr>
          <w:szCs w:val="28"/>
        </w:rPr>
      </w:pPr>
    </w:p>
    <w:p w14:paraId="5C46BA54" w14:textId="77777777" w:rsidR="00831FCE" w:rsidRDefault="00831FCE" w:rsidP="008A7F1B">
      <w:pPr>
        <w:pStyle w:val="afc"/>
        <w:tabs>
          <w:tab w:val="left" w:pos="708"/>
        </w:tabs>
        <w:spacing w:line="276" w:lineRule="auto"/>
        <w:ind w:firstLine="709"/>
        <w:jc w:val="both"/>
        <w:rPr>
          <w:szCs w:val="28"/>
        </w:rPr>
      </w:pPr>
    </w:p>
    <w:p w14:paraId="20671996" w14:textId="77777777" w:rsidR="00831FCE" w:rsidRDefault="00831FCE" w:rsidP="008A7F1B">
      <w:pPr>
        <w:pStyle w:val="afc"/>
        <w:tabs>
          <w:tab w:val="left" w:pos="708"/>
        </w:tabs>
        <w:spacing w:line="276" w:lineRule="auto"/>
        <w:ind w:firstLine="709"/>
        <w:jc w:val="both"/>
        <w:rPr>
          <w:szCs w:val="28"/>
        </w:rPr>
      </w:pPr>
    </w:p>
    <w:p w14:paraId="2E4D46A4" w14:textId="77777777" w:rsidR="00704586" w:rsidRDefault="00704586" w:rsidP="008A7F1B">
      <w:pPr>
        <w:pStyle w:val="afc"/>
        <w:tabs>
          <w:tab w:val="left" w:pos="708"/>
        </w:tabs>
        <w:spacing w:line="276" w:lineRule="auto"/>
        <w:ind w:firstLine="709"/>
        <w:jc w:val="both"/>
        <w:rPr>
          <w:szCs w:val="28"/>
        </w:rPr>
      </w:pPr>
    </w:p>
    <w:p w14:paraId="659BCF6D" w14:textId="77777777" w:rsidR="00704586" w:rsidRDefault="00704586" w:rsidP="008A7F1B">
      <w:pPr>
        <w:pStyle w:val="afc"/>
        <w:tabs>
          <w:tab w:val="left" w:pos="708"/>
        </w:tabs>
        <w:spacing w:line="276" w:lineRule="auto"/>
        <w:ind w:firstLine="709"/>
        <w:jc w:val="both"/>
        <w:rPr>
          <w:szCs w:val="28"/>
        </w:rPr>
      </w:pPr>
    </w:p>
    <w:p w14:paraId="25717E3D" w14:textId="77777777" w:rsidR="003A7A62" w:rsidRPr="007167B9" w:rsidRDefault="003A7A62" w:rsidP="008A7F1B">
      <w:pPr>
        <w:pStyle w:val="afc"/>
        <w:tabs>
          <w:tab w:val="left" w:pos="708"/>
        </w:tabs>
        <w:spacing w:line="276" w:lineRule="auto"/>
        <w:ind w:firstLine="709"/>
        <w:jc w:val="both"/>
        <w:rPr>
          <w:szCs w:val="28"/>
        </w:rPr>
      </w:pPr>
    </w:p>
    <w:p w14:paraId="0E04A462" w14:textId="09BC79FF" w:rsidR="008A7F1B" w:rsidRDefault="00A81297" w:rsidP="00A81297">
      <w:pPr>
        <w:pStyle w:val="afc"/>
        <w:tabs>
          <w:tab w:val="left" w:pos="708"/>
        </w:tabs>
        <w:spacing w:line="276" w:lineRule="auto"/>
        <w:ind w:firstLine="709"/>
        <w:jc w:val="both"/>
        <w:rPr>
          <w:szCs w:val="28"/>
        </w:rPr>
      </w:pPr>
      <w:r>
        <w:rPr>
          <w:szCs w:val="28"/>
        </w:rPr>
        <w:t>Учебная</w:t>
      </w:r>
      <w:r w:rsidR="00CA4877">
        <w:rPr>
          <w:szCs w:val="28"/>
        </w:rPr>
        <w:t xml:space="preserve"> программа по </w:t>
      </w:r>
      <w:proofErr w:type="spellStart"/>
      <w:r w:rsidR="00C176F8">
        <w:rPr>
          <w:szCs w:val="28"/>
        </w:rPr>
        <w:t>технологичсекой</w:t>
      </w:r>
      <w:proofErr w:type="spellEnd"/>
      <w:r w:rsidR="00C176F8">
        <w:rPr>
          <w:szCs w:val="28"/>
        </w:rPr>
        <w:t xml:space="preserve"> </w:t>
      </w:r>
      <w:r w:rsidR="00CA4877">
        <w:rPr>
          <w:szCs w:val="28"/>
        </w:rPr>
        <w:t>практике</w:t>
      </w:r>
      <w:r>
        <w:rPr>
          <w:szCs w:val="28"/>
        </w:rPr>
        <w:t xml:space="preserve"> обсуждена и одобрена на заседании цикловой комиссии дисциплин программного обеспечения «___» ________ </w:t>
      </w:r>
      <w:r w:rsidR="003A58A1">
        <w:rPr>
          <w:szCs w:val="28"/>
          <w:u w:val="single"/>
        </w:rPr>
        <w:t>202</w:t>
      </w:r>
      <w:r w:rsidR="00D873E2">
        <w:rPr>
          <w:szCs w:val="28"/>
          <w:u w:val="single"/>
        </w:rPr>
        <w:t>2</w:t>
      </w:r>
      <w:r w:rsidR="00831FCE">
        <w:rPr>
          <w:szCs w:val="28"/>
        </w:rPr>
        <w:t>, протокол №</w:t>
      </w:r>
      <w:r w:rsidR="003511AC">
        <w:rPr>
          <w:szCs w:val="28"/>
        </w:rPr>
        <w:t>___</w:t>
      </w:r>
      <w:bookmarkStart w:id="0" w:name="_GoBack"/>
      <w:bookmarkEnd w:id="0"/>
      <w:r w:rsidR="00831FCE">
        <w:rPr>
          <w:szCs w:val="28"/>
        </w:rPr>
        <w:t>.</w:t>
      </w:r>
    </w:p>
    <w:p w14:paraId="6322FC3F" w14:textId="77777777" w:rsidR="00831FCE" w:rsidRDefault="00831FCE" w:rsidP="00A81297">
      <w:pPr>
        <w:pStyle w:val="afc"/>
        <w:tabs>
          <w:tab w:val="left" w:pos="708"/>
        </w:tabs>
        <w:spacing w:line="276" w:lineRule="auto"/>
        <w:ind w:firstLine="709"/>
        <w:jc w:val="both"/>
        <w:rPr>
          <w:szCs w:val="28"/>
        </w:rPr>
      </w:pPr>
    </w:p>
    <w:p w14:paraId="5033E303" w14:textId="77777777" w:rsidR="00831FCE" w:rsidRDefault="00831FCE" w:rsidP="00A81297">
      <w:pPr>
        <w:pStyle w:val="afc"/>
        <w:tabs>
          <w:tab w:val="left" w:pos="708"/>
        </w:tabs>
        <w:spacing w:line="276" w:lineRule="auto"/>
        <w:ind w:firstLine="709"/>
        <w:jc w:val="both"/>
        <w:rPr>
          <w:szCs w:val="28"/>
        </w:rPr>
      </w:pPr>
    </w:p>
    <w:p w14:paraId="7198DA08" w14:textId="77777777" w:rsidR="00831FCE" w:rsidRDefault="00831FCE" w:rsidP="00A81297">
      <w:pPr>
        <w:pStyle w:val="afc"/>
        <w:tabs>
          <w:tab w:val="left" w:pos="708"/>
        </w:tabs>
        <w:spacing w:line="276" w:lineRule="auto"/>
        <w:ind w:firstLine="709"/>
        <w:jc w:val="both"/>
        <w:rPr>
          <w:szCs w:val="28"/>
        </w:rPr>
      </w:pPr>
    </w:p>
    <w:p w14:paraId="0FF14CFC" w14:textId="77777777" w:rsidR="00831FCE" w:rsidRDefault="00831FCE" w:rsidP="00A81297">
      <w:pPr>
        <w:pStyle w:val="afc"/>
        <w:tabs>
          <w:tab w:val="left" w:pos="708"/>
        </w:tabs>
        <w:spacing w:line="276" w:lineRule="auto"/>
        <w:ind w:firstLine="709"/>
        <w:jc w:val="both"/>
        <w:rPr>
          <w:szCs w:val="28"/>
        </w:rPr>
      </w:pPr>
    </w:p>
    <w:p w14:paraId="37231E90" w14:textId="77777777" w:rsidR="00831FCE" w:rsidRDefault="00831FCE" w:rsidP="00A81297">
      <w:pPr>
        <w:pStyle w:val="afc"/>
        <w:tabs>
          <w:tab w:val="left" w:pos="708"/>
        </w:tabs>
        <w:spacing w:line="276" w:lineRule="auto"/>
        <w:ind w:firstLine="709"/>
        <w:jc w:val="both"/>
        <w:rPr>
          <w:szCs w:val="28"/>
        </w:rPr>
      </w:pPr>
    </w:p>
    <w:p w14:paraId="59584AEF" w14:textId="77777777" w:rsidR="00831FCE" w:rsidRPr="00831FCE" w:rsidRDefault="00831FCE" w:rsidP="00A81297">
      <w:pPr>
        <w:pStyle w:val="afc"/>
        <w:tabs>
          <w:tab w:val="left" w:pos="708"/>
        </w:tabs>
        <w:spacing w:line="276" w:lineRule="auto"/>
        <w:ind w:firstLine="709"/>
        <w:jc w:val="both"/>
        <w:rPr>
          <w:szCs w:val="28"/>
        </w:rPr>
      </w:pPr>
    </w:p>
    <w:p w14:paraId="2B3F9DC0" w14:textId="6271DC6A" w:rsidR="008A7F1B" w:rsidRPr="007167B9" w:rsidRDefault="00831FCE" w:rsidP="008A7F1B">
      <w:pPr>
        <w:pStyle w:val="afc"/>
        <w:tabs>
          <w:tab w:val="left" w:pos="708"/>
        </w:tabs>
        <w:spacing w:line="276" w:lineRule="auto"/>
        <w:ind w:firstLine="709"/>
        <w:jc w:val="both"/>
        <w:rPr>
          <w:szCs w:val="28"/>
        </w:rPr>
      </w:pPr>
      <w:r>
        <w:rPr>
          <w:szCs w:val="28"/>
        </w:rPr>
        <w:t>Учебная</w:t>
      </w:r>
      <w:r w:rsidR="00CA4877">
        <w:rPr>
          <w:szCs w:val="28"/>
        </w:rPr>
        <w:t xml:space="preserve"> программа по </w:t>
      </w:r>
      <w:proofErr w:type="spellStart"/>
      <w:r w:rsidR="00C176F8">
        <w:rPr>
          <w:szCs w:val="28"/>
        </w:rPr>
        <w:t>технологичсекой</w:t>
      </w:r>
      <w:proofErr w:type="spellEnd"/>
      <w:r w:rsidR="00CA4877">
        <w:rPr>
          <w:szCs w:val="28"/>
        </w:rPr>
        <w:t xml:space="preserve"> практике</w:t>
      </w:r>
      <w:r>
        <w:rPr>
          <w:szCs w:val="28"/>
        </w:rPr>
        <w:t xml:space="preserve"> рассмотрена и рекомендована к утверждению Советом колледжа ___ _____</w:t>
      </w:r>
      <w:r w:rsidR="00D36E10">
        <w:rPr>
          <w:szCs w:val="28"/>
        </w:rPr>
        <w:t>_</w:t>
      </w:r>
      <w:r>
        <w:rPr>
          <w:szCs w:val="28"/>
        </w:rPr>
        <w:t xml:space="preserve">__ </w:t>
      </w:r>
      <w:r w:rsidR="003A58A1">
        <w:rPr>
          <w:szCs w:val="28"/>
          <w:u w:val="single"/>
        </w:rPr>
        <w:t>202</w:t>
      </w:r>
      <w:r w:rsidR="00D873E2">
        <w:rPr>
          <w:szCs w:val="28"/>
          <w:u w:val="single"/>
        </w:rPr>
        <w:t>2</w:t>
      </w:r>
      <w:r>
        <w:rPr>
          <w:szCs w:val="28"/>
        </w:rPr>
        <w:t xml:space="preserve"> г., протокол № ___.</w:t>
      </w:r>
    </w:p>
    <w:p w14:paraId="429389F2" w14:textId="77777777" w:rsidR="008A7F1B" w:rsidRPr="007167B9" w:rsidRDefault="008A7F1B" w:rsidP="008A7F1B">
      <w:pPr>
        <w:pStyle w:val="afc"/>
        <w:tabs>
          <w:tab w:val="left" w:pos="708"/>
        </w:tabs>
        <w:spacing w:line="276" w:lineRule="auto"/>
        <w:ind w:firstLine="709"/>
        <w:jc w:val="both"/>
        <w:rPr>
          <w:szCs w:val="28"/>
        </w:rPr>
      </w:pPr>
    </w:p>
    <w:p w14:paraId="311FCF6C" w14:textId="77777777" w:rsidR="000E7791" w:rsidRPr="007167B9" w:rsidRDefault="000E7791" w:rsidP="008A7F1B">
      <w:pPr>
        <w:pStyle w:val="af7"/>
        <w:spacing w:line="276" w:lineRule="auto"/>
        <w:rPr>
          <w:szCs w:val="28"/>
        </w:rPr>
      </w:pPr>
    </w:p>
    <w:p w14:paraId="2C653927" w14:textId="77777777" w:rsidR="008A7F1B" w:rsidRPr="007167B9" w:rsidRDefault="008A7F1B" w:rsidP="008A7F1B">
      <w:pPr>
        <w:pStyle w:val="af7"/>
        <w:spacing w:line="276" w:lineRule="auto"/>
        <w:rPr>
          <w:szCs w:val="28"/>
        </w:rPr>
      </w:pPr>
    </w:p>
    <w:p w14:paraId="424E5B9E" w14:textId="77777777" w:rsidR="008A7F1B" w:rsidRPr="007167B9" w:rsidRDefault="008A7F1B" w:rsidP="008A7F1B">
      <w:pPr>
        <w:spacing w:line="276" w:lineRule="auto"/>
        <w:ind w:firstLine="709"/>
        <w:jc w:val="both"/>
        <w:rPr>
          <w:szCs w:val="28"/>
        </w:rPr>
      </w:pPr>
    </w:p>
    <w:p w14:paraId="531D9D0E" w14:textId="77777777" w:rsidR="008A7F1B" w:rsidRPr="007167B9" w:rsidRDefault="008A7F1B" w:rsidP="008A7F1B">
      <w:pPr>
        <w:spacing w:line="276" w:lineRule="auto"/>
        <w:ind w:firstLine="709"/>
        <w:jc w:val="both"/>
        <w:rPr>
          <w:szCs w:val="28"/>
        </w:rPr>
      </w:pPr>
    </w:p>
    <w:p w14:paraId="321F0811" w14:textId="77777777" w:rsidR="008A7F1B" w:rsidRPr="007167B9" w:rsidRDefault="008A7F1B" w:rsidP="008A7F1B">
      <w:pPr>
        <w:spacing w:line="276" w:lineRule="auto"/>
        <w:ind w:firstLine="709"/>
        <w:jc w:val="both"/>
        <w:rPr>
          <w:szCs w:val="28"/>
        </w:rPr>
      </w:pPr>
    </w:p>
    <w:p w14:paraId="6B852FD1" w14:textId="77777777" w:rsidR="008A7F1B" w:rsidRPr="00D56EBE" w:rsidRDefault="008A7F1B" w:rsidP="00130919">
      <w:pPr>
        <w:pStyle w:val="5"/>
        <w:spacing w:before="0" w:after="0" w:line="276" w:lineRule="auto"/>
        <w:jc w:val="center"/>
        <w:rPr>
          <w:rFonts w:ascii="Times New Roman" w:hAnsi="Times New Roman"/>
          <w:b/>
          <w:bCs w:val="0"/>
          <w:color w:val="auto"/>
          <w:sz w:val="28"/>
          <w:szCs w:val="28"/>
        </w:rPr>
      </w:pPr>
      <w:r w:rsidRPr="007167B9">
        <w:rPr>
          <w:rFonts w:ascii="Times New Roman" w:hAnsi="Times New Roman"/>
          <w:b/>
          <w:sz w:val="28"/>
          <w:szCs w:val="28"/>
        </w:rPr>
        <w:br w:type="page"/>
      </w:r>
      <w:r w:rsidRPr="00D56EBE">
        <w:rPr>
          <w:rFonts w:ascii="Times New Roman" w:hAnsi="Times New Roman"/>
          <w:b/>
          <w:bCs w:val="0"/>
          <w:color w:val="auto"/>
          <w:sz w:val="28"/>
          <w:szCs w:val="28"/>
        </w:rPr>
        <w:t>ПОЯСНИТЕЛЬНАЯ ЗАПИСКА</w:t>
      </w:r>
    </w:p>
    <w:p w14:paraId="6F88553E" w14:textId="77777777" w:rsidR="00C81041" w:rsidRDefault="00C81041" w:rsidP="00C81041">
      <w:pPr>
        <w:pStyle w:val="aff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Практика учащихся является составной частью образовательного про-</w:t>
      </w:r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цесса</w:t>
      </w:r>
      <w:proofErr w:type="spellEnd"/>
      <w:r>
        <w:rPr>
          <w:color w:val="000000"/>
          <w:sz w:val="28"/>
          <w:szCs w:val="28"/>
        </w:rPr>
        <w:t>. Цель практического обучения – закрепление и углубление знаний,</w:t>
      </w:r>
      <w:r>
        <w:rPr>
          <w:color w:val="000000"/>
          <w:sz w:val="28"/>
          <w:szCs w:val="28"/>
        </w:rPr>
        <w:br/>
        <w:t>полученных учащимися в процессе обучения, формирование у них про-</w:t>
      </w:r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фессиональных</w:t>
      </w:r>
      <w:proofErr w:type="spellEnd"/>
      <w:r>
        <w:rPr>
          <w:color w:val="000000"/>
          <w:sz w:val="28"/>
          <w:szCs w:val="28"/>
        </w:rPr>
        <w:t xml:space="preserve"> практических навыков и умений. Практика учащихся ор-</w:t>
      </w:r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ганизуется</w:t>
      </w:r>
      <w:proofErr w:type="spellEnd"/>
      <w:r>
        <w:rPr>
          <w:color w:val="000000"/>
          <w:sz w:val="28"/>
          <w:szCs w:val="28"/>
        </w:rPr>
        <w:t xml:space="preserve"> в соответствии с требованиями образовательного стандарта по</w:t>
      </w:r>
      <w:r>
        <w:rPr>
          <w:color w:val="000000"/>
          <w:sz w:val="28"/>
          <w:szCs w:val="28"/>
        </w:rPr>
        <w:br/>
        <w:t>специальности и Положением о практике учащихся, курсантов, осваиваю-</w:t>
      </w:r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щих</w:t>
      </w:r>
      <w:proofErr w:type="spellEnd"/>
      <w:r>
        <w:rPr>
          <w:color w:val="000000"/>
          <w:sz w:val="28"/>
          <w:szCs w:val="28"/>
        </w:rPr>
        <w:t xml:space="preserve"> содержание образовательных программ среднего специального </w:t>
      </w:r>
      <w:proofErr w:type="spellStart"/>
      <w:r>
        <w:rPr>
          <w:color w:val="000000"/>
          <w:sz w:val="28"/>
          <w:szCs w:val="28"/>
        </w:rPr>
        <w:t>обра</w:t>
      </w:r>
      <w:proofErr w:type="spellEnd"/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зования</w:t>
      </w:r>
      <w:proofErr w:type="spellEnd"/>
      <w:r>
        <w:rPr>
          <w:color w:val="000000"/>
          <w:sz w:val="28"/>
          <w:szCs w:val="28"/>
        </w:rPr>
        <w:t>, утвержденным постановлением Совета Министров Республики Беларусь от 11.07.2011 № 941.</w:t>
      </w:r>
    </w:p>
    <w:p w14:paraId="346A0773" w14:textId="77777777" w:rsidR="00CD329F" w:rsidRPr="00CD329F" w:rsidRDefault="00CD329F" w:rsidP="00CD329F">
      <w:pPr>
        <w:pStyle w:val="aff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CD329F">
        <w:rPr>
          <w:color w:val="000000"/>
          <w:sz w:val="28"/>
          <w:szCs w:val="28"/>
        </w:rPr>
        <w:t>Задачи технологической практики:</w:t>
      </w:r>
    </w:p>
    <w:p w14:paraId="131944E5" w14:textId="13838CF5" w:rsidR="00CD329F" w:rsidRPr="00CD329F" w:rsidRDefault="00CD329F" w:rsidP="00CD329F">
      <w:pPr>
        <w:pStyle w:val="affa"/>
        <w:numPr>
          <w:ilvl w:val="0"/>
          <w:numId w:val="24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 w:rsidRPr="00CD329F">
        <w:rPr>
          <w:color w:val="000000"/>
          <w:sz w:val="28"/>
          <w:szCs w:val="28"/>
        </w:rPr>
        <w:t>приобретение учащимися профессиональных умений и навыков по специальности;</w:t>
      </w:r>
    </w:p>
    <w:p w14:paraId="56D7B58F" w14:textId="38C361E7" w:rsidR="00CD329F" w:rsidRPr="00CD329F" w:rsidRDefault="00CD329F" w:rsidP="00CD329F">
      <w:pPr>
        <w:pStyle w:val="affa"/>
        <w:numPr>
          <w:ilvl w:val="0"/>
          <w:numId w:val="24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 w:rsidRPr="00CD329F">
        <w:rPr>
          <w:color w:val="000000"/>
          <w:sz w:val="28"/>
          <w:szCs w:val="28"/>
        </w:rPr>
        <w:t>закрепление, углубление и систематизация знаний по специальным дисциплинам;</w:t>
      </w:r>
    </w:p>
    <w:p w14:paraId="2C5D2616" w14:textId="37A0166E" w:rsidR="00CD329F" w:rsidRPr="00CD329F" w:rsidRDefault="00CD329F" w:rsidP="00CD329F">
      <w:pPr>
        <w:pStyle w:val="affa"/>
        <w:numPr>
          <w:ilvl w:val="0"/>
          <w:numId w:val="24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 w:rsidRPr="00CD329F">
        <w:rPr>
          <w:color w:val="000000"/>
          <w:sz w:val="28"/>
          <w:szCs w:val="28"/>
        </w:rPr>
        <w:t>развитие профессионального мышления и профессиональной самосто</w:t>
      </w:r>
      <w:r>
        <w:rPr>
          <w:color w:val="000000"/>
          <w:sz w:val="28"/>
          <w:szCs w:val="28"/>
        </w:rPr>
        <w:t>я</w:t>
      </w:r>
      <w:r w:rsidRPr="00CD329F">
        <w:rPr>
          <w:color w:val="000000"/>
          <w:sz w:val="28"/>
          <w:szCs w:val="28"/>
        </w:rPr>
        <w:t>тельности учащихся;</w:t>
      </w:r>
    </w:p>
    <w:p w14:paraId="0C8AEC7E" w14:textId="13895E38" w:rsidR="00CD329F" w:rsidRPr="00CD329F" w:rsidRDefault="00CD329F" w:rsidP="00CD329F">
      <w:pPr>
        <w:pStyle w:val="affa"/>
        <w:numPr>
          <w:ilvl w:val="0"/>
          <w:numId w:val="24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 w:rsidRPr="00CD329F">
        <w:rPr>
          <w:color w:val="000000"/>
          <w:sz w:val="28"/>
          <w:szCs w:val="28"/>
        </w:rPr>
        <w:t>формирование навыков организаторской деятельности на производстве и в условиях коллектива;</w:t>
      </w:r>
    </w:p>
    <w:p w14:paraId="22E8B6D4" w14:textId="79BA92C9" w:rsidR="00CD329F" w:rsidRPr="00CD329F" w:rsidRDefault="00CD329F" w:rsidP="00CD329F">
      <w:pPr>
        <w:pStyle w:val="affa"/>
        <w:numPr>
          <w:ilvl w:val="0"/>
          <w:numId w:val="24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 w:rsidRPr="00CD329F">
        <w:rPr>
          <w:color w:val="000000"/>
          <w:sz w:val="28"/>
          <w:szCs w:val="28"/>
        </w:rPr>
        <w:t>повышение уровня квалификации по профессии или приобретение</w:t>
      </w:r>
      <w:r>
        <w:rPr>
          <w:color w:val="000000"/>
          <w:sz w:val="28"/>
          <w:szCs w:val="28"/>
        </w:rPr>
        <w:t xml:space="preserve"> </w:t>
      </w:r>
      <w:r w:rsidRPr="00CD329F">
        <w:rPr>
          <w:color w:val="000000"/>
          <w:sz w:val="28"/>
          <w:szCs w:val="28"/>
        </w:rPr>
        <w:t>квалификационного разряда по смежной профессии рабочего.</w:t>
      </w:r>
    </w:p>
    <w:p w14:paraId="196DA06F" w14:textId="2B7F802F" w:rsidR="00CD329F" w:rsidRPr="00CD329F" w:rsidRDefault="00CD329F" w:rsidP="00CD329F">
      <w:pPr>
        <w:pStyle w:val="aff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CD329F">
        <w:rPr>
          <w:color w:val="000000"/>
          <w:sz w:val="28"/>
          <w:szCs w:val="28"/>
        </w:rPr>
        <w:t>Технологическую практику учащиеся проходят в отделах АСУ промышленных предприятий и организаций различных форм собственности и ответственности, центрах информационных технологий, отделах IT</w:t>
      </w:r>
      <w:r>
        <w:rPr>
          <w:color w:val="000000"/>
          <w:sz w:val="28"/>
          <w:szCs w:val="28"/>
        </w:rPr>
        <w:t>-</w:t>
      </w:r>
      <w:r w:rsidRPr="00CD329F">
        <w:rPr>
          <w:color w:val="000000"/>
          <w:sz w:val="28"/>
          <w:szCs w:val="28"/>
        </w:rPr>
        <w:t>компаний.</w:t>
      </w:r>
    </w:p>
    <w:p w14:paraId="4BA6DD32" w14:textId="130B1774" w:rsidR="00CD329F" w:rsidRPr="00CD329F" w:rsidRDefault="00CD329F" w:rsidP="00CD329F">
      <w:pPr>
        <w:pStyle w:val="aff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CD329F">
        <w:rPr>
          <w:color w:val="000000"/>
          <w:sz w:val="28"/>
          <w:szCs w:val="28"/>
        </w:rPr>
        <w:t>В период прохождения технологической практики учащиеся могут привлекаться к различным видам работ, соответствующим специальности (специализации) и типовой учебной программе практики, участвовать в проектировании и создании новых информационных технологий.</w:t>
      </w:r>
    </w:p>
    <w:p w14:paraId="5B809517" w14:textId="3CA6039E" w:rsidR="00CD329F" w:rsidRPr="00CD329F" w:rsidRDefault="00CD329F" w:rsidP="00CD329F">
      <w:pPr>
        <w:pStyle w:val="aff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CD329F">
        <w:rPr>
          <w:color w:val="000000"/>
          <w:sz w:val="28"/>
          <w:szCs w:val="28"/>
        </w:rPr>
        <w:t>При прохождении учащимися технологической практики составляются планы-графики их перемещения по отделам, различным службам и рабочим местам.</w:t>
      </w:r>
    </w:p>
    <w:p w14:paraId="7AF143AE" w14:textId="4E5922D1" w:rsidR="00CD329F" w:rsidRDefault="00CD329F" w:rsidP="00CD329F">
      <w:pPr>
        <w:pStyle w:val="aff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CD329F">
        <w:rPr>
          <w:color w:val="000000"/>
          <w:sz w:val="28"/>
          <w:szCs w:val="28"/>
        </w:rPr>
        <w:t>Продолжительность рабочей недели учащихся в период технологической практики определяется действующим законодательством. Продолжительность рабочего дня не должна превышать 6 учебных часов при 6-дневной</w:t>
      </w:r>
      <w:r>
        <w:rPr>
          <w:color w:val="000000"/>
          <w:sz w:val="28"/>
          <w:szCs w:val="28"/>
        </w:rPr>
        <w:t xml:space="preserve"> </w:t>
      </w:r>
      <w:r w:rsidRPr="00CD329F">
        <w:rPr>
          <w:color w:val="000000"/>
          <w:sz w:val="28"/>
          <w:szCs w:val="28"/>
        </w:rPr>
        <w:t>рабочей неделе и 7,2 учебных часов при 5-дневной рабочей неделе</w:t>
      </w:r>
      <w:r>
        <w:rPr>
          <w:color w:val="000000"/>
          <w:sz w:val="28"/>
          <w:szCs w:val="28"/>
        </w:rPr>
        <w:t>.</w:t>
      </w:r>
    </w:p>
    <w:p w14:paraId="7D9571AD" w14:textId="1467235A" w:rsidR="00CD329F" w:rsidRPr="00CD329F" w:rsidRDefault="00CD329F" w:rsidP="00CD329F">
      <w:pPr>
        <w:pStyle w:val="aff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CD329F">
        <w:rPr>
          <w:color w:val="000000"/>
          <w:sz w:val="28"/>
          <w:szCs w:val="28"/>
        </w:rPr>
        <w:t>В результате технологической практик</w:t>
      </w:r>
      <w:r>
        <w:rPr>
          <w:color w:val="000000"/>
          <w:sz w:val="28"/>
          <w:szCs w:val="28"/>
        </w:rPr>
        <w:t>и</w:t>
      </w:r>
      <w:r w:rsidRPr="00CD329F">
        <w:rPr>
          <w:color w:val="000000"/>
          <w:sz w:val="28"/>
          <w:szCs w:val="28"/>
        </w:rPr>
        <w:t xml:space="preserve"> должна быть</w:t>
      </w:r>
      <w:r>
        <w:rPr>
          <w:color w:val="000000"/>
          <w:sz w:val="28"/>
          <w:szCs w:val="28"/>
        </w:rPr>
        <w:t xml:space="preserve"> </w:t>
      </w:r>
      <w:r w:rsidRPr="00CD329F">
        <w:rPr>
          <w:color w:val="000000"/>
          <w:sz w:val="28"/>
          <w:szCs w:val="28"/>
        </w:rPr>
        <w:t>осуществлена целостная подготовка учащихся к выполнению основных трудовых функций на должностных и рабочих местах, подлежащих замещению специалистами со средним специальным образованием данной специальности. Необходимым условием качественной подготовки специалистов является последовательность и преемственность формирования у учащихся необходимых умений и навыков в ходе каждого этапа практики, единый подход и взаимосвязь всех этапов.</w:t>
      </w:r>
    </w:p>
    <w:p w14:paraId="68E1F1E9" w14:textId="6BC51EFC" w:rsidR="00CD329F" w:rsidRPr="00CD329F" w:rsidRDefault="00CD329F" w:rsidP="00CD329F">
      <w:pPr>
        <w:pStyle w:val="aff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CD329F">
        <w:rPr>
          <w:color w:val="000000"/>
          <w:sz w:val="28"/>
          <w:szCs w:val="28"/>
        </w:rPr>
        <w:t>Итогом технологической практики является отметка, которая выставляется руководителем практики от учреждения образования на основании наблюдений за работой практиканта, выполнения им отчета, индивидуального задания, а также характеристики, составленной руководителем практики от организации (предприятия).</w:t>
      </w:r>
    </w:p>
    <w:p w14:paraId="3F0A68DD" w14:textId="77306828" w:rsidR="00CD329F" w:rsidRPr="00CD329F" w:rsidRDefault="00CD329F" w:rsidP="00CD329F">
      <w:pPr>
        <w:pStyle w:val="aff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CD329F">
        <w:rPr>
          <w:color w:val="000000"/>
          <w:sz w:val="28"/>
          <w:szCs w:val="28"/>
        </w:rPr>
        <w:t>Для прохождения практики учащимися учреждение образования заключает договоры с организациями различных форм собственности, соответствующими профилю образования специалистов. Планирование и организация практики должны обеспечить:</w:t>
      </w:r>
    </w:p>
    <w:p w14:paraId="106C2120" w14:textId="1718C563" w:rsidR="00CD329F" w:rsidRPr="00CD329F" w:rsidRDefault="00CD329F" w:rsidP="00CD329F">
      <w:pPr>
        <w:pStyle w:val="affa"/>
        <w:numPr>
          <w:ilvl w:val="0"/>
          <w:numId w:val="24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 w:rsidRPr="00CD329F">
        <w:rPr>
          <w:color w:val="000000"/>
          <w:sz w:val="28"/>
          <w:szCs w:val="28"/>
        </w:rPr>
        <w:t>целостность подготовки к выполнению профессиональных функций специалиста;</w:t>
      </w:r>
    </w:p>
    <w:p w14:paraId="1F3F724A" w14:textId="77777777" w:rsidR="00CD329F" w:rsidRPr="00CD329F" w:rsidRDefault="00CD329F" w:rsidP="00CD329F">
      <w:pPr>
        <w:pStyle w:val="affa"/>
        <w:numPr>
          <w:ilvl w:val="0"/>
          <w:numId w:val="24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 w:rsidRPr="00CD329F">
        <w:rPr>
          <w:color w:val="000000"/>
          <w:sz w:val="28"/>
          <w:szCs w:val="28"/>
        </w:rPr>
        <w:t>преемственность теоретического обучения и практики;</w:t>
      </w:r>
    </w:p>
    <w:p w14:paraId="6010340F" w14:textId="77777777" w:rsidR="00CD329F" w:rsidRPr="00CD329F" w:rsidRDefault="00CD329F" w:rsidP="00CD329F">
      <w:pPr>
        <w:pStyle w:val="affa"/>
        <w:numPr>
          <w:ilvl w:val="0"/>
          <w:numId w:val="24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 w:rsidRPr="00CD329F">
        <w:rPr>
          <w:color w:val="000000"/>
          <w:sz w:val="28"/>
          <w:szCs w:val="28"/>
        </w:rPr>
        <w:t xml:space="preserve">последовательное расширение формируемых у учащихся умений, </w:t>
      </w:r>
    </w:p>
    <w:p w14:paraId="5CBFED8B" w14:textId="2C592E5F" w:rsidR="00CD329F" w:rsidRPr="00CD329F" w:rsidRDefault="00CD329F" w:rsidP="00CD329F">
      <w:pPr>
        <w:pStyle w:val="affa"/>
        <w:numPr>
          <w:ilvl w:val="0"/>
          <w:numId w:val="24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 w:rsidRPr="00CD329F">
        <w:rPr>
          <w:color w:val="000000"/>
          <w:sz w:val="28"/>
          <w:szCs w:val="28"/>
        </w:rPr>
        <w:t>навыков, их усложнение и совершенствование по мере перехода от одного этапа практики к другому;</w:t>
      </w:r>
    </w:p>
    <w:p w14:paraId="519CB455" w14:textId="7454D052" w:rsidR="00CD329F" w:rsidRPr="00CD329F" w:rsidRDefault="00CD329F" w:rsidP="00CD329F">
      <w:pPr>
        <w:pStyle w:val="affa"/>
        <w:numPr>
          <w:ilvl w:val="0"/>
          <w:numId w:val="24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 w:rsidRPr="00CD329F">
        <w:rPr>
          <w:color w:val="000000"/>
          <w:sz w:val="28"/>
          <w:szCs w:val="28"/>
        </w:rPr>
        <w:t>профессиональную и социальную адаптацию учащихся к условиям производства;</w:t>
      </w:r>
    </w:p>
    <w:p w14:paraId="4F6BE49D" w14:textId="74C8C383" w:rsidR="00CD329F" w:rsidRPr="00CD329F" w:rsidRDefault="00CD329F" w:rsidP="00CD329F">
      <w:pPr>
        <w:pStyle w:val="affa"/>
        <w:numPr>
          <w:ilvl w:val="0"/>
          <w:numId w:val="24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 w:rsidRPr="00CD329F">
        <w:rPr>
          <w:color w:val="000000"/>
          <w:sz w:val="28"/>
          <w:szCs w:val="28"/>
        </w:rPr>
        <w:t>целенаправленную подготовку к самостоятельной производственной деятельности.</w:t>
      </w:r>
    </w:p>
    <w:p w14:paraId="26A353C6" w14:textId="08792854" w:rsidR="00CD329F" w:rsidRPr="00CD329F" w:rsidRDefault="00CD329F" w:rsidP="00CD329F">
      <w:pPr>
        <w:pStyle w:val="aff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CD329F">
        <w:rPr>
          <w:color w:val="000000"/>
          <w:sz w:val="28"/>
          <w:szCs w:val="28"/>
        </w:rPr>
        <w:t>В условиях организации общее руководство практикой учащихся</w:t>
      </w:r>
      <w:r>
        <w:rPr>
          <w:color w:val="000000"/>
          <w:sz w:val="28"/>
          <w:szCs w:val="28"/>
        </w:rPr>
        <w:t xml:space="preserve"> </w:t>
      </w:r>
      <w:r w:rsidRPr="00CD329F">
        <w:rPr>
          <w:color w:val="000000"/>
          <w:sz w:val="28"/>
          <w:szCs w:val="28"/>
        </w:rPr>
        <w:t>осуществляется руководителем организации, его заместителем или одним из ведущих специалистов.</w:t>
      </w:r>
    </w:p>
    <w:p w14:paraId="11CFF534" w14:textId="77777777" w:rsidR="00CD329F" w:rsidRPr="00CD329F" w:rsidRDefault="00CD329F" w:rsidP="00CD329F">
      <w:pPr>
        <w:pStyle w:val="aff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CD329F">
        <w:rPr>
          <w:color w:val="000000"/>
          <w:sz w:val="28"/>
          <w:szCs w:val="28"/>
        </w:rPr>
        <w:t>Руководитель практики от учреждения образования:</w:t>
      </w:r>
    </w:p>
    <w:p w14:paraId="4C9C9CFB" w14:textId="1A80E397" w:rsidR="00CD329F" w:rsidRPr="00CD329F" w:rsidRDefault="00CD329F" w:rsidP="00D56EBE">
      <w:pPr>
        <w:pStyle w:val="affa"/>
        <w:numPr>
          <w:ilvl w:val="0"/>
          <w:numId w:val="24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 w:rsidRPr="00CD329F">
        <w:rPr>
          <w:color w:val="000000"/>
          <w:sz w:val="28"/>
          <w:szCs w:val="28"/>
        </w:rPr>
        <w:t>составляет план выполнения учебной программы практики (совместно с руководителем практики от организации);</w:t>
      </w:r>
    </w:p>
    <w:p w14:paraId="2F3F360E" w14:textId="5E77C132" w:rsidR="00CD329F" w:rsidRPr="00CD329F" w:rsidRDefault="00CD329F" w:rsidP="00D56EBE">
      <w:pPr>
        <w:pStyle w:val="affa"/>
        <w:numPr>
          <w:ilvl w:val="0"/>
          <w:numId w:val="24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 w:rsidRPr="00CD329F">
        <w:rPr>
          <w:color w:val="000000"/>
          <w:sz w:val="28"/>
          <w:szCs w:val="28"/>
        </w:rPr>
        <w:t>разрабатывает тематику индивидуальных заданий</w:t>
      </w:r>
      <w:r w:rsidR="00D56EBE">
        <w:rPr>
          <w:color w:val="000000"/>
          <w:sz w:val="28"/>
          <w:szCs w:val="28"/>
        </w:rPr>
        <w:t xml:space="preserve">, </w:t>
      </w:r>
      <w:r w:rsidRPr="00CD329F">
        <w:rPr>
          <w:color w:val="000000"/>
          <w:sz w:val="28"/>
          <w:szCs w:val="28"/>
        </w:rPr>
        <w:t>оказывает учащимся методическую помощь и проверяет выполнение заданий;</w:t>
      </w:r>
    </w:p>
    <w:p w14:paraId="27098E01" w14:textId="77777777" w:rsidR="00CD329F" w:rsidRPr="00CD329F" w:rsidRDefault="00CD329F" w:rsidP="00D56EBE">
      <w:pPr>
        <w:pStyle w:val="affa"/>
        <w:numPr>
          <w:ilvl w:val="0"/>
          <w:numId w:val="24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 w:rsidRPr="00CD329F">
        <w:rPr>
          <w:color w:val="000000"/>
          <w:sz w:val="28"/>
          <w:szCs w:val="28"/>
        </w:rPr>
        <w:t>принимает участие в распределении учащихся по рабочим местам;</w:t>
      </w:r>
    </w:p>
    <w:p w14:paraId="34998AD0" w14:textId="6F0E4D1C" w:rsidR="00CD329F" w:rsidRPr="00CD329F" w:rsidRDefault="00CD329F" w:rsidP="00D56EBE">
      <w:pPr>
        <w:pStyle w:val="affa"/>
        <w:numPr>
          <w:ilvl w:val="0"/>
          <w:numId w:val="24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 w:rsidRPr="00CD329F">
        <w:rPr>
          <w:color w:val="000000"/>
          <w:sz w:val="28"/>
          <w:szCs w:val="28"/>
        </w:rPr>
        <w:t>осуществляет контроль и оценивает результаты выполнения учащимися учебной программы практики;</w:t>
      </w:r>
    </w:p>
    <w:p w14:paraId="5D62EF0A" w14:textId="7A40E5CE" w:rsidR="00D56EBE" w:rsidRPr="00D56EBE" w:rsidRDefault="00CD329F" w:rsidP="003D063B">
      <w:pPr>
        <w:pStyle w:val="affa"/>
        <w:numPr>
          <w:ilvl w:val="0"/>
          <w:numId w:val="24"/>
        </w:numPr>
        <w:spacing w:before="0" w:beforeAutospacing="0" w:after="0" w:afterAutospacing="0" w:line="276" w:lineRule="auto"/>
        <w:ind w:left="0" w:firstLine="709"/>
        <w:jc w:val="both"/>
      </w:pPr>
      <w:r w:rsidRPr="00D56EBE">
        <w:rPr>
          <w:color w:val="000000"/>
          <w:sz w:val="28"/>
          <w:szCs w:val="28"/>
        </w:rPr>
        <w:t>анализирует итоги практики и вносит предложения по совершенствованию ее содержания и организации проведения;</w:t>
      </w:r>
    </w:p>
    <w:p w14:paraId="2E270691" w14:textId="35DEDA42" w:rsidR="00CD329F" w:rsidRPr="00CD329F" w:rsidRDefault="00CD329F" w:rsidP="00D56EBE">
      <w:pPr>
        <w:pStyle w:val="affa"/>
        <w:numPr>
          <w:ilvl w:val="0"/>
          <w:numId w:val="24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 w:rsidRPr="00CD329F">
        <w:rPr>
          <w:color w:val="000000"/>
          <w:sz w:val="28"/>
          <w:szCs w:val="28"/>
        </w:rPr>
        <w:t>выставляет отметку по результатам выполнения учащимся учебной программы практики и защиты установленных форм отчетности с учетом характеристики, составленной руководителем практики от организации.</w:t>
      </w:r>
    </w:p>
    <w:p w14:paraId="26D6F67C" w14:textId="287A1C3F" w:rsidR="00CD329F" w:rsidRPr="00CD329F" w:rsidRDefault="00CD329F" w:rsidP="00CD329F">
      <w:pPr>
        <w:pStyle w:val="aff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CD329F">
        <w:rPr>
          <w:color w:val="000000"/>
          <w:sz w:val="28"/>
          <w:szCs w:val="28"/>
        </w:rPr>
        <w:t>Формой отчетности для учащихся по итогам прохождения производственной практики – дневник и письменный отчет, который содержит описание выполняемых видов работ, предусмотренных программой. К отчету прилагаются дополнительные материалы.</w:t>
      </w:r>
    </w:p>
    <w:p w14:paraId="7DE4CE48" w14:textId="55F8CBB3" w:rsidR="006F21C6" w:rsidRPr="00505D54" w:rsidRDefault="006F21C6" w:rsidP="00505D54">
      <w:pPr>
        <w:pStyle w:val="aff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7"/>
        </w:rPr>
      </w:pPr>
      <w:r w:rsidRPr="006F21C6">
        <w:rPr>
          <w:color w:val="000000"/>
          <w:sz w:val="28"/>
          <w:szCs w:val="27"/>
        </w:rPr>
        <w:t xml:space="preserve">В программе приведены примерные </w:t>
      </w:r>
      <w:r w:rsidR="00220F45" w:rsidRPr="006F21C6">
        <w:rPr>
          <w:color w:val="000000"/>
          <w:sz w:val="28"/>
          <w:szCs w:val="27"/>
        </w:rPr>
        <w:t>критерии оценки</w:t>
      </w:r>
      <w:r w:rsidRPr="006F21C6">
        <w:rPr>
          <w:color w:val="000000"/>
          <w:sz w:val="28"/>
          <w:szCs w:val="27"/>
        </w:rPr>
        <w:t xml:space="preserve"> результатов учебной деятельности учащихся</w:t>
      </w:r>
      <w:r w:rsidR="004E466D">
        <w:rPr>
          <w:color w:val="000000"/>
          <w:sz w:val="28"/>
          <w:szCs w:val="27"/>
        </w:rPr>
        <w:t>.</w:t>
      </w:r>
    </w:p>
    <w:p w14:paraId="6F1DF645" w14:textId="33F031F5" w:rsidR="00A932A5" w:rsidRPr="00505D54" w:rsidRDefault="00A932A5" w:rsidP="00505D54">
      <w:pPr>
        <w:pStyle w:val="aff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7"/>
        </w:rPr>
      </w:pPr>
      <w:r w:rsidRPr="00505D54">
        <w:rPr>
          <w:color w:val="000000"/>
          <w:sz w:val="28"/>
          <w:szCs w:val="27"/>
        </w:rPr>
        <w:t>Приведенный в программе тематический план я</w:t>
      </w:r>
      <w:r w:rsidR="00130919">
        <w:rPr>
          <w:color w:val="000000"/>
          <w:sz w:val="28"/>
          <w:szCs w:val="27"/>
        </w:rPr>
        <w:t>вляется примерным. Ц</w:t>
      </w:r>
      <w:r w:rsidRPr="00505D54">
        <w:rPr>
          <w:color w:val="000000"/>
          <w:sz w:val="28"/>
          <w:szCs w:val="27"/>
        </w:rPr>
        <w:t>икловая комиссия учреждения образования мо</w:t>
      </w:r>
      <w:r w:rsidR="00505D54">
        <w:rPr>
          <w:color w:val="000000"/>
          <w:sz w:val="28"/>
          <w:szCs w:val="27"/>
        </w:rPr>
        <w:t>жет вносить обоснованные измене</w:t>
      </w:r>
      <w:r w:rsidRPr="00505D54">
        <w:rPr>
          <w:color w:val="000000"/>
          <w:sz w:val="28"/>
          <w:szCs w:val="27"/>
        </w:rPr>
        <w:t>ния в содержание программного учебного материала и распределение учебных часов по темам в пределах общего бюджета времени, отве</w:t>
      </w:r>
      <w:r w:rsidR="00DB0082">
        <w:rPr>
          <w:color w:val="000000"/>
          <w:sz w:val="28"/>
          <w:szCs w:val="27"/>
        </w:rPr>
        <w:t xml:space="preserve">денного на </w:t>
      </w:r>
      <w:r w:rsidR="00823E00">
        <w:rPr>
          <w:color w:val="000000"/>
          <w:sz w:val="28"/>
          <w:szCs w:val="27"/>
        </w:rPr>
        <w:t xml:space="preserve">технологическую </w:t>
      </w:r>
      <w:r w:rsidR="00DB0082" w:rsidRPr="0074373A">
        <w:rPr>
          <w:color w:val="000000"/>
          <w:sz w:val="28"/>
          <w:szCs w:val="27"/>
        </w:rPr>
        <w:t>практику</w:t>
      </w:r>
      <w:r w:rsidRPr="0074373A">
        <w:rPr>
          <w:color w:val="000000"/>
          <w:sz w:val="28"/>
          <w:szCs w:val="27"/>
        </w:rPr>
        <w:t>. Все изменения дол</w:t>
      </w:r>
      <w:r w:rsidR="00130919" w:rsidRPr="0074373A">
        <w:rPr>
          <w:color w:val="000000"/>
          <w:sz w:val="28"/>
          <w:szCs w:val="27"/>
        </w:rPr>
        <w:t xml:space="preserve">жны рассматриваться </w:t>
      </w:r>
      <w:r w:rsidRPr="0074373A">
        <w:rPr>
          <w:color w:val="000000"/>
          <w:sz w:val="28"/>
          <w:szCs w:val="27"/>
        </w:rPr>
        <w:t>цикловой комиссией и утверждаться заместителем</w:t>
      </w:r>
      <w:r w:rsidR="00C86A3C" w:rsidRPr="0074373A">
        <w:rPr>
          <w:color w:val="000000"/>
          <w:sz w:val="28"/>
          <w:szCs w:val="27"/>
        </w:rPr>
        <w:t xml:space="preserve"> директора по учебно-производственной работе</w:t>
      </w:r>
      <w:r w:rsidRPr="0074373A">
        <w:rPr>
          <w:color w:val="000000"/>
          <w:sz w:val="28"/>
          <w:szCs w:val="27"/>
        </w:rPr>
        <w:t>.</w:t>
      </w:r>
    </w:p>
    <w:p w14:paraId="6B7DADB3" w14:textId="77777777" w:rsidR="008A7F1B" w:rsidRPr="007167B9" w:rsidRDefault="008A7F1B" w:rsidP="008A7F1B">
      <w:pPr>
        <w:spacing w:line="276" w:lineRule="auto"/>
        <w:ind w:firstLine="709"/>
        <w:jc w:val="both"/>
        <w:sectPr w:rsidR="008A7F1B" w:rsidRPr="007167B9" w:rsidSect="00D56EBE">
          <w:footerReference w:type="default" r:id="rId8"/>
          <w:pgSz w:w="11907" w:h="16840" w:code="9"/>
          <w:pgMar w:top="1134" w:right="567" w:bottom="1134" w:left="1701" w:header="720" w:footer="182" w:gutter="0"/>
          <w:cols w:space="720"/>
          <w:titlePg/>
          <w:docGrid w:linePitch="381"/>
        </w:sectPr>
      </w:pPr>
    </w:p>
    <w:p w14:paraId="4F7D96F3" w14:textId="77777777" w:rsidR="008A7F1B" w:rsidRPr="00311BA8" w:rsidRDefault="008A7F1B" w:rsidP="00D56EBE">
      <w:pPr>
        <w:spacing w:before="120" w:after="120" w:line="276" w:lineRule="auto"/>
        <w:jc w:val="center"/>
        <w:rPr>
          <w:b/>
          <w:caps/>
          <w:szCs w:val="28"/>
        </w:rPr>
      </w:pPr>
      <w:r w:rsidRPr="00311BA8">
        <w:rPr>
          <w:b/>
          <w:caps/>
          <w:szCs w:val="28"/>
        </w:rPr>
        <w:t>Примерный тематический план</w:t>
      </w:r>
    </w:p>
    <w:p w14:paraId="2014C9E9" w14:textId="77777777" w:rsidR="008A7F1B" w:rsidRDefault="008A7F1B" w:rsidP="008A7F1B">
      <w:pPr>
        <w:spacing w:line="276" w:lineRule="auto"/>
        <w:ind w:firstLine="709"/>
        <w:jc w:val="both"/>
        <w:rPr>
          <w:szCs w:val="28"/>
        </w:rPr>
      </w:pPr>
    </w:p>
    <w:tbl>
      <w:tblPr>
        <w:tblStyle w:val="affb"/>
        <w:tblpPr w:leftFromText="180" w:rightFromText="180" w:vertAnchor="text" w:horzAnchor="margin" w:tblpXSpec="center" w:tblpY="-25"/>
        <w:tblW w:w="9747" w:type="dxa"/>
        <w:tblLook w:val="04A0" w:firstRow="1" w:lastRow="0" w:firstColumn="1" w:lastColumn="0" w:noHBand="0" w:noVBand="1"/>
      </w:tblPr>
      <w:tblGrid>
        <w:gridCol w:w="7782"/>
        <w:gridCol w:w="1965"/>
      </w:tblGrid>
      <w:tr w:rsidR="007F5F9C" w:rsidRPr="007F5F9C" w14:paraId="6BF70B45" w14:textId="77777777" w:rsidTr="00D83C5C">
        <w:tc>
          <w:tcPr>
            <w:tcW w:w="7782" w:type="dxa"/>
          </w:tcPr>
          <w:p w14:paraId="5892BD1F" w14:textId="77777777" w:rsidR="007F5F9C" w:rsidRPr="007F5F9C" w:rsidRDefault="007F5F9C" w:rsidP="00D83C5C">
            <w:pPr>
              <w:spacing w:line="276" w:lineRule="auto"/>
              <w:ind w:left="-360"/>
              <w:jc w:val="center"/>
              <w:rPr>
                <w:szCs w:val="28"/>
              </w:rPr>
            </w:pPr>
            <w:r w:rsidRPr="007F5F9C">
              <w:rPr>
                <w:szCs w:val="28"/>
              </w:rPr>
              <w:t>Раздел, тема</w:t>
            </w:r>
          </w:p>
        </w:tc>
        <w:tc>
          <w:tcPr>
            <w:tcW w:w="1965" w:type="dxa"/>
          </w:tcPr>
          <w:p w14:paraId="106E2110" w14:textId="49AA2862" w:rsidR="007F5F9C" w:rsidRPr="00D83C5C" w:rsidRDefault="007F5F9C" w:rsidP="00D83C5C">
            <w:pPr>
              <w:spacing w:line="276" w:lineRule="auto"/>
              <w:ind w:left="13"/>
              <w:jc w:val="center"/>
              <w:rPr>
                <w:szCs w:val="28"/>
              </w:rPr>
            </w:pPr>
            <w:r w:rsidRPr="00D83C5C">
              <w:rPr>
                <w:szCs w:val="28"/>
              </w:rPr>
              <w:t xml:space="preserve">Количество </w:t>
            </w:r>
            <w:r w:rsidR="00D873E2" w:rsidRPr="00D83C5C">
              <w:rPr>
                <w:szCs w:val="28"/>
              </w:rPr>
              <w:t>дней</w:t>
            </w:r>
          </w:p>
        </w:tc>
      </w:tr>
      <w:tr w:rsidR="007F5F9C" w:rsidRPr="007F5F9C" w14:paraId="6D994D2F" w14:textId="77777777" w:rsidTr="00D83C5C">
        <w:tc>
          <w:tcPr>
            <w:tcW w:w="7782" w:type="dxa"/>
          </w:tcPr>
          <w:p w14:paraId="7F785990" w14:textId="13BA93EB" w:rsidR="007F5F9C" w:rsidRPr="00D83C5C" w:rsidRDefault="00D873E2" w:rsidP="00D83C5C">
            <w:pPr>
              <w:spacing w:line="276" w:lineRule="auto"/>
              <w:jc w:val="both"/>
              <w:rPr>
                <w:szCs w:val="28"/>
              </w:rPr>
            </w:pPr>
            <w:r w:rsidRPr="00D83C5C">
              <w:rPr>
                <w:szCs w:val="28"/>
              </w:rPr>
              <w:t>Вводное занятие</w:t>
            </w:r>
          </w:p>
        </w:tc>
        <w:tc>
          <w:tcPr>
            <w:tcW w:w="1965" w:type="dxa"/>
          </w:tcPr>
          <w:p w14:paraId="4710E11F" w14:textId="70146549" w:rsidR="007F5F9C" w:rsidRPr="007F5F9C" w:rsidRDefault="00D873E2" w:rsidP="00D83C5C">
            <w:pPr>
              <w:spacing w:line="276" w:lineRule="auto"/>
              <w:ind w:left="-36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7F5F9C" w:rsidRPr="007F5F9C" w14:paraId="628AE614" w14:textId="77777777" w:rsidTr="00D83C5C">
        <w:tc>
          <w:tcPr>
            <w:tcW w:w="7782" w:type="dxa"/>
          </w:tcPr>
          <w:p w14:paraId="2D32E5A2" w14:textId="4D040F2D" w:rsidR="007F5F9C" w:rsidRPr="00D873E2" w:rsidRDefault="00D873E2" w:rsidP="00D83C5C">
            <w:pPr>
              <w:rPr>
                <w:szCs w:val="28"/>
              </w:rPr>
            </w:pPr>
            <w:r w:rsidRPr="00D873E2">
              <w:rPr>
                <w:szCs w:val="28"/>
              </w:rPr>
              <w:t>1 Ознакомление с организацией. Инструктаж по охране труда (вводный)</w:t>
            </w:r>
          </w:p>
        </w:tc>
        <w:tc>
          <w:tcPr>
            <w:tcW w:w="1965" w:type="dxa"/>
          </w:tcPr>
          <w:p w14:paraId="14A03E83" w14:textId="220B90B3" w:rsidR="007F5F9C" w:rsidRPr="007F5F9C" w:rsidRDefault="00D873E2" w:rsidP="00D83C5C">
            <w:pPr>
              <w:spacing w:line="276" w:lineRule="auto"/>
              <w:ind w:left="-36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7F5F9C" w:rsidRPr="007F5F9C" w14:paraId="7DDDD8BC" w14:textId="77777777" w:rsidTr="00D83C5C">
        <w:tc>
          <w:tcPr>
            <w:tcW w:w="7782" w:type="dxa"/>
          </w:tcPr>
          <w:p w14:paraId="05A979D7" w14:textId="2FC703C5" w:rsidR="007F5F9C" w:rsidRPr="00D83C5C" w:rsidRDefault="00D873E2" w:rsidP="00D83C5C">
            <w:pPr>
              <w:spacing w:line="276" w:lineRule="auto"/>
              <w:jc w:val="both"/>
              <w:rPr>
                <w:szCs w:val="28"/>
              </w:rPr>
            </w:pPr>
            <w:r w:rsidRPr="00D83C5C">
              <w:rPr>
                <w:szCs w:val="24"/>
              </w:rPr>
              <w:t>2 Ознакомление с технологическим процессом обработки информации в подразделениях организации и видами используемого программного обеспечения</w:t>
            </w:r>
          </w:p>
        </w:tc>
        <w:tc>
          <w:tcPr>
            <w:tcW w:w="1965" w:type="dxa"/>
          </w:tcPr>
          <w:p w14:paraId="51B3E826" w14:textId="0E5BBB27" w:rsidR="007F5F9C" w:rsidRPr="007F5F9C" w:rsidRDefault="00D873E2" w:rsidP="00D83C5C">
            <w:pPr>
              <w:spacing w:line="276" w:lineRule="auto"/>
              <w:ind w:left="-36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7F5F9C" w:rsidRPr="007F5F9C" w14:paraId="2625535B" w14:textId="77777777" w:rsidTr="00D83C5C">
        <w:tc>
          <w:tcPr>
            <w:tcW w:w="7782" w:type="dxa"/>
          </w:tcPr>
          <w:p w14:paraId="42D0A9D2" w14:textId="00E86EEB" w:rsidR="007F5F9C" w:rsidRPr="00D83C5C" w:rsidRDefault="00D83C5C" w:rsidP="00D83C5C">
            <w:pPr>
              <w:spacing w:line="276" w:lineRule="auto"/>
              <w:jc w:val="both"/>
              <w:rPr>
                <w:szCs w:val="28"/>
              </w:rPr>
            </w:pPr>
            <w:r w:rsidRPr="00D83C5C">
              <w:rPr>
                <w:szCs w:val="24"/>
              </w:rPr>
              <w:t>3 Сопровождение производственных задач</w:t>
            </w:r>
          </w:p>
        </w:tc>
        <w:tc>
          <w:tcPr>
            <w:tcW w:w="1965" w:type="dxa"/>
          </w:tcPr>
          <w:p w14:paraId="5A0FAB23" w14:textId="5A72BAA1" w:rsidR="007F5F9C" w:rsidRPr="007F5F9C" w:rsidRDefault="00D83C5C" w:rsidP="00D83C5C">
            <w:pPr>
              <w:spacing w:line="276" w:lineRule="auto"/>
              <w:ind w:left="-360"/>
              <w:jc w:val="center"/>
              <w:rPr>
                <w:szCs w:val="28"/>
              </w:rPr>
            </w:pPr>
            <w:r>
              <w:rPr>
                <w:szCs w:val="28"/>
              </w:rPr>
              <w:t>26</w:t>
            </w:r>
          </w:p>
        </w:tc>
      </w:tr>
      <w:tr w:rsidR="007F5F9C" w:rsidRPr="007F5F9C" w14:paraId="61F07C99" w14:textId="77777777" w:rsidTr="00D83C5C">
        <w:tc>
          <w:tcPr>
            <w:tcW w:w="7782" w:type="dxa"/>
          </w:tcPr>
          <w:p w14:paraId="00FB8448" w14:textId="0DC000F4" w:rsidR="007F5F9C" w:rsidRPr="00D83C5C" w:rsidRDefault="00D83C5C" w:rsidP="00D83C5C">
            <w:pPr>
              <w:spacing w:line="276" w:lineRule="auto"/>
              <w:jc w:val="both"/>
              <w:rPr>
                <w:szCs w:val="28"/>
              </w:rPr>
            </w:pPr>
            <w:r w:rsidRPr="00D83C5C">
              <w:rPr>
                <w:szCs w:val="24"/>
              </w:rPr>
              <w:t>Итоговое занятие</w:t>
            </w:r>
          </w:p>
        </w:tc>
        <w:tc>
          <w:tcPr>
            <w:tcW w:w="1965" w:type="dxa"/>
          </w:tcPr>
          <w:p w14:paraId="4C0E76CD" w14:textId="242394CF" w:rsidR="007F5F9C" w:rsidRPr="007F5F9C" w:rsidRDefault="00D83C5C" w:rsidP="00D83C5C">
            <w:pPr>
              <w:spacing w:line="276" w:lineRule="auto"/>
              <w:ind w:left="-36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 w:rsidR="007F5F9C" w:rsidRPr="007F5F9C" w14:paraId="1F22E8CF" w14:textId="77777777" w:rsidTr="00D83C5C">
        <w:tc>
          <w:tcPr>
            <w:tcW w:w="7782" w:type="dxa"/>
          </w:tcPr>
          <w:p w14:paraId="398F8A60" w14:textId="77777777" w:rsidR="007F5F9C" w:rsidRPr="00932D0F" w:rsidRDefault="007F5F9C" w:rsidP="00932D0F">
            <w:pPr>
              <w:spacing w:line="276" w:lineRule="auto"/>
              <w:ind w:left="1077"/>
              <w:jc w:val="right"/>
              <w:rPr>
                <w:b/>
                <w:bCs/>
              </w:rPr>
            </w:pPr>
            <w:r w:rsidRPr="00932D0F">
              <w:rPr>
                <w:b/>
                <w:bCs/>
              </w:rPr>
              <w:t>Итого</w:t>
            </w:r>
          </w:p>
        </w:tc>
        <w:tc>
          <w:tcPr>
            <w:tcW w:w="1965" w:type="dxa"/>
          </w:tcPr>
          <w:p w14:paraId="52BC5C04" w14:textId="0B81215F" w:rsidR="007F5F9C" w:rsidRPr="007F5F9C" w:rsidRDefault="00D83C5C" w:rsidP="00D83C5C">
            <w:pPr>
              <w:spacing w:line="276" w:lineRule="auto"/>
              <w:ind w:left="-36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40</w:t>
            </w:r>
          </w:p>
        </w:tc>
      </w:tr>
    </w:tbl>
    <w:p w14:paraId="194A217F" w14:textId="77777777" w:rsidR="0092695A" w:rsidRPr="007167B9" w:rsidRDefault="0092695A" w:rsidP="008A7F1B">
      <w:pPr>
        <w:spacing w:line="276" w:lineRule="auto"/>
        <w:ind w:firstLine="709"/>
        <w:jc w:val="both"/>
        <w:rPr>
          <w:szCs w:val="28"/>
        </w:rPr>
        <w:sectPr w:rsidR="0092695A" w:rsidRPr="007167B9" w:rsidSect="00D56EBE">
          <w:pgSz w:w="11907" w:h="16840" w:code="9"/>
          <w:pgMar w:top="1134" w:right="567" w:bottom="1134" w:left="1701" w:header="720" w:footer="720" w:gutter="0"/>
          <w:cols w:space="720"/>
          <w:docGrid w:linePitch="381"/>
        </w:sectPr>
      </w:pPr>
    </w:p>
    <w:p w14:paraId="4BF3C5E0" w14:textId="77777777" w:rsidR="008A7F1B" w:rsidRPr="00010BEA" w:rsidRDefault="008A7F1B" w:rsidP="008A7F1B">
      <w:pPr>
        <w:spacing w:before="120" w:after="120" w:line="276" w:lineRule="auto"/>
        <w:jc w:val="center"/>
        <w:rPr>
          <w:b/>
          <w:caps/>
        </w:rPr>
      </w:pPr>
      <w:r w:rsidRPr="00010BEA">
        <w:rPr>
          <w:b/>
          <w:caps/>
        </w:rPr>
        <w:t>Содержание программы</w:t>
      </w:r>
    </w:p>
    <w:tbl>
      <w:tblPr>
        <w:tblStyle w:val="affb"/>
        <w:tblW w:w="0" w:type="auto"/>
        <w:tblLook w:val="04A0" w:firstRow="1" w:lastRow="0" w:firstColumn="1" w:lastColumn="0" w:noHBand="0" w:noVBand="1"/>
      </w:tblPr>
      <w:tblGrid>
        <w:gridCol w:w="3866"/>
        <w:gridCol w:w="3652"/>
        <w:gridCol w:w="3889"/>
        <w:gridCol w:w="3155"/>
      </w:tblGrid>
      <w:tr w:rsidR="00364F24" w14:paraId="29CFE4CF" w14:textId="77777777" w:rsidTr="00075858">
        <w:trPr>
          <w:tblHeader/>
        </w:trPr>
        <w:tc>
          <w:tcPr>
            <w:tcW w:w="3866" w:type="dxa"/>
            <w:tcBorders>
              <w:bottom w:val="single" w:sz="4" w:space="0" w:color="auto"/>
            </w:tcBorders>
          </w:tcPr>
          <w:p w14:paraId="61FAF9D1" w14:textId="77777777" w:rsidR="0008739C" w:rsidRPr="00BC5750" w:rsidRDefault="0008739C" w:rsidP="0008739C">
            <w:pPr>
              <w:spacing w:line="276" w:lineRule="auto"/>
              <w:jc w:val="center"/>
              <w:rPr>
                <w:b/>
              </w:rPr>
            </w:pPr>
            <w:r w:rsidRPr="00BC5750">
              <w:rPr>
                <w:b/>
              </w:rPr>
              <w:t>Содержание темы</w:t>
            </w:r>
          </w:p>
        </w:tc>
        <w:tc>
          <w:tcPr>
            <w:tcW w:w="3652" w:type="dxa"/>
            <w:tcBorders>
              <w:bottom w:val="single" w:sz="4" w:space="0" w:color="auto"/>
            </w:tcBorders>
          </w:tcPr>
          <w:p w14:paraId="744E9FCA" w14:textId="77777777" w:rsidR="0008739C" w:rsidRPr="00BC5750" w:rsidRDefault="0008739C" w:rsidP="0008739C">
            <w:pPr>
              <w:spacing w:line="276" w:lineRule="auto"/>
              <w:jc w:val="center"/>
              <w:rPr>
                <w:b/>
              </w:rPr>
            </w:pPr>
            <w:r w:rsidRPr="00BC5750">
              <w:rPr>
                <w:b/>
              </w:rPr>
              <w:t xml:space="preserve">Формируемые </w:t>
            </w:r>
            <w:proofErr w:type="spellStart"/>
            <w:r w:rsidRPr="00BC5750">
              <w:rPr>
                <w:b/>
              </w:rPr>
              <w:t>уменяи</w:t>
            </w:r>
            <w:proofErr w:type="spellEnd"/>
            <w:r w:rsidRPr="00BC5750">
              <w:rPr>
                <w:b/>
              </w:rPr>
              <w:t xml:space="preserve"> и навыки</w:t>
            </w:r>
          </w:p>
        </w:tc>
        <w:tc>
          <w:tcPr>
            <w:tcW w:w="3889" w:type="dxa"/>
            <w:tcBorders>
              <w:bottom w:val="single" w:sz="4" w:space="0" w:color="auto"/>
            </w:tcBorders>
          </w:tcPr>
          <w:p w14:paraId="0754F28F" w14:textId="77777777" w:rsidR="0008739C" w:rsidRPr="00BC5750" w:rsidRDefault="0008739C" w:rsidP="0008739C">
            <w:pPr>
              <w:spacing w:line="276" w:lineRule="auto"/>
              <w:jc w:val="center"/>
              <w:rPr>
                <w:b/>
              </w:rPr>
            </w:pPr>
            <w:r w:rsidRPr="00BC5750">
              <w:rPr>
                <w:b/>
              </w:rPr>
              <w:t>Виды выполняемых работ</w:t>
            </w:r>
          </w:p>
        </w:tc>
        <w:tc>
          <w:tcPr>
            <w:tcW w:w="3155" w:type="dxa"/>
            <w:tcBorders>
              <w:bottom w:val="single" w:sz="4" w:space="0" w:color="auto"/>
            </w:tcBorders>
          </w:tcPr>
          <w:p w14:paraId="60EA1A42" w14:textId="77777777" w:rsidR="00364F24" w:rsidRDefault="0008739C" w:rsidP="0008739C">
            <w:pPr>
              <w:spacing w:line="276" w:lineRule="auto"/>
              <w:jc w:val="center"/>
              <w:rPr>
                <w:b/>
              </w:rPr>
            </w:pPr>
            <w:r w:rsidRPr="00BC5750">
              <w:rPr>
                <w:b/>
              </w:rPr>
              <w:t xml:space="preserve">Рабочее место </w:t>
            </w:r>
          </w:p>
          <w:p w14:paraId="0FFE4CAB" w14:textId="77777777" w:rsidR="0008739C" w:rsidRPr="00BC5750" w:rsidRDefault="0008739C" w:rsidP="0008739C">
            <w:pPr>
              <w:spacing w:line="276" w:lineRule="auto"/>
              <w:jc w:val="center"/>
              <w:rPr>
                <w:b/>
              </w:rPr>
            </w:pPr>
            <w:r w:rsidRPr="00BC5750">
              <w:rPr>
                <w:b/>
              </w:rPr>
              <w:t>(оборудование)</w:t>
            </w:r>
          </w:p>
        </w:tc>
      </w:tr>
      <w:tr w:rsidR="00B501AA" w14:paraId="668710BF" w14:textId="77777777" w:rsidTr="00075858">
        <w:tc>
          <w:tcPr>
            <w:tcW w:w="14562" w:type="dxa"/>
            <w:gridSpan w:val="4"/>
            <w:tcBorders>
              <w:bottom w:val="nil"/>
            </w:tcBorders>
          </w:tcPr>
          <w:p w14:paraId="2789A4E1" w14:textId="7317CE19" w:rsidR="00B501AA" w:rsidRPr="00F95E61" w:rsidRDefault="00B501AA" w:rsidP="0008739C">
            <w:pPr>
              <w:spacing w:line="276" w:lineRule="auto"/>
              <w:jc w:val="center"/>
              <w:rPr>
                <w:b/>
              </w:rPr>
            </w:pPr>
            <w:r w:rsidRPr="00F95E61">
              <w:rPr>
                <w:b/>
              </w:rPr>
              <w:t>Вводное занятие</w:t>
            </w:r>
          </w:p>
        </w:tc>
      </w:tr>
      <w:tr w:rsidR="00364F24" w14:paraId="30B36F7C" w14:textId="77777777" w:rsidTr="00075858">
        <w:tc>
          <w:tcPr>
            <w:tcW w:w="3866" w:type="dxa"/>
            <w:tcBorders>
              <w:top w:val="nil"/>
              <w:bottom w:val="single" w:sz="4" w:space="0" w:color="auto"/>
            </w:tcBorders>
          </w:tcPr>
          <w:p w14:paraId="669A5463" w14:textId="3EE97FFE" w:rsidR="00B501AA" w:rsidRDefault="00B501AA" w:rsidP="00364F24">
            <w:pPr>
              <w:spacing w:line="276" w:lineRule="auto"/>
              <w:ind w:firstLine="567"/>
              <w:jc w:val="both"/>
              <w:rPr>
                <w:color w:val="000000"/>
              </w:rPr>
            </w:pPr>
            <w:r w:rsidRPr="00364F24">
              <w:rPr>
                <w:color w:val="000000"/>
              </w:rPr>
              <w:t xml:space="preserve">Задачи и цели </w:t>
            </w:r>
            <w:proofErr w:type="spellStart"/>
            <w:r w:rsidR="00EA568D">
              <w:rPr>
                <w:color w:val="000000"/>
              </w:rPr>
              <w:t>технологическеой</w:t>
            </w:r>
            <w:proofErr w:type="spellEnd"/>
            <w:r w:rsidR="00EA568D">
              <w:rPr>
                <w:color w:val="000000"/>
              </w:rPr>
              <w:t xml:space="preserve"> практики</w:t>
            </w:r>
            <w:r w:rsidRPr="00364F24">
              <w:rPr>
                <w:color w:val="000000"/>
              </w:rPr>
              <w:t xml:space="preserve">, порядок ее проведения. </w:t>
            </w:r>
          </w:p>
          <w:p w14:paraId="1EE010A3" w14:textId="5440C4B5" w:rsidR="00A03953" w:rsidRDefault="00A03953" w:rsidP="00364F24">
            <w:pPr>
              <w:spacing w:line="276" w:lineRule="auto"/>
              <w:ind w:firstLine="567"/>
              <w:jc w:val="both"/>
              <w:rPr>
                <w:color w:val="000000"/>
              </w:rPr>
            </w:pPr>
            <w:r w:rsidRPr="00A03953">
              <w:rPr>
                <w:color w:val="000000"/>
              </w:rPr>
              <w:t>Квалификационная характеристика профессии рабочего, предусмотренной учебным планом.</w:t>
            </w:r>
          </w:p>
          <w:p w14:paraId="4AE948C2" w14:textId="0B06A44D" w:rsidR="008C0BF3" w:rsidRPr="00A03953" w:rsidRDefault="00EA568D" w:rsidP="00A03953">
            <w:pPr>
              <w:spacing w:line="276" w:lineRule="auto"/>
              <w:ind w:firstLine="567"/>
              <w:jc w:val="both"/>
              <w:rPr>
                <w:color w:val="000000"/>
              </w:rPr>
            </w:pPr>
            <w:r w:rsidRPr="00EA568D">
              <w:rPr>
                <w:color w:val="000000"/>
              </w:rPr>
              <w:t>Порядок ведения и оформления документов по практике.</w:t>
            </w:r>
          </w:p>
        </w:tc>
        <w:tc>
          <w:tcPr>
            <w:tcW w:w="3652" w:type="dxa"/>
            <w:tcBorders>
              <w:top w:val="nil"/>
              <w:bottom w:val="single" w:sz="4" w:space="0" w:color="auto"/>
            </w:tcBorders>
          </w:tcPr>
          <w:p w14:paraId="729925EC" w14:textId="77777777" w:rsidR="00BC5750" w:rsidRPr="00364F24" w:rsidRDefault="00BC5750" w:rsidP="00364F24">
            <w:pPr>
              <w:pStyle w:val="Default"/>
              <w:spacing w:line="276" w:lineRule="auto"/>
              <w:ind w:firstLine="567"/>
              <w:jc w:val="both"/>
              <w:rPr>
                <w:sz w:val="28"/>
                <w:szCs w:val="26"/>
              </w:rPr>
            </w:pPr>
            <w:r w:rsidRPr="00364F24">
              <w:rPr>
                <w:sz w:val="28"/>
                <w:szCs w:val="26"/>
              </w:rPr>
              <w:t xml:space="preserve">Анализировать программу практики, соблюдать порядок ее проведения. </w:t>
            </w:r>
          </w:p>
          <w:p w14:paraId="4C1781DA" w14:textId="77777777" w:rsidR="00BC5750" w:rsidRPr="00364F24" w:rsidRDefault="00BC5750" w:rsidP="00364F24">
            <w:pPr>
              <w:pStyle w:val="Default"/>
              <w:spacing w:line="276" w:lineRule="auto"/>
              <w:ind w:firstLine="567"/>
              <w:jc w:val="both"/>
              <w:rPr>
                <w:sz w:val="28"/>
                <w:szCs w:val="26"/>
              </w:rPr>
            </w:pPr>
            <w:r w:rsidRPr="00364F24">
              <w:rPr>
                <w:sz w:val="28"/>
                <w:szCs w:val="26"/>
              </w:rPr>
              <w:t xml:space="preserve">Анализировать квалификационные характеристики профессий рабочих. </w:t>
            </w:r>
          </w:p>
          <w:p w14:paraId="1509794E" w14:textId="18D9DF76" w:rsidR="008C0BF3" w:rsidRPr="00364F24" w:rsidRDefault="00BC5750" w:rsidP="00A03953">
            <w:pPr>
              <w:spacing w:line="276" w:lineRule="auto"/>
              <w:ind w:firstLine="567"/>
              <w:jc w:val="both"/>
            </w:pPr>
            <w:r w:rsidRPr="00364F24">
              <w:rPr>
                <w:szCs w:val="26"/>
              </w:rPr>
              <w:t xml:space="preserve">Соблюдать правила ведения и оформления документов по практике. </w:t>
            </w:r>
          </w:p>
        </w:tc>
        <w:tc>
          <w:tcPr>
            <w:tcW w:w="3889" w:type="dxa"/>
            <w:tcBorders>
              <w:top w:val="nil"/>
              <w:bottom w:val="single" w:sz="4" w:space="0" w:color="auto"/>
            </w:tcBorders>
          </w:tcPr>
          <w:p w14:paraId="277F651A" w14:textId="795E8243" w:rsidR="00BC5750" w:rsidRPr="00364F24" w:rsidRDefault="00BC5750" w:rsidP="00364F24">
            <w:pPr>
              <w:pStyle w:val="Default"/>
              <w:spacing w:line="276" w:lineRule="auto"/>
              <w:ind w:firstLine="567"/>
              <w:jc w:val="both"/>
              <w:rPr>
                <w:sz w:val="28"/>
                <w:szCs w:val="26"/>
              </w:rPr>
            </w:pPr>
            <w:r w:rsidRPr="00364F24">
              <w:rPr>
                <w:sz w:val="28"/>
                <w:szCs w:val="26"/>
              </w:rPr>
              <w:t xml:space="preserve">Изучение программы практики, ознакомление с порядком ее проведения. </w:t>
            </w:r>
          </w:p>
          <w:p w14:paraId="55AEAE41" w14:textId="77777777" w:rsidR="00BC5750" w:rsidRPr="00364F24" w:rsidRDefault="00BC5750" w:rsidP="00364F24">
            <w:pPr>
              <w:pStyle w:val="Default"/>
              <w:spacing w:line="276" w:lineRule="auto"/>
              <w:ind w:firstLine="567"/>
              <w:jc w:val="both"/>
              <w:rPr>
                <w:sz w:val="28"/>
                <w:szCs w:val="26"/>
              </w:rPr>
            </w:pPr>
            <w:r w:rsidRPr="00364F24">
              <w:rPr>
                <w:sz w:val="28"/>
                <w:szCs w:val="26"/>
              </w:rPr>
              <w:t xml:space="preserve">Ознакомление с </w:t>
            </w:r>
            <w:proofErr w:type="spellStart"/>
            <w:proofErr w:type="gramStart"/>
            <w:r w:rsidR="00F95E61">
              <w:rPr>
                <w:sz w:val="28"/>
                <w:szCs w:val="26"/>
              </w:rPr>
              <w:t>квалифи-кационными</w:t>
            </w:r>
            <w:proofErr w:type="spellEnd"/>
            <w:proofErr w:type="gramEnd"/>
            <w:r w:rsidR="00F95E61">
              <w:rPr>
                <w:sz w:val="28"/>
                <w:szCs w:val="26"/>
              </w:rPr>
              <w:t xml:space="preserve"> характеристи</w:t>
            </w:r>
            <w:r w:rsidRPr="00364F24">
              <w:rPr>
                <w:sz w:val="28"/>
                <w:szCs w:val="26"/>
              </w:rPr>
              <w:t xml:space="preserve">ками основных профессий рабочих. </w:t>
            </w:r>
          </w:p>
          <w:p w14:paraId="295FD8EB" w14:textId="77777777" w:rsidR="00B501AA" w:rsidRDefault="00BC5750" w:rsidP="00364F24">
            <w:pPr>
              <w:spacing w:line="276" w:lineRule="auto"/>
              <w:ind w:firstLine="567"/>
              <w:jc w:val="both"/>
              <w:rPr>
                <w:szCs w:val="26"/>
              </w:rPr>
            </w:pPr>
            <w:r w:rsidRPr="00364F24">
              <w:rPr>
                <w:szCs w:val="26"/>
              </w:rPr>
              <w:t xml:space="preserve">Ознакомление с порядком ведения и оформления </w:t>
            </w:r>
            <w:proofErr w:type="gramStart"/>
            <w:r w:rsidRPr="00364F24">
              <w:rPr>
                <w:szCs w:val="26"/>
              </w:rPr>
              <w:t>доку-ментов</w:t>
            </w:r>
            <w:proofErr w:type="gramEnd"/>
            <w:r w:rsidRPr="00364F24">
              <w:rPr>
                <w:szCs w:val="26"/>
              </w:rPr>
              <w:t xml:space="preserve"> по практике. </w:t>
            </w:r>
          </w:p>
          <w:p w14:paraId="025CCA3A" w14:textId="39B840B9" w:rsidR="00DE2F3C" w:rsidRPr="00364F24" w:rsidRDefault="00DE2F3C" w:rsidP="008C0BF3">
            <w:pPr>
              <w:spacing w:line="276" w:lineRule="auto"/>
              <w:ind w:firstLine="567"/>
              <w:jc w:val="both"/>
            </w:pPr>
          </w:p>
        </w:tc>
        <w:tc>
          <w:tcPr>
            <w:tcW w:w="3155" w:type="dxa"/>
            <w:tcBorders>
              <w:top w:val="nil"/>
              <w:bottom w:val="single" w:sz="4" w:space="0" w:color="auto"/>
            </w:tcBorders>
          </w:tcPr>
          <w:p w14:paraId="4949D66A" w14:textId="381616DA" w:rsidR="008C0BF3" w:rsidRPr="00A03953" w:rsidRDefault="00EA568D" w:rsidP="00A03953">
            <w:pPr>
              <w:pStyle w:val="Default"/>
              <w:spacing w:line="276" w:lineRule="auto"/>
              <w:ind w:firstLine="567"/>
              <w:jc w:val="both"/>
              <w:rPr>
                <w:sz w:val="28"/>
                <w:szCs w:val="26"/>
              </w:rPr>
            </w:pPr>
            <w:r w:rsidRPr="00EA568D">
              <w:rPr>
                <w:sz w:val="28"/>
                <w:szCs w:val="26"/>
              </w:rPr>
              <w:t>Центры информационных технологий, структурные</w:t>
            </w:r>
            <w:r>
              <w:rPr>
                <w:sz w:val="28"/>
                <w:szCs w:val="26"/>
              </w:rPr>
              <w:t xml:space="preserve"> </w:t>
            </w:r>
            <w:r w:rsidRPr="00EA568D">
              <w:rPr>
                <w:sz w:val="28"/>
                <w:szCs w:val="26"/>
              </w:rPr>
              <w:t>подразделения и отделы (ПК)</w:t>
            </w:r>
          </w:p>
        </w:tc>
      </w:tr>
      <w:tr w:rsidR="008C0BF3" w14:paraId="279B03DB" w14:textId="77777777" w:rsidTr="00075858">
        <w:tc>
          <w:tcPr>
            <w:tcW w:w="14562" w:type="dxa"/>
            <w:gridSpan w:val="4"/>
            <w:tcBorders>
              <w:top w:val="single" w:sz="4" w:space="0" w:color="auto"/>
              <w:bottom w:val="nil"/>
            </w:tcBorders>
          </w:tcPr>
          <w:p w14:paraId="7FB2BBE4" w14:textId="5CDAB2A3" w:rsidR="00A03953" w:rsidRPr="00A03953" w:rsidRDefault="00A03953" w:rsidP="00A03953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</w:t>
            </w:r>
            <w:r w:rsidR="008C0BF3" w:rsidRPr="008C0BF3">
              <w:rPr>
                <w:sz w:val="28"/>
                <w:szCs w:val="28"/>
              </w:rPr>
              <w:t xml:space="preserve"> 1 </w:t>
            </w:r>
            <w:r w:rsidRPr="00A03953">
              <w:rPr>
                <w:b/>
                <w:bCs/>
                <w:sz w:val="28"/>
                <w:szCs w:val="28"/>
              </w:rPr>
              <w:t>Ознакомление с организацией. Инструктаж по охране труда</w:t>
            </w:r>
          </w:p>
          <w:p w14:paraId="2665B9F0" w14:textId="2B257B6C" w:rsidR="008C0BF3" w:rsidRPr="00A03953" w:rsidRDefault="00A03953" w:rsidP="00A03953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A03953">
              <w:rPr>
                <w:b/>
                <w:bCs/>
                <w:sz w:val="28"/>
                <w:szCs w:val="28"/>
              </w:rPr>
              <w:t>(вводный)</w:t>
            </w:r>
          </w:p>
        </w:tc>
      </w:tr>
      <w:tr w:rsidR="00932D0F" w14:paraId="64BF13F4" w14:textId="77777777" w:rsidTr="00075858">
        <w:tc>
          <w:tcPr>
            <w:tcW w:w="3866" w:type="dxa"/>
            <w:tcBorders>
              <w:top w:val="nil"/>
              <w:bottom w:val="single" w:sz="4" w:space="0" w:color="auto"/>
            </w:tcBorders>
          </w:tcPr>
          <w:p w14:paraId="16E48534" w14:textId="61CFEA51" w:rsidR="00932D0F" w:rsidRPr="00A03953" w:rsidRDefault="00932D0F" w:rsidP="00932D0F">
            <w:pPr>
              <w:spacing w:line="276" w:lineRule="auto"/>
              <w:ind w:firstLine="567"/>
              <w:jc w:val="both"/>
              <w:rPr>
                <w:color w:val="000000"/>
              </w:rPr>
            </w:pPr>
            <w:r w:rsidRPr="00A03953">
              <w:rPr>
                <w:color w:val="000000"/>
              </w:rPr>
              <w:t>Ознакомление с объектами (организациями) прохождения практики. Правила внутреннего трудового распорядка и требования охраны труда при прохождении технологической практики.</w:t>
            </w:r>
          </w:p>
        </w:tc>
        <w:tc>
          <w:tcPr>
            <w:tcW w:w="3652" w:type="dxa"/>
            <w:tcBorders>
              <w:top w:val="nil"/>
              <w:bottom w:val="single" w:sz="4" w:space="0" w:color="auto"/>
            </w:tcBorders>
          </w:tcPr>
          <w:p w14:paraId="4B2778E2" w14:textId="785F4376" w:rsidR="00932D0F" w:rsidRDefault="00932D0F" w:rsidP="00932D0F">
            <w:pPr>
              <w:pStyle w:val="Default"/>
              <w:spacing w:line="276" w:lineRule="auto"/>
              <w:ind w:firstLine="567"/>
              <w:jc w:val="both"/>
              <w:rPr>
                <w:sz w:val="28"/>
                <w:szCs w:val="26"/>
              </w:rPr>
            </w:pPr>
            <w:r w:rsidRPr="00A03953">
              <w:rPr>
                <w:sz w:val="28"/>
                <w:szCs w:val="26"/>
              </w:rPr>
              <w:t>Соблюдать правила внутреннего трудового распорядка и выполнять требования охраны труда при прохождении технологической практики.</w:t>
            </w:r>
          </w:p>
          <w:p w14:paraId="57D6C7CC" w14:textId="2F45A15A" w:rsidR="00932D0F" w:rsidRPr="00A03953" w:rsidRDefault="003D063B" w:rsidP="005D0333">
            <w:pPr>
              <w:pStyle w:val="Default"/>
              <w:spacing w:line="276" w:lineRule="auto"/>
              <w:ind w:firstLine="567"/>
              <w:jc w:val="both"/>
              <w:rPr>
                <w:sz w:val="28"/>
                <w:szCs w:val="26"/>
              </w:rPr>
            </w:pPr>
            <w:r w:rsidRPr="003D063B">
              <w:rPr>
                <w:sz w:val="28"/>
                <w:szCs w:val="26"/>
              </w:rPr>
              <w:t xml:space="preserve">Изучать должностные </w:t>
            </w:r>
          </w:p>
        </w:tc>
        <w:tc>
          <w:tcPr>
            <w:tcW w:w="3889" w:type="dxa"/>
            <w:tcBorders>
              <w:top w:val="nil"/>
              <w:bottom w:val="single" w:sz="4" w:space="0" w:color="auto"/>
            </w:tcBorders>
          </w:tcPr>
          <w:p w14:paraId="4A279826" w14:textId="1D4BC05B" w:rsidR="00932D0F" w:rsidRDefault="00932D0F" w:rsidP="00932D0F">
            <w:pPr>
              <w:pStyle w:val="Default"/>
              <w:spacing w:line="276" w:lineRule="auto"/>
              <w:ind w:firstLine="567"/>
              <w:jc w:val="both"/>
              <w:rPr>
                <w:sz w:val="28"/>
                <w:szCs w:val="26"/>
              </w:rPr>
            </w:pPr>
            <w:r w:rsidRPr="00932D0F">
              <w:rPr>
                <w:sz w:val="28"/>
                <w:szCs w:val="26"/>
              </w:rPr>
              <w:t>Изучение правил внутреннего трудового распорядка и требований охраны труда при прохождении технологической практики.</w:t>
            </w:r>
          </w:p>
          <w:p w14:paraId="65BBC7E1" w14:textId="67DE7297" w:rsidR="00932D0F" w:rsidRPr="00932D0F" w:rsidRDefault="005D0333" w:rsidP="005D0333">
            <w:pPr>
              <w:pStyle w:val="Default"/>
              <w:spacing w:line="276" w:lineRule="auto"/>
              <w:ind w:firstLine="567"/>
              <w:jc w:val="both"/>
              <w:rPr>
                <w:sz w:val="28"/>
                <w:szCs w:val="26"/>
              </w:rPr>
            </w:pPr>
            <w:r w:rsidRPr="005D0333">
              <w:rPr>
                <w:sz w:val="28"/>
                <w:szCs w:val="26"/>
              </w:rPr>
              <w:t xml:space="preserve">Изучение должностных обязанностей оператора </w:t>
            </w:r>
            <w:r>
              <w:rPr>
                <w:sz w:val="28"/>
                <w:szCs w:val="26"/>
              </w:rPr>
              <w:t>ЭВМ,</w:t>
            </w:r>
          </w:p>
        </w:tc>
        <w:tc>
          <w:tcPr>
            <w:tcW w:w="3155" w:type="dxa"/>
            <w:tcBorders>
              <w:top w:val="nil"/>
              <w:bottom w:val="single" w:sz="4" w:space="0" w:color="auto"/>
            </w:tcBorders>
          </w:tcPr>
          <w:p w14:paraId="6FEFFCB8" w14:textId="44ED151C" w:rsidR="00932D0F" w:rsidRPr="00932D0F" w:rsidRDefault="00932D0F" w:rsidP="00932D0F">
            <w:pPr>
              <w:pStyle w:val="Default"/>
              <w:spacing w:line="276" w:lineRule="auto"/>
              <w:ind w:firstLine="567"/>
              <w:jc w:val="both"/>
              <w:rPr>
                <w:sz w:val="28"/>
                <w:szCs w:val="26"/>
              </w:rPr>
            </w:pPr>
            <w:r w:rsidRPr="00932D0F">
              <w:rPr>
                <w:sz w:val="28"/>
                <w:szCs w:val="26"/>
              </w:rPr>
              <w:t>Центры информационных технологий, структурные подразделения и отделы организаций, предприятий (ПК).</w:t>
            </w:r>
          </w:p>
        </w:tc>
      </w:tr>
      <w:tr w:rsidR="008C0BF3" w14:paraId="5B791813" w14:textId="77777777" w:rsidTr="00075858">
        <w:tc>
          <w:tcPr>
            <w:tcW w:w="3866" w:type="dxa"/>
            <w:tcBorders>
              <w:top w:val="single" w:sz="4" w:space="0" w:color="auto"/>
              <w:bottom w:val="nil"/>
            </w:tcBorders>
          </w:tcPr>
          <w:p w14:paraId="24191341" w14:textId="77BAF8AE" w:rsidR="003D063B" w:rsidRDefault="003D063B" w:rsidP="003D063B">
            <w:pPr>
              <w:spacing w:line="276" w:lineRule="auto"/>
              <w:ind w:firstLine="567"/>
              <w:jc w:val="both"/>
              <w:rPr>
                <w:color w:val="000000"/>
              </w:rPr>
            </w:pPr>
            <w:r w:rsidRPr="003D063B">
              <w:rPr>
                <w:color w:val="000000"/>
              </w:rPr>
              <w:t>Ознакомление с техническими характеристиками</w:t>
            </w:r>
            <w:r>
              <w:rPr>
                <w:color w:val="000000"/>
              </w:rPr>
              <w:t xml:space="preserve"> </w:t>
            </w:r>
            <w:r w:rsidRPr="003D063B">
              <w:rPr>
                <w:color w:val="000000"/>
              </w:rPr>
              <w:t xml:space="preserve">установленных вычислительных систем, оборудования, программного обеспечения. Ознакомление с должностными обязанностями оператора </w:t>
            </w:r>
            <w:r>
              <w:rPr>
                <w:color w:val="000000"/>
              </w:rPr>
              <w:t xml:space="preserve"> </w:t>
            </w:r>
            <w:r w:rsidRPr="003D063B">
              <w:rPr>
                <w:color w:val="000000"/>
              </w:rPr>
              <w:t xml:space="preserve">ЭВМ, техника-программиста, инженера-программиста, тестировщика, бизнес-аналитика и т. д. </w:t>
            </w:r>
          </w:p>
          <w:p w14:paraId="57A67799" w14:textId="77777777" w:rsidR="008C0BF3" w:rsidRDefault="00A03953" w:rsidP="00A03953">
            <w:pPr>
              <w:spacing w:line="276" w:lineRule="auto"/>
              <w:ind w:firstLine="567"/>
              <w:jc w:val="both"/>
              <w:rPr>
                <w:color w:val="000000"/>
              </w:rPr>
            </w:pPr>
            <w:r w:rsidRPr="00A03953">
              <w:rPr>
                <w:color w:val="000000"/>
              </w:rPr>
              <w:t>Знакомство с пропускной системой организации, режимом трудового дня, выдача пропусков. Инструктаж по охране труда в центре информационных технологий.</w:t>
            </w:r>
          </w:p>
          <w:p w14:paraId="00EFAFF8" w14:textId="2846FE74" w:rsidR="003D063B" w:rsidRPr="00364F24" w:rsidRDefault="003D063B" w:rsidP="00A03953">
            <w:pPr>
              <w:spacing w:line="276" w:lineRule="auto"/>
              <w:ind w:firstLine="567"/>
              <w:jc w:val="both"/>
              <w:rPr>
                <w:color w:val="000000"/>
              </w:rPr>
            </w:pPr>
            <w:r w:rsidRPr="003D063B">
              <w:rPr>
                <w:color w:val="000000"/>
              </w:rPr>
              <w:t>Выдача индивидуального задания по практике</w:t>
            </w:r>
            <w:r>
              <w:rPr>
                <w:color w:val="000000"/>
              </w:rPr>
              <w:t>.</w:t>
            </w:r>
          </w:p>
        </w:tc>
        <w:tc>
          <w:tcPr>
            <w:tcW w:w="3652" w:type="dxa"/>
            <w:tcBorders>
              <w:top w:val="single" w:sz="4" w:space="0" w:color="auto"/>
              <w:bottom w:val="nil"/>
            </w:tcBorders>
          </w:tcPr>
          <w:p w14:paraId="166DD890" w14:textId="7652189A" w:rsidR="003D063B" w:rsidRDefault="003D063B" w:rsidP="005D0333">
            <w:pPr>
              <w:pStyle w:val="Default"/>
              <w:spacing w:line="276" w:lineRule="auto"/>
              <w:jc w:val="both"/>
              <w:rPr>
                <w:sz w:val="28"/>
                <w:szCs w:val="26"/>
              </w:rPr>
            </w:pPr>
            <w:r w:rsidRPr="003D063B">
              <w:rPr>
                <w:sz w:val="28"/>
                <w:szCs w:val="26"/>
              </w:rPr>
              <w:t>обязан</w:t>
            </w:r>
            <w:r>
              <w:rPr>
                <w:sz w:val="28"/>
                <w:szCs w:val="26"/>
              </w:rPr>
              <w:t>ности</w:t>
            </w:r>
            <w:r w:rsidRPr="003D063B">
              <w:rPr>
                <w:sz w:val="28"/>
                <w:szCs w:val="26"/>
              </w:rPr>
              <w:t xml:space="preserve"> оператора ЭВМ, </w:t>
            </w:r>
            <w:proofErr w:type="spellStart"/>
            <w:r w:rsidRPr="003D063B">
              <w:rPr>
                <w:sz w:val="28"/>
                <w:szCs w:val="26"/>
              </w:rPr>
              <w:t>техникапрограммиста</w:t>
            </w:r>
            <w:proofErr w:type="spellEnd"/>
            <w:r w:rsidRPr="003D063B">
              <w:rPr>
                <w:sz w:val="28"/>
                <w:szCs w:val="26"/>
              </w:rPr>
              <w:t xml:space="preserve">, инженера-программиста, тестировщика, бизнес-аналитика и т. д. </w:t>
            </w:r>
          </w:p>
          <w:p w14:paraId="01377CFA" w14:textId="05B89D0E" w:rsidR="00A03953" w:rsidRPr="00A03953" w:rsidRDefault="003D063B" w:rsidP="003D063B">
            <w:pPr>
              <w:pStyle w:val="Default"/>
              <w:spacing w:line="276" w:lineRule="auto"/>
              <w:ind w:firstLine="562"/>
              <w:jc w:val="both"/>
              <w:rPr>
                <w:sz w:val="28"/>
                <w:szCs w:val="26"/>
              </w:rPr>
            </w:pPr>
            <w:r w:rsidRPr="00A03953">
              <w:rPr>
                <w:sz w:val="28"/>
                <w:szCs w:val="26"/>
              </w:rPr>
              <w:t xml:space="preserve">Соблюдать требования </w:t>
            </w:r>
            <w:r w:rsidR="00A03953" w:rsidRPr="00A03953">
              <w:rPr>
                <w:sz w:val="28"/>
                <w:szCs w:val="26"/>
              </w:rPr>
              <w:t>пропускной системой организации, режим трудового дня.</w:t>
            </w:r>
          </w:p>
          <w:p w14:paraId="39A67E55" w14:textId="77777777" w:rsidR="008C0BF3" w:rsidRDefault="00A03953" w:rsidP="00A03953">
            <w:pPr>
              <w:pStyle w:val="Default"/>
              <w:spacing w:line="276" w:lineRule="auto"/>
              <w:ind w:firstLine="567"/>
              <w:jc w:val="both"/>
              <w:rPr>
                <w:sz w:val="28"/>
                <w:szCs w:val="26"/>
              </w:rPr>
            </w:pPr>
            <w:r w:rsidRPr="00A03953">
              <w:rPr>
                <w:sz w:val="28"/>
                <w:szCs w:val="26"/>
              </w:rPr>
              <w:t>Выполнять требования по охране труда в центре информационных технологий.</w:t>
            </w:r>
          </w:p>
          <w:p w14:paraId="063E748B" w14:textId="00A0AE26" w:rsidR="005D0333" w:rsidRPr="00364F24" w:rsidRDefault="005D0333" w:rsidP="005D0333">
            <w:pPr>
              <w:pStyle w:val="Default"/>
              <w:spacing w:line="276" w:lineRule="auto"/>
              <w:ind w:firstLine="567"/>
              <w:jc w:val="both"/>
              <w:rPr>
                <w:sz w:val="28"/>
                <w:szCs w:val="26"/>
              </w:rPr>
            </w:pPr>
            <w:r w:rsidRPr="005D0333">
              <w:rPr>
                <w:sz w:val="28"/>
                <w:szCs w:val="26"/>
              </w:rPr>
              <w:t>Обсуждать и анализировать тему индивидуального задания по практике.</w:t>
            </w:r>
          </w:p>
        </w:tc>
        <w:tc>
          <w:tcPr>
            <w:tcW w:w="3889" w:type="dxa"/>
            <w:tcBorders>
              <w:top w:val="single" w:sz="4" w:space="0" w:color="auto"/>
              <w:bottom w:val="nil"/>
            </w:tcBorders>
          </w:tcPr>
          <w:p w14:paraId="702B9267" w14:textId="39ABF237" w:rsidR="005D0333" w:rsidRDefault="005D0333" w:rsidP="005D0333">
            <w:pPr>
              <w:pStyle w:val="Default"/>
              <w:spacing w:line="276" w:lineRule="auto"/>
              <w:jc w:val="both"/>
              <w:rPr>
                <w:sz w:val="28"/>
                <w:szCs w:val="26"/>
              </w:rPr>
            </w:pPr>
            <w:r w:rsidRPr="005D0333">
              <w:rPr>
                <w:sz w:val="28"/>
                <w:szCs w:val="26"/>
              </w:rPr>
              <w:t xml:space="preserve">техника-программиста, инженера-программиста, тестировщика, аналитика и т. д. </w:t>
            </w:r>
          </w:p>
          <w:p w14:paraId="58883455" w14:textId="77777777" w:rsidR="005D0333" w:rsidRDefault="005D0333" w:rsidP="005D0333">
            <w:pPr>
              <w:pStyle w:val="Default"/>
              <w:spacing w:line="276" w:lineRule="auto"/>
              <w:ind w:firstLine="588"/>
              <w:jc w:val="both"/>
              <w:rPr>
                <w:sz w:val="28"/>
                <w:szCs w:val="26"/>
              </w:rPr>
            </w:pPr>
            <w:r w:rsidRPr="00932D0F">
              <w:rPr>
                <w:sz w:val="28"/>
                <w:szCs w:val="26"/>
              </w:rPr>
              <w:t xml:space="preserve">Прохождение инструктажа по охране труда в центре </w:t>
            </w:r>
            <w:r w:rsidR="00932D0F" w:rsidRPr="00932D0F">
              <w:rPr>
                <w:sz w:val="28"/>
                <w:szCs w:val="26"/>
              </w:rPr>
              <w:t>информационных технологий.</w:t>
            </w:r>
            <w:r w:rsidRPr="005D0333">
              <w:rPr>
                <w:sz w:val="28"/>
                <w:szCs w:val="26"/>
              </w:rPr>
              <w:t xml:space="preserve"> </w:t>
            </w:r>
          </w:p>
          <w:p w14:paraId="2509BBDC" w14:textId="1ED8A1D3" w:rsidR="008C0BF3" w:rsidRPr="00364F24" w:rsidRDefault="005D0333" w:rsidP="005D0333">
            <w:pPr>
              <w:pStyle w:val="Default"/>
              <w:spacing w:line="276" w:lineRule="auto"/>
              <w:ind w:firstLine="588"/>
              <w:jc w:val="both"/>
              <w:rPr>
                <w:sz w:val="28"/>
                <w:szCs w:val="26"/>
              </w:rPr>
            </w:pPr>
            <w:r w:rsidRPr="005D0333">
              <w:rPr>
                <w:sz w:val="28"/>
                <w:szCs w:val="26"/>
              </w:rPr>
              <w:t xml:space="preserve">Анализ индивидуального задания по </w:t>
            </w:r>
            <w:proofErr w:type="spellStart"/>
            <w:r w:rsidRPr="005D0333">
              <w:rPr>
                <w:sz w:val="28"/>
                <w:szCs w:val="26"/>
              </w:rPr>
              <w:t>практке</w:t>
            </w:r>
            <w:proofErr w:type="spellEnd"/>
            <w:r w:rsidRPr="005D0333">
              <w:rPr>
                <w:sz w:val="28"/>
                <w:szCs w:val="26"/>
              </w:rPr>
              <w:t>.</w:t>
            </w:r>
          </w:p>
        </w:tc>
        <w:tc>
          <w:tcPr>
            <w:tcW w:w="3155" w:type="dxa"/>
            <w:tcBorders>
              <w:top w:val="single" w:sz="4" w:space="0" w:color="auto"/>
              <w:bottom w:val="nil"/>
            </w:tcBorders>
          </w:tcPr>
          <w:p w14:paraId="0E332758" w14:textId="407ADFEB" w:rsidR="008C0BF3" w:rsidRPr="00364F24" w:rsidRDefault="008C0BF3" w:rsidP="00932D0F">
            <w:pPr>
              <w:pStyle w:val="Default"/>
              <w:spacing w:line="276" w:lineRule="auto"/>
              <w:ind w:firstLine="567"/>
              <w:jc w:val="both"/>
              <w:rPr>
                <w:sz w:val="28"/>
                <w:szCs w:val="26"/>
              </w:rPr>
            </w:pPr>
          </w:p>
        </w:tc>
      </w:tr>
      <w:tr w:rsidR="00A17F71" w14:paraId="64AA717A" w14:textId="77777777" w:rsidTr="00075858">
        <w:tc>
          <w:tcPr>
            <w:tcW w:w="14562" w:type="dxa"/>
            <w:gridSpan w:val="4"/>
            <w:tcBorders>
              <w:top w:val="nil"/>
              <w:bottom w:val="nil"/>
            </w:tcBorders>
          </w:tcPr>
          <w:p w14:paraId="1D86A444" w14:textId="6B029352" w:rsidR="00932D0F" w:rsidRPr="00932D0F" w:rsidRDefault="008E492C" w:rsidP="00932D0F">
            <w:pPr>
              <w:pStyle w:val="Default"/>
              <w:spacing w:line="276" w:lineRule="auto"/>
              <w:ind w:firstLine="567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2</w:t>
            </w:r>
            <w:r w:rsidR="00932D0F">
              <w:rPr>
                <w:sz w:val="28"/>
                <w:szCs w:val="28"/>
              </w:rPr>
              <w:t xml:space="preserve"> </w:t>
            </w:r>
            <w:r w:rsidR="00932D0F" w:rsidRPr="00932D0F">
              <w:rPr>
                <w:b/>
                <w:sz w:val="28"/>
                <w:szCs w:val="28"/>
              </w:rPr>
              <w:t>Ознакомление с технологическим процессом обработки</w:t>
            </w:r>
          </w:p>
          <w:p w14:paraId="51587B53" w14:textId="77777777" w:rsidR="00932D0F" w:rsidRPr="00932D0F" w:rsidRDefault="00932D0F" w:rsidP="00932D0F">
            <w:pPr>
              <w:pStyle w:val="Default"/>
              <w:spacing w:line="276" w:lineRule="auto"/>
              <w:ind w:firstLine="567"/>
              <w:jc w:val="center"/>
              <w:rPr>
                <w:b/>
                <w:sz w:val="28"/>
                <w:szCs w:val="28"/>
              </w:rPr>
            </w:pPr>
            <w:r w:rsidRPr="00932D0F">
              <w:rPr>
                <w:b/>
                <w:sz w:val="28"/>
                <w:szCs w:val="28"/>
              </w:rPr>
              <w:t>информации в подразделениях организации и видами</w:t>
            </w:r>
          </w:p>
          <w:p w14:paraId="4F9D67F8" w14:textId="4A8008F3" w:rsidR="00A17F71" w:rsidRPr="00A17F71" w:rsidRDefault="00932D0F" w:rsidP="00932D0F">
            <w:pPr>
              <w:pStyle w:val="Default"/>
              <w:spacing w:line="276" w:lineRule="auto"/>
              <w:ind w:firstLine="567"/>
              <w:jc w:val="center"/>
              <w:rPr>
                <w:sz w:val="28"/>
                <w:szCs w:val="26"/>
              </w:rPr>
            </w:pPr>
            <w:r w:rsidRPr="00932D0F">
              <w:rPr>
                <w:b/>
                <w:sz w:val="28"/>
                <w:szCs w:val="28"/>
              </w:rPr>
              <w:t>используемого программного обеспечения</w:t>
            </w:r>
          </w:p>
        </w:tc>
      </w:tr>
      <w:tr w:rsidR="00A17F71" w:rsidRPr="003D063B" w14:paraId="135FC4FB" w14:textId="77777777" w:rsidTr="00075858">
        <w:tc>
          <w:tcPr>
            <w:tcW w:w="3866" w:type="dxa"/>
            <w:tcBorders>
              <w:top w:val="nil"/>
              <w:bottom w:val="single" w:sz="4" w:space="0" w:color="auto"/>
            </w:tcBorders>
          </w:tcPr>
          <w:p w14:paraId="459A1B37" w14:textId="0D679DBD" w:rsidR="003D063B" w:rsidRPr="003D063B" w:rsidRDefault="004731D0" w:rsidP="005D0333">
            <w:pPr>
              <w:spacing w:line="276" w:lineRule="auto"/>
              <w:ind w:firstLine="567"/>
              <w:jc w:val="both"/>
              <w:rPr>
                <w:i/>
                <w:iCs/>
                <w:color w:val="000000"/>
              </w:rPr>
            </w:pPr>
            <w:r w:rsidRPr="004731D0">
              <w:rPr>
                <w:color w:val="000000"/>
              </w:rPr>
              <w:t>Ознакомление со структурными</w:t>
            </w:r>
            <w:r>
              <w:rPr>
                <w:color w:val="000000"/>
              </w:rPr>
              <w:t xml:space="preserve"> </w:t>
            </w:r>
            <w:r w:rsidRPr="004731D0">
              <w:rPr>
                <w:color w:val="000000"/>
              </w:rPr>
              <w:t>подразделениями базы практики,</w:t>
            </w:r>
            <w:r>
              <w:rPr>
                <w:color w:val="000000"/>
              </w:rPr>
              <w:t xml:space="preserve"> </w:t>
            </w:r>
            <w:r w:rsidRPr="004731D0">
              <w:rPr>
                <w:color w:val="000000"/>
              </w:rPr>
              <w:t>функциями IT-отделов. Для ведущих IT-компаний это могут быть:</w:t>
            </w:r>
            <w:r w:rsidR="00990BC6">
              <w:rPr>
                <w:color w:val="000000"/>
              </w:rPr>
              <w:t xml:space="preserve"> </w:t>
            </w:r>
            <w:r w:rsidRPr="003D063B">
              <w:rPr>
                <w:i/>
                <w:iCs/>
                <w:color w:val="000000"/>
              </w:rPr>
              <w:t xml:space="preserve">отдел разработки </w:t>
            </w:r>
            <w:proofErr w:type="spellStart"/>
            <w:r w:rsidRPr="003D063B">
              <w:rPr>
                <w:i/>
                <w:iCs/>
                <w:color w:val="000000"/>
              </w:rPr>
              <w:t>Прикладныхсервисов</w:t>
            </w:r>
            <w:proofErr w:type="spellEnd"/>
            <w:r w:rsidRPr="004731D0">
              <w:rPr>
                <w:color w:val="000000"/>
              </w:rPr>
              <w:t xml:space="preserve"> (используемые в организации СУБД – MS SQL Server</w:t>
            </w:r>
            <w:r w:rsidR="00990BC6">
              <w:rPr>
                <w:color w:val="000000"/>
              </w:rPr>
              <w:t xml:space="preserve"> </w:t>
            </w:r>
            <w:r w:rsidRPr="004731D0">
              <w:rPr>
                <w:color w:val="000000"/>
              </w:rPr>
              <w:t xml:space="preserve">и др., ознакомление с программой генерации отчетов - </w:t>
            </w:r>
            <w:proofErr w:type="spellStart"/>
            <w:r w:rsidRPr="004731D0">
              <w:rPr>
                <w:color w:val="000000"/>
              </w:rPr>
              <w:t>FastReport</w:t>
            </w:r>
            <w:proofErr w:type="spellEnd"/>
            <w:r w:rsidRPr="004731D0">
              <w:rPr>
                <w:color w:val="000000"/>
              </w:rPr>
              <w:t>);</w:t>
            </w:r>
            <w:r w:rsidR="00990BC6">
              <w:rPr>
                <w:color w:val="000000"/>
              </w:rPr>
              <w:t xml:space="preserve"> </w:t>
            </w:r>
            <w:r w:rsidRPr="003D063B">
              <w:rPr>
                <w:i/>
                <w:iCs/>
                <w:color w:val="000000"/>
              </w:rPr>
              <w:t>отдел разработки Финансового</w:t>
            </w:r>
            <w:r w:rsidR="003D063B" w:rsidRPr="003D063B">
              <w:rPr>
                <w:i/>
                <w:iCs/>
                <w:color w:val="000000"/>
              </w:rPr>
              <w:t xml:space="preserve"> </w:t>
            </w:r>
            <w:r w:rsidRPr="003D063B">
              <w:rPr>
                <w:i/>
                <w:iCs/>
                <w:color w:val="000000"/>
              </w:rPr>
              <w:t>контура</w:t>
            </w:r>
            <w:r w:rsidRPr="004731D0">
              <w:rPr>
                <w:color w:val="000000"/>
              </w:rPr>
              <w:t xml:space="preserve"> (ознакомление со структурой исходных кодов модулей </w:t>
            </w:r>
            <w:proofErr w:type="spellStart"/>
            <w:r w:rsidRPr="004731D0">
              <w:rPr>
                <w:color w:val="000000"/>
              </w:rPr>
              <w:t>ERPсистемы</w:t>
            </w:r>
            <w:proofErr w:type="spellEnd"/>
            <w:r w:rsidRPr="004731D0">
              <w:rPr>
                <w:color w:val="000000"/>
              </w:rPr>
              <w:t>);</w:t>
            </w:r>
            <w:r w:rsidR="003D063B">
              <w:rPr>
                <w:color w:val="000000"/>
              </w:rPr>
              <w:t xml:space="preserve"> </w:t>
            </w:r>
            <w:r w:rsidRPr="003D063B">
              <w:rPr>
                <w:i/>
                <w:iCs/>
                <w:color w:val="000000"/>
              </w:rPr>
              <w:t>отдел разработки новых платформ</w:t>
            </w:r>
            <w:r w:rsidRPr="004731D0">
              <w:rPr>
                <w:color w:val="000000"/>
              </w:rPr>
              <w:t xml:space="preserve"> (.NET </w:t>
            </w:r>
            <w:proofErr w:type="spellStart"/>
            <w:r w:rsidRPr="004731D0">
              <w:rPr>
                <w:color w:val="000000"/>
              </w:rPr>
              <w:t>Framework</w:t>
            </w:r>
            <w:proofErr w:type="spellEnd"/>
            <w:r w:rsidRPr="004731D0">
              <w:rPr>
                <w:color w:val="000000"/>
              </w:rPr>
              <w:t xml:space="preserve"> и др.);</w:t>
            </w:r>
            <w:r w:rsidR="003D063B">
              <w:rPr>
                <w:color w:val="000000"/>
              </w:rPr>
              <w:t xml:space="preserve"> </w:t>
            </w:r>
            <w:r w:rsidRPr="003D063B">
              <w:rPr>
                <w:i/>
                <w:iCs/>
                <w:color w:val="000000"/>
              </w:rPr>
              <w:t>отдел технической документации</w:t>
            </w:r>
            <w:r w:rsidRPr="004731D0">
              <w:rPr>
                <w:color w:val="000000"/>
              </w:rPr>
              <w:t xml:space="preserve"> (ознакомление с инструментами разработки справочных систе</w:t>
            </w:r>
            <w:r w:rsidR="00990BC6">
              <w:rPr>
                <w:color w:val="000000"/>
              </w:rPr>
              <w:t>м,</w:t>
            </w:r>
            <w:r w:rsidRPr="003D063B">
              <w:rPr>
                <w:color w:val="000000"/>
              </w:rPr>
              <w:t xml:space="preserve"> </w:t>
            </w:r>
            <w:proofErr w:type="spellStart"/>
            <w:r w:rsidRPr="004731D0">
              <w:rPr>
                <w:color w:val="000000"/>
              </w:rPr>
              <w:t>корпоратив</w:t>
            </w:r>
            <w:r w:rsidR="003D063B" w:rsidRPr="003D063B">
              <w:rPr>
                <w:color w:val="000000"/>
              </w:rPr>
              <w:t>ми</w:t>
            </w:r>
            <w:proofErr w:type="spellEnd"/>
            <w:r w:rsidR="003D063B" w:rsidRPr="003D063B">
              <w:rPr>
                <w:color w:val="000000"/>
              </w:rPr>
              <w:t xml:space="preserve"> шаблонами справочной документации, шаблонами технического задания для разработки программных систем);</w:t>
            </w:r>
            <w:r w:rsidR="003D063B">
              <w:rPr>
                <w:color w:val="000000"/>
              </w:rPr>
              <w:t xml:space="preserve"> </w:t>
            </w:r>
            <w:r w:rsidR="003D063B" w:rsidRPr="003D063B">
              <w:rPr>
                <w:i/>
                <w:iCs/>
                <w:color w:val="000000"/>
              </w:rPr>
              <w:t>отдел тестирования</w:t>
            </w:r>
            <w:r w:rsidR="003D063B" w:rsidRPr="003D063B">
              <w:rPr>
                <w:color w:val="000000"/>
              </w:rPr>
              <w:t xml:space="preserve"> (ознакомление с технологией тестирования приложений ERP-системы);</w:t>
            </w:r>
            <w:r w:rsidR="003D063B">
              <w:rPr>
                <w:color w:val="000000"/>
              </w:rPr>
              <w:t xml:space="preserve"> </w:t>
            </w:r>
            <w:r w:rsidR="003D063B" w:rsidRPr="003D063B">
              <w:rPr>
                <w:i/>
                <w:iCs/>
                <w:color w:val="000000"/>
              </w:rPr>
              <w:t>отдел поддержки портала (сайта).</w:t>
            </w:r>
          </w:p>
          <w:p w14:paraId="79D05419" w14:textId="3EF5FB70" w:rsidR="00A17F71" w:rsidRPr="003D063B" w:rsidRDefault="003D063B" w:rsidP="005D0333">
            <w:pPr>
              <w:spacing w:line="276" w:lineRule="auto"/>
              <w:ind w:firstLine="567"/>
              <w:jc w:val="both"/>
              <w:rPr>
                <w:i/>
                <w:iCs/>
                <w:color w:val="000000"/>
              </w:rPr>
            </w:pPr>
            <w:r w:rsidRPr="003D063B">
              <w:rPr>
                <w:color w:val="000000"/>
              </w:rPr>
              <w:t>Для промышленных предприятий:</w:t>
            </w:r>
            <w:r w:rsidR="005D0333">
              <w:rPr>
                <w:color w:val="000000"/>
              </w:rPr>
              <w:t xml:space="preserve"> </w:t>
            </w:r>
            <w:r w:rsidRPr="003D063B">
              <w:rPr>
                <w:i/>
                <w:iCs/>
                <w:color w:val="000000"/>
              </w:rPr>
              <w:t>отдел АСУ</w:t>
            </w:r>
            <w:r w:rsidRPr="003D063B">
              <w:rPr>
                <w:color w:val="000000"/>
              </w:rPr>
              <w:t xml:space="preserve"> (группы разработчиков для реализации конкретных задач, в том числе, управления технологическим процессом);</w:t>
            </w:r>
            <w:r w:rsidR="005D0333">
              <w:rPr>
                <w:color w:val="000000"/>
              </w:rPr>
              <w:t xml:space="preserve"> </w:t>
            </w:r>
            <w:r w:rsidRPr="003D063B">
              <w:rPr>
                <w:i/>
                <w:iCs/>
                <w:color w:val="000000"/>
              </w:rPr>
              <w:t>отдел системного администратора</w:t>
            </w:r>
            <w:r w:rsidRPr="003D063B">
              <w:rPr>
                <w:color w:val="000000"/>
              </w:rPr>
              <w:t xml:space="preserve"> (мониторинг локальной сети</w:t>
            </w:r>
            <w:r>
              <w:rPr>
                <w:color w:val="000000"/>
              </w:rPr>
              <w:t xml:space="preserve"> </w:t>
            </w:r>
            <w:r w:rsidRPr="003D063B">
              <w:rPr>
                <w:color w:val="000000"/>
              </w:rPr>
              <w:t>предприятия);</w:t>
            </w:r>
            <w:r>
              <w:rPr>
                <w:color w:val="000000"/>
              </w:rPr>
              <w:t xml:space="preserve"> </w:t>
            </w:r>
            <w:r w:rsidRPr="003D063B">
              <w:rPr>
                <w:color w:val="000000"/>
              </w:rPr>
              <w:t>отдел логистики (мониторинг грузоперевозок);</w:t>
            </w:r>
            <w:r w:rsidR="005D0333">
              <w:rPr>
                <w:color w:val="000000"/>
              </w:rPr>
              <w:t xml:space="preserve"> </w:t>
            </w:r>
            <w:r w:rsidRPr="003D063B">
              <w:rPr>
                <w:i/>
                <w:iCs/>
                <w:color w:val="000000"/>
              </w:rPr>
              <w:t>отдел бухгалтерских расчетов</w:t>
            </w:r>
            <w:r>
              <w:rPr>
                <w:color w:val="000000"/>
              </w:rPr>
              <w:t xml:space="preserve"> </w:t>
            </w:r>
            <w:r w:rsidRPr="003D063B">
              <w:rPr>
                <w:color w:val="000000"/>
              </w:rPr>
              <w:t>(автоматизированные системы управления предприятием – 1С. Предприятие);</w:t>
            </w:r>
            <w:r w:rsidR="005D0333">
              <w:rPr>
                <w:color w:val="000000"/>
              </w:rPr>
              <w:t xml:space="preserve"> </w:t>
            </w:r>
            <w:r w:rsidRPr="003D063B">
              <w:rPr>
                <w:i/>
                <w:iCs/>
                <w:color w:val="000000"/>
              </w:rPr>
              <w:t>отдел поддержки портала (сайта).</w:t>
            </w:r>
          </w:p>
        </w:tc>
        <w:tc>
          <w:tcPr>
            <w:tcW w:w="3652" w:type="dxa"/>
            <w:tcBorders>
              <w:top w:val="nil"/>
              <w:bottom w:val="single" w:sz="4" w:space="0" w:color="auto"/>
            </w:tcBorders>
          </w:tcPr>
          <w:p w14:paraId="7DC576EA" w14:textId="6D62B3A1" w:rsidR="00990BC6" w:rsidRPr="00990BC6" w:rsidRDefault="00990BC6" w:rsidP="00990BC6">
            <w:pPr>
              <w:pStyle w:val="Default"/>
              <w:spacing w:line="276" w:lineRule="auto"/>
              <w:ind w:firstLine="567"/>
              <w:jc w:val="both"/>
              <w:rPr>
                <w:sz w:val="28"/>
                <w:szCs w:val="26"/>
              </w:rPr>
            </w:pPr>
            <w:r w:rsidRPr="00990BC6">
              <w:rPr>
                <w:sz w:val="28"/>
                <w:szCs w:val="26"/>
              </w:rPr>
              <w:t>Анализировать технологический процесс выполнения производственных задач, разработки</w:t>
            </w:r>
            <w:r>
              <w:rPr>
                <w:sz w:val="28"/>
                <w:szCs w:val="26"/>
              </w:rPr>
              <w:t xml:space="preserve"> </w:t>
            </w:r>
            <w:r w:rsidRPr="00990BC6">
              <w:rPr>
                <w:sz w:val="28"/>
                <w:szCs w:val="26"/>
              </w:rPr>
              <w:t xml:space="preserve">программного обеспечения, перехода на новые платформы и технологии. Выявлять особенности данной организации при решении производственных задач. </w:t>
            </w:r>
          </w:p>
          <w:p w14:paraId="074BC53E" w14:textId="672C2DC8" w:rsidR="00A17F71" w:rsidRPr="003D063B" w:rsidRDefault="00990BC6" w:rsidP="00990BC6">
            <w:pPr>
              <w:pStyle w:val="Default"/>
              <w:spacing w:line="276" w:lineRule="auto"/>
              <w:ind w:firstLine="567"/>
              <w:jc w:val="both"/>
              <w:rPr>
                <w:sz w:val="28"/>
                <w:szCs w:val="26"/>
              </w:rPr>
            </w:pPr>
            <w:r w:rsidRPr="00990BC6">
              <w:rPr>
                <w:sz w:val="28"/>
                <w:szCs w:val="26"/>
              </w:rPr>
              <w:t xml:space="preserve">Оценивать инструментальные средства проектирования, моделирования, программирования и тестирования ПО в IT-отделах с точки зрения качества и времени реализации проекта. Проводить оценку установленной на предприятии ERP-системы и возможность использования </w:t>
            </w:r>
            <w:proofErr w:type="spellStart"/>
            <w:r w:rsidRPr="00990BC6">
              <w:rPr>
                <w:sz w:val="28"/>
                <w:szCs w:val="26"/>
              </w:rPr>
              <w:t>новыхплатформ</w:t>
            </w:r>
            <w:proofErr w:type="spellEnd"/>
            <w:r w:rsidRPr="00990BC6">
              <w:rPr>
                <w:sz w:val="28"/>
                <w:szCs w:val="26"/>
              </w:rPr>
              <w:t xml:space="preserve"> для разработки приложений.</w:t>
            </w:r>
          </w:p>
        </w:tc>
        <w:tc>
          <w:tcPr>
            <w:tcW w:w="3889" w:type="dxa"/>
            <w:tcBorders>
              <w:top w:val="nil"/>
              <w:bottom w:val="single" w:sz="4" w:space="0" w:color="auto"/>
            </w:tcBorders>
          </w:tcPr>
          <w:p w14:paraId="59E978FA" w14:textId="0D0F4EEE" w:rsidR="00A17F71" w:rsidRPr="003D063B" w:rsidRDefault="00990BC6" w:rsidP="00990BC6">
            <w:pPr>
              <w:pStyle w:val="Default"/>
              <w:spacing w:line="276" w:lineRule="auto"/>
              <w:ind w:firstLine="567"/>
              <w:jc w:val="both"/>
              <w:rPr>
                <w:sz w:val="28"/>
                <w:szCs w:val="26"/>
              </w:rPr>
            </w:pPr>
            <w:r w:rsidRPr="00990BC6">
              <w:rPr>
                <w:sz w:val="28"/>
                <w:szCs w:val="26"/>
              </w:rPr>
              <w:t>Анализ технологического процесса выполнения производственных задач,</w:t>
            </w:r>
            <w:r>
              <w:rPr>
                <w:sz w:val="28"/>
                <w:szCs w:val="26"/>
              </w:rPr>
              <w:t xml:space="preserve"> </w:t>
            </w:r>
            <w:r w:rsidRPr="00990BC6">
              <w:rPr>
                <w:sz w:val="28"/>
                <w:szCs w:val="26"/>
              </w:rPr>
              <w:t>разработки программного обеспечения, перехода на новые платформы и технологии. Выявление особенностей данной организации при решении производственных задач. Оценка</w:t>
            </w:r>
            <w:r>
              <w:rPr>
                <w:sz w:val="28"/>
                <w:szCs w:val="26"/>
              </w:rPr>
              <w:t xml:space="preserve"> </w:t>
            </w:r>
            <w:r w:rsidRPr="00990BC6">
              <w:rPr>
                <w:sz w:val="28"/>
                <w:szCs w:val="26"/>
              </w:rPr>
              <w:t>инструментальных средств</w:t>
            </w:r>
            <w:r>
              <w:rPr>
                <w:sz w:val="28"/>
                <w:szCs w:val="26"/>
              </w:rPr>
              <w:t xml:space="preserve"> </w:t>
            </w:r>
            <w:r w:rsidRPr="00990BC6">
              <w:rPr>
                <w:sz w:val="28"/>
                <w:szCs w:val="26"/>
              </w:rPr>
              <w:t>проектирования, моделирования, программирования и тестирования ПО с точки зрения качества и времени реализации проекта (задачи). Оценка установленной на предприятии ERP-системы и возможность использования новых платформ для разработки приложений.</w:t>
            </w:r>
          </w:p>
        </w:tc>
        <w:tc>
          <w:tcPr>
            <w:tcW w:w="3155" w:type="dxa"/>
            <w:tcBorders>
              <w:top w:val="nil"/>
              <w:bottom w:val="single" w:sz="4" w:space="0" w:color="auto"/>
            </w:tcBorders>
          </w:tcPr>
          <w:p w14:paraId="715CE23A" w14:textId="285B0A71" w:rsidR="00A17F71" w:rsidRPr="003D063B" w:rsidRDefault="00990BC6" w:rsidP="00990BC6">
            <w:pPr>
              <w:pStyle w:val="Default"/>
              <w:spacing w:line="276" w:lineRule="auto"/>
              <w:ind w:firstLine="567"/>
              <w:jc w:val="both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Ц</w:t>
            </w:r>
            <w:r w:rsidRPr="00990BC6">
              <w:rPr>
                <w:sz w:val="28"/>
                <w:szCs w:val="26"/>
              </w:rPr>
              <w:t>ентры информационных технологий, структурные подразделения и отделы организаций, предприятий (ПК).</w:t>
            </w:r>
          </w:p>
        </w:tc>
      </w:tr>
      <w:tr w:rsidR="000C43D2" w14:paraId="1D3FF5E4" w14:textId="77777777" w:rsidTr="00075858">
        <w:tc>
          <w:tcPr>
            <w:tcW w:w="14562" w:type="dxa"/>
            <w:gridSpan w:val="4"/>
            <w:tcBorders>
              <w:top w:val="nil"/>
              <w:bottom w:val="nil"/>
            </w:tcBorders>
          </w:tcPr>
          <w:p w14:paraId="5C14990A" w14:textId="38AEA34E" w:rsidR="000C43D2" w:rsidRPr="000C43D2" w:rsidRDefault="000C43D2" w:rsidP="000C43D2">
            <w:pPr>
              <w:pStyle w:val="Default"/>
              <w:spacing w:line="276" w:lineRule="auto"/>
              <w:ind w:firstLine="567"/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Тема 3 </w:t>
            </w:r>
            <w:r w:rsidR="00F6649C" w:rsidRPr="00F6649C">
              <w:rPr>
                <w:b/>
                <w:sz w:val="28"/>
                <w:szCs w:val="28"/>
              </w:rPr>
              <w:t>Сопровождение производственных задач</w:t>
            </w:r>
          </w:p>
        </w:tc>
      </w:tr>
      <w:tr w:rsidR="000C43D2" w14:paraId="50FD5B3E" w14:textId="77777777" w:rsidTr="00075858">
        <w:tc>
          <w:tcPr>
            <w:tcW w:w="3866" w:type="dxa"/>
            <w:tcBorders>
              <w:top w:val="nil"/>
              <w:bottom w:val="single" w:sz="4" w:space="0" w:color="auto"/>
            </w:tcBorders>
          </w:tcPr>
          <w:p w14:paraId="39C8FCD4" w14:textId="7B6922EE" w:rsidR="000C43D2" w:rsidRPr="000C43D2" w:rsidRDefault="00F6649C" w:rsidP="00F6649C">
            <w:pPr>
              <w:spacing w:line="276" w:lineRule="auto"/>
              <w:ind w:firstLine="567"/>
              <w:jc w:val="both"/>
              <w:rPr>
                <w:color w:val="000000"/>
                <w:szCs w:val="28"/>
              </w:rPr>
            </w:pPr>
            <w:r w:rsidRPr="00F6649C">
              <w:rPr>
                <w:color w:val="000000"/>
                <w:szCs w:val="28"/>
              </w:rPr>
              <w:t>Задачи, решаемые в отделах</w:t>
            </w:r>
            <w:r>
              <w:rPr>
                <w:color w:val="000000"/>
                <w:szCs w:val="28"/>
              </w:rPr>
              <w:t xml:space="preserve"> </w:t>
            </w:r>
            <w:r w:rsidRPr="00F6649C">
              <w:rPr>
                <w:color w:val="000000"/>
                <w:szCs w:val="28"/>
              </w:rPr>
              <w:t>АСУ, ЦИТ, IT-отделах:</w:t>
            </w:r>
            <w:r>
              <w:rPr>
                <w:color w:val="000000"/>
                <w:szCs w:val="28"/>
              </w:rPr>
              <w:t xml:space="preserve"> </w:t>
            </w:r>
            <w:r w:rsidRPr="00F6649C">
              <w:rPr>
                <w:color w:val="000000"/>
                <w:szCs w:val="28"/>
              </w:rPr>
              <w:t>сопровождение бухгалтерских</w:t>
            </w:r>
            <w:r>
              <w:rPr>
                <w:color w:val="000000"/>
                <w:szCs w:val="28"/>
              </w:rPr>
              <w:t xml:space="preserve"> </w:t>
            </w:r>
            <w:r w:rsidRPr="00F6649C">
              <w:rPr>
                <w:color w:val="000000"/>
                <w:szCs w:val="28"/>
              </w:rPr>
              <w:t>программ;</w:t>
            </w:r>
            <w:r>
              <w:rPr>
                <w:color w:val="000000"/>
                <w:szCs w:val="28"/>
              </w:rPr>
              <w:t xml:space="preserve"> </w:t>
            </w:r>
            <w:r w:rsidRPr="00F6649C">
              <w:rPr>
                <w:color w:val="000000"/>
                <w:szCs w:val="28"/>
              </w:rPr>
              <w:t>сопровождение автоматизированной системы</w:t>
            </w:r>
            <w:r>
              <w:rPr>
                <w:color w:val="000000"/>
                <w:szCs w:val="28"/>
              </w:rPr>
              <w:t>; э</w:t>
            </w:r>
            <w:r w:rsidRPr="00F6649C">
              <w:rPr>
                <w:color w:val="000000"/>
                <w:szCs w:val="28"/>
              </w:rPr>
              <w:t>лектронная проходная;</w:t>
            </w:r>
            <w:r>
              <w:rPr>
                <w:color w:val="000000"/>
                <w:szCs w:val="28"/>
              </w:rPr>
              <w:t xml:space="preserve"> </w:t>
            </w:r>
            <w:r w:rsidRPr="00F6649C">
              <w:rPr>
                <w:color w:val="000000"/>
                <w:szCs w:val="28"/>
              </w:rPr>
              <w:t>мониторинг сайтов;</w:t>
            </w:r>
            <w:r>
              <w:rPr>
                <w:color w:val="000000"/>
                <w:szCs w:val="28"/>
              </w:rPr>
              <w:t xml:space="preserve"> </w:t>
            </w:r>
            <w:r w:rsidRPr="00F6649C">
              <w:rPr>
                <w:color w:val="000000"/>
                <w:szCs w:val="28"/>
              </w:rPr>
              <w:t>ведение идентификационной базы пользователей пункта коллективного доступа к сети Интернет;</w:t>
            </w:r>
            <w:r>
              <w:rPr>
                <w:color w:val="000000"/>
                <w:szCs w:val="28"/>
              </w:rPr>
              <w:t xml:space="preserve"> </w:t>
            </w:r>
            <w:r w:rsidRPr="00F6649C">
              <w:rPr>
                <w:color w:val="000000"/>
                <w:szCs w:val="28"/>
              </w:rPr>
              <w:t>настройка почтового сервера;</w:t>
            </w:r>
            <w:r>
              <w:rPr>
                <w:color w:val="000000"/>
                <w:szCs w:val="28"/>
              </w:rPr>
              <w:t xml:space="preserve"> </w:t>
            </w:r>
            <w:r w:rsidRPr="00F6649C">
              <w:rPr>
                <w:color w:val="000000"/>
                <w:szCs w:val="28"/>
              </w:rPr>
              <w:t>инсталляция и настройка нового</w:t>
            </w:r>
            <w:r>
              <w:rPr>
                <w:color w:val="000000"/>
                <w:szCs w:val="28"/>
              </w:rPr>
              <w:t xml:space="preserve"> </w:t>
            </w:r>
            <w:r w:rsidRPr="00F6649C">
              <w:rPr>
                <w:color w:val="000000"/>
                <w:szCs w:val="28"/>
              </w:rPr>
              <w:t>программного обеспечения;</w:t>
            </w:r>
            <w:r>
              <w:rPr>
                <w:color w:val="000000"/>
                <w:szCs w:val="28"/>
              </w:rPr>
              <w:t xml:space="preserve"> </w:t>
            </w:r>
            <w:r w:rsidRPr="00F6649C">
              <w:rPr>
                <w:color w:val="000000"/>
                <w:szCs w:val="28"/>
              </w:rPr>
              <w:t>обслуживание системы учета рабочего времени;</w:t>
            </w:r>
            <w:r>
              <w:rPr>
                <w:color w:val="000000"/>
                <w:szCs w:val="28"/>
              </w:rPr>
              <w:t xml:space="preserve"> </w:t>
            </w:r>
            <w:r w:rsidRPr="00F6649C">
              <w:rPr>
                <w:color w:val="000000"/>
                <w:szCs w:val="28"/>
              </w:rPr>
              <w:t>учет обмена бизнес-документами;</w:t>
            </w:r>
            <w:r>
              <w:rPr>
                <w:color w:val="000000"/>
                <w:szCs w:val="28"/>
              </w:rPr>
              <w:t xml:space="preserve"> </w:t>
            </w:r>
            <w:r w:rsidRPr="00F6649C">
              <w:rPr>
                <w:color w:val="000000"/>
                <w:szCs w:val="28"/>
              </w:rPr>
              <w:t>оценка производительности функции обновления реестра настроек;</w:t>
            </w:r>
            <w:r>
              <w:rPr>
                <w:color w:val="000000"/>
                <w:szCs w:val="28"/>
              </w:rPr>
              <w:t xml:space="preserve"> </w:t>
            </w:r>
            <w:r w:rsidRPr="00F6649C">
              <w:rPr>
                <w:color w:val="000000"/>
                <w:szCs w:val="28"/>
              </w:rPr>
              <w:t>мониторинг выполнения проектов;</w:t>
            </w:r>
            <w:r>
              <w:rPr>
                <w:color w:val="000000"/>
                <w:szCs w:val="28"/>
              </w:rPr>
              <w:t xml:space="preserve"> </w:t>
            </w:r>
            <w:r w:rsidRPr="00F6649C">
              <w:rPr>
                <w:color w:val="000000"/>
                <w:szCs w:val="28"/>
              </w:rPr>
              <w:t>протоколирование антивирусной профилактики;</w:t>
            </w:r>
            <w:r>
              <w:rPr>
                <w:color w:val="000000"/>
                <w:szCs w:val="28"/>
              </w:rPr>
              <w:t xml:space="preserve"> </w:t>
            </w:r>
            <w:r w:rsidRPr="00F6649C">
              <w:rPr>
                <w:color w:val="000000"/>
                <w:szCs w:val="28"/>
              </w:rPr>
              <w:t>составление тестов для проверки функционирования производственных задач.</w:t>
            </w:r>
          </w:p>
        </w:tc>
        <w:tc>
          <w:tcPr>
            <w:tcW w:w="3652" w:type="dxa"/>
            <w:tcBorders>
              <w:top w:val="nil"/>
              <w:bottom w:val="single" w:sz="4" w:space="0" w:color="auto"/>
            </w:tcBorders>
          </w:tcPr>
          <w:p w14:paraId="6E98120D" w14:textId="4D9237F2" w:rsidR="000C43D2" w:rsidRPr="000C43D2" w:rsidRDefault="00F6649C" w:rsidP="00F6649C">
            <w:pPr>
              <w:pStyle w:val="Default"/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  <w:r w:rsidRPr="00F6649C">
              <w:rPr>
                <w:sz w:val="28"/>
                <w:szCs w:val="28"/>
              </w:rPr>
              <w:t>Участвовать в сопровождении</w:t>
            </w:r>
            <w:r>
              <w:rPr>
                <w:sz w:val="28"/>
                <w:szCs w:val="28"/>
              </w:rPr>
              <w:t xml:space="preserve"> </w:t>
            </w:r>
            <w:r w:rsidRPr="00F6649C">
              <w:rPr>
                <w:sz w:val="28"/>
                <w:szCs w:val="28"/>
              </w:rPr>
              <w:t>задач, функционирующих в организации (отделах АСУ, ЦИТ, IT-отделах):</w:t>
            </w:r>
            <w:r>
              <w:rPr>
                <w:sz w:val="28"/>
                <w:szCs w:val="28"/>
              </w:rPr>
              <w:t xml:space="preserve"> </w:t>
            </w:r>
            <w:r w:rsidRPr="00F6649C">
              <w:rPr>
                <w:sz w:val="28"/>
                <w:szCs w:val="28"/>
              </w:rPr>
              <w:t>сопровождать бухгалтерские программы;</w:t>
            </w:r>
            <w:r>
              <w:rPr>
                <w:sz w:val="28"/>
                <w:szCs w:val="28"/>
              </w:rPr>
              <w:t xml:space="preserve"> </w:t>
            </w:r>
            <w:r w:rsidRPr="00F6649C">
              <w:rPr>
                <w:sz w:val="28"/>
                <w:szCs w:val="28"/>
              </w:rPr>
              <w:t>проводить мониторинг сайтов;</w:t>
            </w:r>
            <w:r>
              <w:rPr>
                <w:sz w:val="28"/>
                <w:szCs w:val="28"/>
              </w:rPr>
              <w:t xml:space="preserve"> </w:t>
            </w:r>
            <w:r w:rsidRPr="00F6649C">
              <w:rPr>
                <w:sz w:val="28"/>
                <w:szCs w:val="28"/>
              </w:rPr>
              <w:t>вести идентификационную базу</w:t>
            </w:r>
            <w:r>
              <w:rPr>
                <w:sz w:val="28"/>
                <w:szCs w:val="28"/>
              </w:rPr>
              <w:t xml:space="preserve"> </w:t>
            </w:r>
            <w:r w:rsidRPr="00F6649C">
              <w:rPr>
                <w:sz w:val="28"/>
                <w:szCs w:val="28"/>
              </w:rPr>
              <w:t>пользователей пункта коллективного доступа к сети Интернет;</w:t>
            </w:r>
            <w:r>
              <w:rPr>
                <w:sz w:val="28"/>
                <w:szCs w:val="28"/>
              </w:rPr>
              <w:t xml:space="preserve"> </w:t>
            </w:r>
            <w:r w:rsidRPr="00F6649C">
              <w:rPr>
                <w:sz w:val="28"/>
                <w:szCs w:val="28"/>
              </w:rPr>
              <w:t>настраивать почтовый сервер;</w:t>
            </w:r>
            <w:r>
              <w:rPr>
                <w:sz w:val="28"/>
                <w:szCs w:val="28"/>
              </w:rPr>
              <w:t xml:space="preserve"> </w:t>
            </w:r>
            <w:r w:rsidRPr="00F6649C">
              <w:rPr>
                <w:sz w:val="28"/>
                <w:szCs w:val="28"/>
              </w:rPr>
              <w:t>устанавливать и настраивать новое программное обеспечение;</w:t>
            </w:r>
            <w:r>
              <w:rPr>
                <w:sz w:val="28"/>
                <w:szCs w:val="28"/>
              </w:rPr>
              <w:t xml:space="preserve"> </w:t>
            </w:r>
            <w:r w:rsidRPr="00F6649C">
              <w:rPr>
                <w:sz w:val="28"/>
                <w:szCs w:val="28"/>
              </w:rPr>
              <w:t>протоколировать антивирусную профилактику;</w:t>
            </w:r>
            <w:r>
              <w:rPr>
                <w:sz w:val="28"/>
                <w:szCs w:val="28"/>
              </w:rPr>
              <w:t xml:space="preserve"> </w:t>
            </w:r>
            <w:r w:rsidRPr="00F6649C">
              <w:rPr>
                <w:sz w:val="28"/>
                <w:szCs w:val="28"/>
              </w:rPr>
              <w:t>составлять тесты для проверки</w:t>
            </w:r>
            <w:r>
              <w:rPr>
                <w:sz w:val="28"/>
                <w:szCs w:val="28"/>
              </w:rPr>
              <w:t xml:space="preserve"> </w:t>
            </w:r>
            <w:r w:rsidRPr="00F6649C">
              <w:rPr>
                <w:sz w:val="28"/>
                <w:szCs w:val="28"/>
              </w:rPr>
              <w:t>функционирования производственных задач.</w:t>
            </w:r>
          </w:p>
        </w:tc>
        <w:tc>
          <w:tcPr>
            <w:tcW w:w="3889" w:type="dxa"/>
            <w:tcBorders>
              <w:top w:val="nil"/>
              <w:bottom w:val="single" w:sz="4" w:space="0" w:color="auto"/>
            </w:tcBorders>
          </w:tcPr>
          <w:p w14:paraId="5AF97009" w14:textId="762CB1E9" w:rsidR="000C43D2" w:rsidRPr="000C43D2" w:rsidRDefault="00F6649C" w:rsidP="00F6649C">
            <w:pPr>
              <w:pStyle w:val="Default"/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  <w:r w:rsidRPr="00F6649C">
              <w:rPr>
                <w:sz w:val="28"/>
                <w:szCs w:val="28"/>
              </w:rPr>
              <w:t>Участие в сопровождении задач, функционирующих в организации (отделах АСУ, ЦИТ, IT-отделах): сопровождение бухгалтерских программ;</w:t>
            </w:r>
            <w:r>
              <w:rPr>
                <w:sz w:val="28"/>
                <w:szCs w:val="28"/>
              </w:rPr>
              <w:t xml:space="preserve"> </w:t>
            </w:r>
            <w:r w:rsidRPr="00F6649C">
              <w:rPr>
                <w:sz w:val="28"/>
                <w:szCs w:val="28"/>
              </w:rPr>
              <w:t>мониторинг сайтов;</w:t>
            </w:r>
            <w:r>
              <w:rPr>
                <w:sz w:val="28"/>
                <w:szCs w:val="28"/>
              </w:rPr>
              <w:t xml:space="preserve"> </w:t>
            </w:r>
            <w:r w:rsidRPr="00F6649C">
              <w:rPr>
                <w:sz w:val="28"/>
                <w:szCs w:val="28"/>
              </w:rPr>
              <w:t>ведение идентификационной базы пользователей пункта коллективного доступа к сети Интернет;</w:t>
            </w:r>
            <w:r>
              <w:rPr>
                <w:sz w:val="28"/>
                <w:szCs w:val="28"/>
              </w:rPr>
              <w:t xml:space="preserve"> </w:t>
            </w:r>
            <w:r w:rsidRPr="00F6649C">
              <w:rPr>
                <w:sz w:val="28"/>
                <w:szCs w:val="28"/>
              </w:rPr>
              <w:t>настройка почтового сервера; инсталляция и настройка программного обеспечения;</w:t>
            </w:r>
            <w:r>
              <w:rPr>
                <w:sz w:val="28"/>
                <w:szCs w:val="28"/>
              </w:rPr>
              <w:t xml:space="preserve"> </w:t>
            </w:r>
            <w:r w:rsidRPr="00F6649C">
              <w:rPr>
                <w:sz w:val="28"/>
                <w:szCs w:val="28"/>
              </w:rPr>
              <w:t>обслуживание системы учета рабочего времени;</w:t>
            </w:r>
            <w:r>
              <w:rPr>
                <w:sz w:val="28"/>
                <w:szCs w:val="28"/>
              </w:rPr>
              <w:t xml:space="preserve"> </w:t>
            </w:r>
            <w:r w:rsidRPr="00F6649C">
              <w:rPr>
                <w:sz w:val="28"/>
                <w:szCs w:val="28"/>
              </w:rPr>
              <w:t>учет обмена бизнес- документами;</w:t>
            </w:r>
            <w:r>
              <w:rPr>
                <w:sz w:val="28"/>
                <w:szCs w:val="28"/>
              </w:rPr>
              <w:t xml:space="preserve"> </w:t>
            </w:r>
            <w:r w:rsidRPr="00F6649C">
              <w:rPr>
                <w:sz w:val="28"/>
                <w:szCs w:val="28"/>
              </w:rPr>
              <w:t>протоколирование антивирусной профилактики;</w:t>
            </w:r>
            <w:r>
              <w:rPr>
                <w:sz w:val="28"/>
                <w:szCs w:val="28"/>
              </w:rPr>
              <w:t xml:space="preserve"> </w:t>
            </w:r>
            <w:r w:rsidRPr="00F6649C">
              <w:rPr>
                <w:sz w:val="28"/>
                <w:szCs w:val="28"/>
              </w:rPr>
              <w:t>составление тестов для проверки функционирования</w:t>
            </w:r>
            <w:r>
              <w:rPr>
                <w:sz w:val="28"/>
                <w:szCs w:val="28"/>
              </w:rPr>
              <w:t xml:space="preserve"> </w:t>
            </w:r>
            <w:r w:rsidRPr="00F6649C">
              <w:rPr>
                <w:sz w:val="28"/>
                <w:szCs w:val="28"/>
              </w:rPr>
              <w:t>производственных задач.</w:t>
            </w:r>
          </w:p>
        </w:tc>
        <w:tc>
          <w:tcPr>
            <w:tcW w:w="3155" w:type="dxa"/>
            <w:tcBorders>
              <w:top w:val="nil"/>
              <w:bottom w:val="single" w:sz="4" w:space="0" w:color="auto"/>
            </w:tcBorders>
          </w:tcPr>
          <w:p w14:paraId="337956A2" w14:textId="20D4FBF6" w:rsidR="000C43D2" w:rsidRPr="000C43D2" w:rsidRDefault="00F6649C" w:rsidP="00F6649C">
            <w:pPr>
              <w:pStyle w:val="Default"/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  <w:r w:rsidRPr="00F6649C">
              <w:rPr>
                <w:sz w:val="28"/>
                <w:szCs w:val="28"/>
              </w:rPr>
              <w:t>Центры информационных технологий, структурные</w:t>
            </w:r>
            <w:r>
              <w:rPr>
                <w:sz w:val="28"/>
                <w:szCs w:val="28"/>
              </w:rPr>
              <w:t xml:space="preserve"> </w:t>
            </w:r>
            <w:r w:rsidRPr="00F6649C">
              <w:rPr>
                <w:sz w:val="28"/>
                <w:szCs w:val="28"/>
              </w:rPr>
              <w:t>подразделения и отделы организаций, предприятий (ПК).</w:t>
            </w:r>
          </w:p>
        </w:tc>
      </w:tr>
      <w:tr w:rsidR="005523FF" w14:paraId="46148BE0" w14:textId="77777777" w:rsidTr="00075858">
        <w:tc>
          <w:tcPr>
            <w:tcW w:w="14562" w:type="dxa"/>
            <w:gridSpan w:val="4"/>
            <w:tcBorders>
              <w:top w:val="single" w:sz="4" w:space="0" w:color="auto"/>
              <w:bottom w:val="nil"/>
            </w:tcBorders>
          </w:tcPr>
          <w:p w14:paraId="22A243EC" w14:textId="04DB2BD7" w:rsidR="005523FF" w:rsidRPr="000C43D2" w:rsidRDefault="005523FF" w:rsidP="005523FF">
            <w:pPr>
              <w:pStyle w:val="Default"/>
              <w:spacing w:line="276" w:lineRule="auto"/>
              <w:ind w:firstLine="56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 </w:t>
            </w:r>
            <w:r w:rsidRPr="007F5F9C">
              <w:rPr>
                <w:sz w:val="28"/>
                <w:szCs w:val="28"/>
              </w:rPr>
              <w:t xml:space="preserve">4 </w:t>
            </w:r>
            <w:r w:rsidR="000143A2" w:rsidRPr="000143A2">
              <w:rPr>
                <w:b/>
                <w:sz w:val="28"/>
                <w:szCs w:val="28"/>
              </w:rPr>
              <w:t>Итоговое занятие</w:t>
            </w:r>
          </w:p>
        </w:tc>
      </w:tr>
      <w:tr w:rsidR="005523FF" w14:paraId="1F205F0B" w14:textId="77777777" w:rsidTr="00075858">
        <w:tc>
          <w:tcPr>
            <w:tcW w:w="3866" w:type="dxa"/>
            <w:tcBorders>
              <w:top w:val="nil"/>
              <w:bottom w:val="single" w:sz="4" w:space="0" w:color="auto"/>
            </w:tcBorders>
          </w:tcPr>
          <w:p w14:paraId="4B672EB2" w14:textId="126FE441" w:rsidR="005523FF" w:rsidRDefault="000143A2" w:rsidP="000143A2">
            <w:pPr>
              <w:spacing w:line="276" w:lineRule="auto"/>
              <w:ind w:firstLine="567"/>
              <w:jc w:val="both"/>
              <w:rPr>
                <w:color w:val="000000"/>
                <w:szCs w:val="28"/>
              </w:rPr>
            </w:pPr>
            <w:r w:rsidRPr="000143A2">
              <w:rPr>
                <w:color w:val="000000"/>
                <w:szCs w:val="28"/>
              </w:rPr>
              <w:t>Подготовка отчетных документов по практике (дневник, отчет), индивидуального задания.</w:t>
            </w:r>
          </w:p>
          <w:p w14:paraId="1D46F3BB" w14:textId="006D635E" w:rsidR="000143A2" w:rsidRPr="005523FF" w:rsidRDefault="000143A2" w:rsidP="000143A2">
            <w:pPr>
              <w:spacing w:line="276" w:lineRule="auto"/>
              <w:ind w:firstLine="567"/>
              <w:jc w:val="both"/>
              <w:rPr>
                <w:color w:val="000000"/>
                <w:szCs w:val="28"/>
              </w:rPr>
            </w:pPr>
            <w:r w:rsidRPr="000143A2">
              <w:rPr>
                <w:color w:val="000000"/>
                <w:szCs w:val="28"/>
              </w:rPr>
              <w:t>Подведение итогов практики. Сдача дневника и отчета по практике с приложением индивидуального задания. Защита рабочего проекта</w:t>
            </w:r>
            <w:r w:rsidR="00075858">
              <w:rPr>
                <w:color w:val="000000"/>
                <w:szCs w:val="28"/>
              </w:rPr>
              <w:t>.</w:t>
            </w:r>
          </w:p>
        </w:tc>
        <w:tc>
          <w:tcPr>
            <w:tcW w:w="3652" w:type="dxa"/>
            <w:tcBorders>
              <w:top w:val="nil"/>
              <w:bottom w:val="single" w:sz="4" w:space="0" w:color="auto"/>
            </w:tcBorders>
          </w:tcPr>
          <w:p w14:paraId="6183275E" w14:textId="6766A583" w:rsidR="000143A2" w:rsidRPr="000143A2" w:rsidRDefault="000143A2" w:rsidP="000143A2">
            <w:pPr>
              <w:pStyle w:val="Default"/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  <w:r w:rsidRPr="000143A2">
              <w:rPr>
                <w:sz w:val="28"/>
                <w:szCs w:val="28"/>
              </w:rPr>
              <w:t>Систематизировать материалы по практике.</w:t>
            </w:r>
          </w:p>
          <w:p w14:paraId="1674E3BD" w14:textId="77777777" w:rsidR="005523FF" w:rsidRDefault="000143A2" w:rsidP="000143A2">
            <w:pPr>
              <w:pStyle w:val="Default"/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  <w:r w:rsidRPr="000143A2">
              <w:rPr>
                <w:sz w:val="28"/>
                <w:szCs w:val="28"/>
              </w:rPr>
              <w:t>Оформлять отчетные документы.</w:t>
            </w:r>
          </w:p>
          <w:p w14:paraId="373C70D6" w14:textId="77777777" w:rsidR="00075858" w:rsidRDefault="000143A2" w:rsidP="000143A2">
            <w:pPr>
              <w:pStyle w:val="Default"/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  <w:r w:rsidRPr="000143A2">
              <w:rPr>
                <w:sz w:val="28"/>
                <w:szCs w:val="28"/>
              </w:rPr>
              <w:t>Анализировать и обобщать материалы по практике. Анализировать систему управления деятельностью</w:t>
            </w:r>
            <w:r w:rsidR="00075858">
              <w:rPr>
                <w:sz w:val="28"/>
                <w:szCs w:val="28"/>
              </w:rPr>
              <w:t xml:space="preserve"> </w:t>
            </w:r>
            <w:r w:rsidRPr="000143A2">
              <w:rPr>
                <w:sz w:val="28"/>
                <w:szCs w:val="28"/>
              </w:rPr>
              <w:t>организации. Оформлять выводы по практике в дневнике. Представлять техническое задание на проектируемый модуль, этапы, стадии проектирования и результаты в отчете.</w:t>
            </w:r>
          </w:p>
          <w:p w14:paraId="4601213A" w14:textId="4845C87C" w:rsidR="000143A2" w:rsidRPr="005523FF" w:rsidRDefault="000143A2" w:rsidP="00075858">
            <w:pPr>
              <w:pStyle w:val="Default"/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  <w:r w:rsidRPr="000143A2">
              <w:rPr>
                <w:sz w:val="28"/>
                <w:szCs w:val="28"/>
              </w:rPr>
              <w:t>Оформлять дневник и отчет по практике в соответствии с требованиями стандарта учреждения образования</w:t>
            </w:r>
            <w:r w:rsidR="00075858">
              <w:rPr>
                <w:sz w:val="28"/>
                <w:szCs w:val="28"/>
              </w:rPr>
              <w:t>.</w:t>
            </w:r>
          </w:p>
        </w:tc>
        <w:tc>
          <w:tcPr>
            <w:tcW w:w="3889" w:type="dxa"/>
            <w:tcBorders>
              <w:top w:val="nil"/>
              <w:bottom w:val="single" w:sz="4" w:space="0" w:color="auto"/>
            </w:tcBorders>
          </w:tcPr>
          <w:p w14:paraId="3464952C" w14:textId="4EA7386D" w:rsidR="00075858" w:rsidRPr="005523FF" w:rsidRDefault="00075858" w:rsidP="00075858">
            <w:pPr>
              <w:pStyle w:val="Default"/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  <w:r w:rsidRPr="00075858">
              <w:rPr>
                <w:sz w:val="28"/>
                <w:szCs w:val="28"/>
              </w:rPr>
              <w:t>Систематизация материалов практики. Оформление отчетных документов, индивидуального задания. Составление отчета о практике, заполнение дневника.</w:t>
            </w:r>
            <w:r>
              <w:rPr>
                <w:sz w:val="28"/>
                <w:szCs w:val="28"/>
              </w:rPr>
              <w:t xml:space="preserve"> </w:t>
            </w:r>
            <w:r w:rsidRPr="00075858">
              <w:rPr>
                <w:sz w:val="28"/>
                <w:szCs w:val="28"/>
              </w:rPr>
              <w:t>Анализ и обобщение материалов по практике. Оформление дневника и отчета по практике, индивидуального задания в соответствии с требованиями стандарта учреждения образования.</w:t>
            </w:r>
            <w:r>
              <w:rPr>
                <w:sz w:val="28"/>
                <w:szCs w:val="28"/>
              </w:rPr>
              <w:t xml:space="preserve"> </w:t>
            </w:r>
            <w:r w:rsidRPr="00075858">
              <w:rPr>
                <w:sz w:val="28"/>
                <w:szCs w:val="28"/>
              </w:rPr>
              <w:t>Анализирует систему управления деятельностью организации, ее обеспечения. Оформляет выводы по практике в дневнике. Описывает техническое задание, этапы, стадии проектирования и результаты в отчете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155" w:type="dxa"/>
            <w:tcBorders>
              <w:top w:val="nil"/>
              <w:bottom w:val="single" w:sz="4" w:space="0" w:color="auto"/>
            </w:tcBorders>
          </w:tcPr>
          <w:p w14:paraId="63A07E76" w14:textId="672D785F" w:rsidR="005523FF" w:rsidRPr="005523FF" w:rsidRDefault="005523FF" w:rsidP="00A17F71">
            <w:pPr>
              <w:pStyle w:val="Default"/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</w:p>
        </w:tc>
      </w:tr>
    </w:tbl>
    <w:p w14:paraId="4A9DF4CD" w14:textId="77777777" w:rsidR="0008739C" w:rsidRPr="007167B9" w:rsidRDefault="0008739C" w:rsidP="002A1882">
      <w:pPr>
        <w:spacing w:line="276" w:lineRule="auto"/>
        <w:jc w:val="both"/>
        <w:sectPr w:rsidR="0008739C" w:rsidRPr="007167B9" w:rsidSect="00990BC6">
          <w:pgSz w:w="16840" w:h="11907" w:orient="landscape" w:code="9"/>
          <w:pgMar w:top="1134" w:right="567" w:bottom="1134" w:left="1701" w:header="720" w:footer="381" w:gutter="0"/>
          <w:cols w:space="720"/>
          <w:docGrid w:linePitch="381"/>
        </w:sectPr>
      </w:pPr>
    </w:p>
    <w:p w14:paraId="28C53C4F" w14:textId="77777777" w:rsidR="008A7F1B" w:rsidRPr="008960BD" w:rsidRDefault="0012174C" w:rsidP="008A7F1B">
      <w:pPr>
        <w:pStyle w:val="af5"/>
        <w:spacing w:line="276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</w:t>
      </w:r>
      <w:r w:rsidRPr="008960BD">
        <w:rPr>
          <w:rFonts w:ascii="Times New Roman" w:hAnsi="Times New Roman"/>
          <w:b/>
          <w:sz w:val="28"/>
          <w:szCs w:val="28"/>
        </w:rPr>
        <w:t>римерные критерии оценки результатов</w:t>
      </w:r>
    </w:p>
    <w:p w14:paraId="31A76264" w14:textId="77777777" w:rsidR="008A7F1B" w:rsidRPr="008960BD" w:rsidRDefault="0012174C" w:rsidP="008A7F1B">
      <w:pPr>
        <w:pStyle w:val="af5"/>
        <w:spacing w:line="276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8960BD">
        <w:rPr>
          <w:rFonts w:ascii="Times New Roman" w:hAnsi="Times New Roman"/>
          <w:b/>
          <w:sz w:val="28"/>
          <w:szCs w:val="28"/>
        </w:rPr>
        <w:t>учебной деятельности учащихся</w:t>
      </w:r>
    </w:p>
    <w:p w14:paraId="7D7658F0" w14:textId="77777777" w:rsidR="008A7F1B" w:rsidRPr="007167B9" w:rsidRDefault="008A7F1B" w:rsidP="008A7F1B">
      <w:pPr>
        <w:spacing w:line="276" w:lineRule="auto"/>
        <w:ind w:firstLine="709"/>
        <w:jc w:val="both"/>
        <w:rPr>
          <w:szCs w:val="28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5"/>
        <w:gridCol w:w="8064"/>
      </w:tblGrid>
      <w:tr w:rsidR="008A7F1B" w:rsidRPr="007167B9" w14:paraId="4A26E595" w14:textId="77777777" w:rsidTr="009646D2">
        <w:trPr>
          <w:tblHeader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EDB62" w14:textId="77777777" w:rsidR="008A7F1B" w:rsidRPr="007167B9" w:rsidRDefault="0012174C" w:rsidP="00A5443E">
            <w:pPr>
              <w:widowControl w:val="0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Баллы</w:t>
            </w:r>
          </w:p>
        </w:tc>
        <w:tc>
          <w:tcPr>
            <w:tcW w:w="8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32388" w14:textId="77777777" w:rsidR="008A7F1B" w:rsidRPr="00FF4ADC" w:rsidRDefault="008A7F1B" w:rsidP="00FF4ADC">
            <w:pPr>
              <w:widowControl w:val="0"/>
              <w:spacing w:line="276" w:lineRule="auto"/>
              <w:jc w:val="center"/>
              <w:rPr>
                <w:szCs w:val="28"/>
              </w:rPr>
            </w:pPr>
            <w:r w:rsidRPr="00FF4ADC">
              <w:rPr>
                <w:szCs w:val="28"/>
              </w:rPr>
              <w:t>Показатели оценки</w:t>
            </w:r>
          </w:p>
        </w:tc>
      </w:tr>
      <w:tr w:rsidR="008A7F1B" w:rsidRPr="007167B9" w14:paraId="44C93FD9" w14:textId="77777777" w:rsidTr="009646D2">
        <w:trPr>
          <w:trHeight w:val="1144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2626A" w14:textId="36440299" w:rsidR="008A7F1B" w:rsidRPr="007167B9" w:rsidRDefault="008A7F1B" w:rsidP="00A5443E">
            <w:pPr>
              <w:widowControl w:val="0"/>
              <w:spacing w:line="276" w:lineRule="auto"/>
              <w:jc w:val="center"/>
              <w:rPr>
                <w:szCs w:val="28"/>
              </w:rPr>
            </w:pPr>
            <w:r w:rsidRPr="007167B9">
              <w:rPr>
                <w:szCs w:val="28"/>
              </w:rPr>
              <w:t>1</w:t>
            </w:r>
            <w:r w:rsidR="009646D2">
              <w:rPr>
                <w:szCs w:val="28"/>
              </w:rPr>
              <w:t>-3</w:t>
            </w:r>
          </w:p>
          <w:p w14:paraId="7AC65BD0" w14:textId="1484D26F" w:rsidR="008A7F1B" w:rsidRPr="007167B9" w:rsidRDefault="008A7F1B" w:rsidP="00A5443E">
            <w:pPr>
              <w:widowControl w:val="0"/>
              <w:spacing w:line="276" w:lineRule="auto"/>
              <w:jc w:val="center"/>
              <w:rPr>
                <w:szCs w:val="28"/>
              </w:rPr>
            </w:pPr>
            <w:r w:rsidRPr="007167B9">
              <w:rPr>
                <w:szCs w:val="28"/>
              </w:rPr>
              <w:t>(один</w:t>
            </w:r>
            <w:r w:rsidR="009646D2">
              <w:rPr>
                <w:szCs w:val="28"/>
              </w:rPr>
              <w:t>-три</w:t>
            </w:r>
            <w:r w:rsidRPr="007167B9">
              <w:rPr>
                <w:szCs w:val="28"/>
              </w:rPr>
              <w:t>)</w:t>
            </w:r>
          </w:p>
        </w:tc>
        <w:tc>
          <w:tcPr>
            <w:tcW w:w="8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D3C91" w14:textId="7C626C89" w:rsidR="008A7F1B" w:rsidRPr="007167B9" w:rsidRDefault="009646D2" w:rsidP="00233336">
            <w:pPr>
              <w:autoSpaceDE w:val="0"/>
              <w:autoSpaceDN w:val="0"/>
              <w:adjustRightInd w:val="0"/>
              <w:jc w:val="both"/>
              <w:rPr>
                <w:szCs w:val="28"/>
              </w:rPr>
            </w:pPr>
            <w:r w:rsidRPr="009646D2">
              <w:rPr>
                <w:rFonts w:ascii="TimesNewRoman" w:eastAsiaTheme="minorHAnsi" w:hAnsi="TimesNewRoman" w:cs="TimesNewRoman"/>
                <w:sz w:val="26"/>
                <w:szCs w:val="26"/>
                <w:lang w:eastAsia="en-US"/>
              </w:rPr>
              <w:t>Учащийся посещал практику нерегулярно, количество прогулов составило от 25 до 75 процентов учебного времени (75% - 1 балл; 50% - 2 балла; 25% - 3 балла). Дневник</w:t>
            </w:r>
            <w:r w:rsidR="00823E00">
              <w:rPr>
                <w:rFonts w:ascii="TimesNewRoman" w:eastAsiaTheme="minorHAnsi" w:hAnsi="TimesNewRoman" w:cs="TimesNewRoman"/>
                <w:sz w:val="26"/>
                <w:szCs w:val="26"/>
                <w:lang w:eastAsia="en-US"/>
              </w:rPr>
              <w:t xml:space="preserve">, </w:t>
            </w:r>
            <w:r w:rsidRPr="009646D2">
              <w:rPr>
                <w:rFonts w:ascii="TimesNewRoman" w:eastAsiaTheme="minorHAnsi" w:hAnsi="TimesNewRoman" w:cs="TimesNewRoman"/>
                <w:sz w:val="26"/>
                <w:szCs w:val="26"/>
                <w:lang w:eastAsia="en-US"/>
              </w:rPr>
              <w:t>отчёт составлен не в полном объёме или не соответствует программе. Множество существенных ошибок и нарушений требований к дневнику</w:t>
            </w:r>
            <w:r w:rsidR="00823E00">
              <w:rPr>
                <w:rFonts w:ascii="TimesNewRoman" w:eastAsiaTheme="minorHAnsi" w:hAnsi="TimesNewRoman" w:cs="TimesNewRoman"/>
                <w:sz w:val="26"/>
                <w:szCs w:val="26"/>
                <w:lang w:eastAsia="en-US"/>
              </w:rPr>
              <w:t xml:space="preserve">, </w:t>
            </w:r>
            <w:r w:rsidRPr="009646D2">
              <w:rPr>
                <w:rFonts w:ascii="TimesNewRoman" w:eastAsiaTheme="minorHAnsi" w:hAnsi="TimesNewRoman" w:cs="TimesNewRoman"/>
                <w:sz w:val="26"/>
                <w:szCs w:val="26"/>
                <w:lang w:eastAsia="en-US"/>
              </w:rPr>
              <w:t>отчёту.</w:t>
            </w:r>
          </w:p>
        </w:tc>
      </w:tr>
      <w:tr w:rsidR="008A7F1B" w:rsidRPr="007167B9" w14:paraId="26AEE86B" w14:textId="77777777" w:rsidTr="009646D2">
        <w:trPr>
          <w:trHeight w:val="2685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95602" w14:textId="77777777" w:rsidR="008A7F1B" w:rsidRPr="007167B9" w:rsidRDefault="008A7F1B" w:rsidP="00A5443E">
            <w:pPr>
              <w:widowControl w:val="0"/>
              <w:spacing w:line="276" w:lineRule="auto"/>
              <w:jc w:val="center"/>
              <w:rPr>
                <w:szCs w:val="28"/>
              </w:rPr>
            </w:pPr>
            <w:r w:rsidRPr="007167B9">
              <w:rPr>
                <w:szCs w:val="28"/>
              </w:rPr>
              <w:t>4</w:t>
            </w:r>
          </w:p>
          <w:p w14:paraId="6BD5434C" w14:textId="77777777" w:rsidR="008A7F1B" w:rsidRPr="007167B9" w:rsidRDefault="008A7F1B" w:rsidP="00A5443E">
            <w:pPr>
              <w:widowControl w:val="0"/>
              <w:spacing w:line="276" w:lineRule="auto"/>
              <w:jc w:val="center"/>
              <w:rPr>
                <w:szCs w:val="28"/>
              </w:rPr>
            </w:pPr>
            <w:r w:rsidRPr="007167B9">
              <w:rPr>
                <w:szCs w:val="28"/>
              </w:rPr>
              <w:t>(четыре)</w:t>
            </w:r>
          </w:p>
        </w:tc>
        <w:tc>
          <w:tcPr>
            <w:tcW w:w="8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399C4" w14:textId="30F6F440" w:rsidR="008A7F1B" w:rsidRPr="007167B9" w:rsidRDefault="009646D2" w:rsidP="00233336">
            <w:pPr>
              <w:autoSpaceDE w:val="0"/>
              <w:autoSpaceDN w:val="0"/>
              <w:adjustRightInd w:val="0"/>
              <w:jc w:val="both"/>
              <w:rPr>
                <w:szCs w:val="28"/>
              </w:rPr>
            </w:pPr>
            <w:r w:rsidRPr="009646D2">
              <w:rPr>
                <w:rFonts w:ascii="TimesNewRoman" w:eastAsiaTheme="minorHAnsi" w:hAnsi="TimesNewRoman" w:cs="TimesNewRoman"/>
                <w:sz w:val="26"/>
                <w:szCs w:val="26"/>
                <w:lang w:eastAsia="en-US"/>
              </w:rPr>
              <w:t>Программа практики выполнена в полном объёме. Учащийся испытывал значительные затруднения при самостоятельной работе; задания, предусмотренные программой практики, выполнял в присутствии и под руководством руководителя в связи с тем, что самостоятельно выполнить задания не мог, не проявлял интереса к выполняемой работе, но прогулов или других нарушений дисциплины не допускал. Содержание разделов отчёта раскрыто недостаточно полно, имеют место пропуски существенных деталей в работе, нарушение логики и последовательности изложения материала, книжность, малая степень самостоятельности. Допущен ряд несущественных или единичные существенные ошибки. При оформлении дневника</w:t>
            </w:r>
            <w:r w:rsidR="00823E00">
              <w:rPr>
                <w:rFonts w:ascii="TimesNewRoman" w:eastAsiaTheme="minorHAnsi" w:hAnsi="TimesNewRoman" w:cs="TimesNewRoman"/>
                <w:sz w:val="26"/>
                <w:szCs w:val="26"/>
                <w:lang w:eastAsia="en-US"/>
              </w:rPr>
              <w:t xml:space="preserve">, </w:t>
            </w:r>
            <w:r w:rsidRPr="009646D2">
              <w:rPr>
                <w:rFonts w:ascii="TimesNewRoman" w:eastAsiaTheme="minorHAnsi" w:hAnsi="TimesNewRoman" w:cs="TimesNewRoman"/>
                <w:sz w:val="26"/>
                <w:szCs w:val="26"/>
                <w:lang w:eastAsia="en-US"/>
              </w:rPr>
              <w:t>отчёта допущены множественные грамматические и стилистические ошибки, существенные нарушения требований оформлений, небрежность. Работа имеет некоторую небрежность, отклонение в оформлении от требований. При собеседовании учащийся обнаруживает недостаточно осознанное знание и понимание большей части программного материала, излагает его неполно, непоследовательно, допускает неточности в определении понятий; не умеет доказательно обосновать свои суждения.</w:t>
            </w:r>
          </w:p>
        </w:tc>
      </w:tr>
      <w:tr w:rsidR="008A7F1B" w:rsidRPr="007167B9" w14:paraId="794564C4" w14:textId="77777777" w:rsidTr="004113B0">
        <w:trPr>
          <w:trHeight w:val="746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72039" w14:textId="77777777" w:rsidR="008A7F1B" w:rsidRPr="007167B9" w:rsidRDefault="008A7F1B" w:rsidP="00A5443E">
            <w:pPr>
              <w:widowControl w:val="0"/>
              <w:spacing w:line="276" w:lineRule="auto"/>
              <w:jc w:val="center"/>
              <w:rPr>
                <w:szCs w:val="28"/>
              </w:rPr>
            </w:pPr>
            <w:r w:rsidRPr="007167B9">
              <w:rPr>
                <w:szCs w:val="28"/>
              </w:rPr>
              <w:t>5</w:t>
            </w:r>
          </w:p>
          <w:p w14:paraId="553BEBE5" w14:textId="77777777" w:rsidR="008A7F1B" w:rsidRPr="007167B9" w:rsidRDefault="008A7F1B" w:rsidP="00A5443E">
            <w:pPr>
              <w:widowControl w:val="0"/>
              <w:spacing w:line="276" w:lineRule="auto"/>
              <w:jc w:val="center"/>
              <w:rPr>
                <w:szCs w:val="28"/>
              </w:rPr>
            </w:pPr>
            <w:r w:rsidRPr="007167B9">
              <w:rPr>
                <w:szCs w:val="28"/>
              </w:rPr>
              <w:t>(пять)</w:t>
            </w:r>
          </w:p>
        </w:tc>
        <w:tc>
          <w:tcPr>
            <w:tcW w:w="8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58B14" w14:textId="5A9E30CE" w:rsidR="009646D2" w:rsidRPr="004113B0" w:rsidRDefault="009646D2" w:rsidP="004113B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6"/>
                <w:szCs w:val="26"/>
              </w:rPr>
            </w:pPr>
            <w:r w:rsidRPr="004113B0">
              <w:rPr>
                <w:sz w:val="26"/>
                <w:szCs w:val="26"/>
              </w:rPr>
              <w:t>Учащийся испытывал затруднения при выполнении заданий, которые преодолевал с помощью руководителя практики</w:t>
            </w:r>
            <w:r w:rsidRPr="00CF2914">
              <w:rPr>
                <w:sz w:val="26"/>
                <w:szCs w:val="26"/>
              </w:rPr>
              <w:t xml:space="preserve">. Стремился с помощью руководителя практики от организации приобретать практические умения работы в качестве дублёра </w:t>
            </w:r>
            <w:r w:rsidR="00955A64" w:rsidRPr="00CF2914">
              <w:rPr>
                <w:sz w:val="26"/>
                <w:szCs w:val="26"/>
              </w:rPr>
              <w:t>программиста</w:t>
            </w:r>
            <w:r w:rsidRPr="00CF2914">
              <w:rPr>
                <w:sz w:val="26"/>
                <w:szCs w:val="26"/>
              </w:rPr>
              <w:t xml:space="preserve"> и устранять пробелы в теоретической подготовке. Программа</w:t>
            </w:r>
            <w:r w:rsidRPr="004113B0">
              <w:rPr>
                <w:sz w:val="26"/>
                <w:szCs w:val="26"/>
              </w:rPr>
              <w:t xml:space="preserve"> практики выполнена в полном объёме. Дневник</w:t>
            </w:r>
            <w:r w:rsidR="00823E00">
              <w:rPr>
                <w:sz w:val="26"/>
                <w:szCs w:val="26"/>
              </w:rPr>
              <w:t xml:space="preserve">, </w:t>
            </w:r>
            <w:r w:rsidRPr="004113B0">
              <w:rPr>
                <w:sz w:val="26"/>
                <w:szCs w:val="26"/>
              </w:rPr>
              <w:t xml:space="preserve">отчёт выполнен в соответствии с программой. Содержание и основная цель разделов отчёта в основном раскрыта. Есть перестановки, пропуски, единичные неточности - в описании, несущественные ошибки, исправления, небольшие нарушения в логике изложения материала. Присутствуют грамматические и стилистические ошибки, несущественные нарушения требований. Наличие неправильной терминологии. Работа имеет </w:t>
            </w:r>
            <w:proofErr w:type="spellStart"/>
            <w:r w:rsidRPr="004113B0">
              <w:rPr>
                <w:sz w:val="26"/>
                <w:szCs w:val="26"/>
              </w:rPr>
              <w:t>некото</w:t>
            </w:r>
            <w:r w:rsidR="00064DA8">
              <w:rPr>
                <w:sz w:val="26"/>
                <w:szCs w:val="26"/>
              </w:rPr>
              <w:t>рыя</w:t>
            </w:r>
            <w:proofErr w:type="spellEnd"/>
            <w:r w:rsidR="00064DA8">
              <w:rPr>
                <w:sz w:val="26"/>
                <w:szCs w:val="26"/>
              </w:rPr>
              <w:t xml:space="preserve"> </w:t>
            </w:r>
            <w:r w:rsidRPr="004113B0">
              <w:rPr>
                <w:sz w:val="26"/>
                <w:szCs w:val="26"/>
              </w:rPr>
              <w:t>отклонения оформления от требований. При собеседовании учащийся обнаруживает знание и понимание большей части программного материала, но излагает его неполно, непоследовательно, допускает неточности в определении понятий применении специальных терминов; не умеет доказательно обосновать свои суждения. Умеет применять знания в знакомой ситуации по образцу, допускает несущественные ошибки.</w:t>
            </w:r>
          </w:p>
        </w:tc>
      </w:tr>
      <w:tr w:rsidR="008A7F1B" w:rsidRPr="007167B9" w14:paraId="6FBB90DC" w14:textId="77777777" w:rsidTr="009646D2">
        <w:trPr>
          <w:trHeight w:val="2673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79F9F" w14:textId="77777777" w:rsidR="008A7F1B" w:rsidRPr="007167B9" w:rsidRDefault="008A7F1B" w:rsidP="00A5443E">
            <w:pPr>
              <w:widowControl w:val="0"/>
              <w:spacing w:line="276" w:lineRule="auto"/>
              <w:jc w:val="center"/>
              <w:rPr>
                <w:szCs w:val="28"/>
              </w:rPr>
            </w:pPr>
            <w:r w:rsidRPr="007167B9">
              <w:rPr>
                <w:szCs w:val="28"/>
              </w:rPr>
              <w:t>6</w:t>
            </w:r>
          </w:p>
          <w:p w14:paraId="4EF390AB" w14:textId="77777777" w:rsidR="008A7F1B" w:rsidRPr="007167B9" w:rsidRDefault="008A7F1B" w:rsidP="00A5443E">
            <w:pPr>
              <w:widowControl w:val="0"/>
              <w:spacing w:line="276" w:lineRule="auto"/>
              <w:jc w:val="center"/>
              <w:rPr>
                <w:szCs w:val="28"/>
              </w:rPr>
            </w:pPr>
            <w:r w:rsidRPr="007167B9">
              <w:rPr>
                <w:szCs w:val="28"/>
              </w:rPr>
              <w:t>(шесть)</w:t>
            </w:r>
          </w:p>
        </w:tc>
        <w:tc>
          <w:tcPr>
            <w:tcW w:w="8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1DE57" w14:textId="2A5CBC9C" w:rsidR="009646D2" w:rsidRPr="004113B0" w:rsidRDefault="009646D2" w:rsidP="00233336">
            <w:pPr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4113B0">
              <w:rPr>
                <w:sz w:val="26"/>
                <w:szCs w:val="26"/>
              </w:rPr>
              <w:t xml:space="preserve">Учащийся, предусмотренные программой задания, выполнял самостоятельно, в присутствии и под частичным контролем руководителя практики. Стремился расширить свой кругозор и реализовать теоретические знания. </w:t>
            </w:r>
            <w:r w:rsidRPr="00CF2914">
              <w:rPr>
                <w:sz w:val="26"/>
                <w:szCs w:val="26"/>
              </w:rPr>
              <w:t xml:space="preserve">Испытывал затруднения при выполнении заданий, связанных с работой в качестве дублёра </w:t>
            </w:r>
            <w:r w:rsidR="00064DA8" w:rsidRPr="00CF2914">
              <w:rPr>
                <w:sz w:val="26"/>
                <w:szCs w:val="26"/>
              </w:rPr>
              <w:t>программиста</w:t>
            </w:r>
            <w:r w:rsidRPr="00CF2914">
              <w:rPr>
                <w:sz w:val="26"/>
                <w:szCs w:val="26"/>
              </w:rPr>
              <w:t>. Программа практики выполнена в полном объёме. Дневник</w:t>
            </w:r>
            <w:r w:rsidR="00823E00" w:rsidRPr="00CF2914">
              <w:rPr>
                <w:sz w:val="26"/>
                <w:szCs w:val="26"/>
              </w:rPr>
              <w:t xml:space="preserve">, </w:t>
            </w:r>
            <w:r w:rsidRPr="00CF2914">
              <w:rPr>
                <w:sz w:val="26"/>
                <w:szCs w:val="26"/>
              </w:rPr>
              <w:t>отчёт оформлен</w:t>
            </w:r>
            <w:r w:rsidRPr="004113B0">
              <w:rPr>
                <w:sz w:val="26"/>
                <w:szCs w:val="26"/>
              </w:rPr>
              <w:t xml:space="preserve"> несколько небрежно, допущены грамматические и стилистические ошибки, отклонения от требований. Содержание тем разделов отчёта раскрыто в основном, соблюдена в целом логика и последовательность изложения; в отдельных случаях неправильное использование терминологии. Имеют место единичные неточности в описании, исправления, единичные несущественные ошибки. При собеседовании учащийся показал знание и осознанное воспроизведение учебного материала с несущественными ошибками, в основном правильно используются специальные термины, умеет делать выводы.</w:t>
            </w:r>
          </w:p>
        </w:tc>
      </w:tr>
      <w:tr w:rsidR="008A7F1B" w:rsidRPr="007167B9" w14:paraId="690EB6BE" w14:textId="77777777" w:rsidTr="009646D2">
        <w:trPr>
          <w:trHeight w:val="239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13F70" w14:textId="77777777" w:rsidR="008A7F1B" w:rsidRPr="007167B9" w:rsidRDefault="008A7F1B" w:rsidP="00A5443E">
            <w:pPr>
              <w:widowControl w:val="0"/>
              <w:spacing w:line="276" w:lineRule="auto"/>
              <w:jc w:val="center"/>
              <w:rPr>
                <w:szCs w:val="28"/>
              </w:rPr>
            </w:pPr>
            <w:r w:rsidRPr="007167B9">
              <w:rPr>
                <w:szCs w:val="28"/>
              </w:rPr>
              <w:t>7</w:t>
            </w:r>
          </w:p>
          <w:p w14:paraId="6FDB545F" w14:textId="77777777" w:rsidR="008A7F1B" w:rsidRPr="007167B9" w:rsidRDefault="008A7F1B" w:rsidP="00A5443E">
            <w:pPr>
              <w:widowControl w:val="0"/>
              <w:spacing w:line="276" w:lineRule="auto"/>
              <w:jc w:val="center"/>
              <w:rPr>
                <w:szCs w:val="28"/>
              </w:rPr>
            </w:pPr>
            <w:r w:rsidRPr="007167B9">
              <w:rPr>
                <w:szCs w:val="28"/>
              </w:rPr>
              <w:t>(семь)</w:t>
            </w:r>
          </w:p>
        </w:tc>
        <w:tc>
          <w:tcPr>
            <w:tcW w:w="8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0B28D" w14:textId="6D877D8B" w:rsidR="008A7F1B" w:rsidRPr="004113B0" w:rsidRDefault="009646D2" w:rsidP="00233336">
            <w:pPr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4113B0">
              <w:rPr>
                <w:sz w:val="26"/>
                <w:szCs w:val="26"/>
              </w:rPr>
              <w:t xml:space="preserve">Учащийся в основном самостоятельно выполнял задания, основываясь на полном и прочном знании теоретического материала. </w:t>
            </w:r>
            <w:r w:rsidRPr="00CF2914">
              <w:rPr>
                <w:sz w:val="26"/>
                <w:szCs w:val="26"/>
              </w:rPr>
              <w:t xml:space="preserve">Составленные им документы по работе в качестве дублера </w:t>
            </w:r>
            <w:r w:rsidR="00064DA8" w:rsidRPr="00CF2914">
              <w:rPr>
                <w:sz w:val="26"/>
                <w:szCs w:val="26"/>
              </w:rPr>
              <w:t xml:space="preserve">программиста </w:t>
            </w:r>
            <w:r w:rsidRPr="00CF2914">
              <w:rPr>
                <w:sz w:val="26"/>
                <w:szCs w:val="26"/>
              </w:rPr>
              <w:t xml:space="preserve">в целом отвечают определённым требованиям. </w:t>
            </w:r>
            <w:r w:rsidRPr="004113B0">
              <w:rPr>
                <w:sz w:val="26"/>
                <w:szCs w:val="26"/>
              </w:rPr>
              <w:t>Программа практики выполнена полностью. Дневник</w:t>
            </w:r>
            <w:r w:rsidR="00823E00">
              <w:rPr>
                <w:sz w:val="26"/>
                <w:szCs w:val="26"/>
              </w:rPr>
              <w:t xml:space="preserve">, </w:t>
            </w:r>
            <w:r w:rsidRPr="004113B0">
              <w:rPr>
                <w:sz w:val="26"/>
                <w:szCs w:val="26"/>
              </w:rPr>
              <w:t>отчёт выполнен в соответствии с программой в полном объёме, достаточно грамотно. Имеют место единичные неточности в описании, единичные несущественные ошибки, исправления; грамматические и стилистические ошибки, несущественные отклонения от требований при оформлении отчёта. Учащийся свободно ориентируется в материале. Работа носит законченный характер, однако недостаточно выразительна. Учащийся при собеседовании показывает полное знание и осознанное воспроизведение учебного материала, оперирование им в знакомой ситуации. Показывает умение анализировать, в ответе выделяет главное и второстепенное, проявляет знание специальных терминов и определений. Учащийся может самостоятельно привести примеры из практики, в ответах допускает единичные несущественные ошибки, которые устраняет самостоятельно или с помощью преподавателя.</w:t>
            </w:r>
          </w:p>
        </w:tc>
      </w:tr>
      <w:tr w:rsidR="008A7F1B" w:rsidRPr="007167B9" w14:paraId="0FFBEBB8" w14:textId="77777777" w:rsidTr="00064DA8">
        <w:trPr>
          <w:trHeight w:val="1313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589F6" w14:textId="77777777" w:rsidR="008A7F1B" w:rsidRPr="007167B9" w:rsidRDefault="008A7F1B" w:rsidP="00A5443E">
            <w:pPr>
              <w:widowControl w:val="0"/>
              <w:spacing w:line="276" w:lineRule="auto"/>
              <w:jc w:val="center"/>
              <w:rPr>
                <w:szCs w:val="28"/>
              </w:rPr>
            </w:pPr>
            <w:r w:rsidRPr="007167B9">
              <w:rPr>
                <w:szCs w:val="28"/>
              </w:rPr>
              <w:t>8</w:t>
            </w:r>
          </w:p>
          <w:p w14:paraId="420A94A2" w14:textId="77777777" w:rsidR="008A7F1B" w:rsidRPr="007167B9" w:rsidRDefault="008A7F1B" w:rsidP="00A5443E">
            <w:pPr>
              <w:widowControl w:val="0"/>
              <w:spacing w:line="276" w:lineRule="auto"/>
              <w:jc w:val="center"/>
              <w:rPr>
                <w:szCs w:val="28"/>
              </w:rPr>
            </w:pPr>
            <w:r w:rsidRPr="007167B9">
              <w:rPr>
                <w:szCs w:val="28"/>
              </w:rPr>
              <w:t>(восемь)</w:t>
            </w:r>
          </w:p>
        </w:tc>
        <w:tc>
          <w:tcPr>
            <w:tcW w:w="8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4E4D8" w14:textId="4A7B8F79" w:rsidR="008A7F1B" w:rsidRPr="004113B0" w:rsidRDefault="009646D2" w:rsidP="00233336">
            <w:pPr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4113B0">
              <w:rPr>
                <w:sz w:val="26"/>
                <w:szCs w:val="26"/>
              </w:rPr>
              <w:t xml:space="preserve">Учащийся самостоятельно выполнял задания, основываясь на полном, прочном и глубоком знании теоретического материала. </w:t>
            </w:r>
            <w:r w:rsidRPr="00CF2914">
              <w:rPr>
                <w:sz w:val="26"/>
                <w:szCs w:val="26"/>
              </w:rPr>
              <w:t xml:space="preserve">Давал развернутое описание работ в качестве дублёра </w:t>
            </w:r>
            <w:r w:rsidR="00064DA8" w:rsidRPr="00CF2914">
              <w:rPr>
                <w:sz w:val="26"/>
                <w:szCs w:val="26"/>
              </w:rPr>
              <w:t>программиста</w:t>
            </w:r>
            <w:r w:rsidRPr="00CF2914">
              <w:rPr>
                <w:sz w:val="26"/>
                <w:szCs w:val="26"/>
              </w:rPr>
              <w:t xml:space="preserve">. </w:t>
            </w:r>
            <w:r w:rsidRPr="004113B0">
              <w:rPr>
                <w:sz w:val="26"/>
                <w:szCs w:val="26"/>
              </w:rPr>
              <w:t>Программа практики выполнена в полном объёме. Дневник</w:t>
            </w:r>
            <w:r w:rsidR="00823E00">
              <w:rPr>
                <w:sz w:val="26"/>
                <w:szCs w:val="26"/>
              </w:rPr>
              <w:t xml:space="preserve">, </w:t>
            </w:r>
            <w:r w:rsidRPr="004113B0">
              <w:rPr>
                <w:sz w:val="26"/>
                <w:szCs w:val="26"/>
              </w:rPr>
              <w:t>отчёт выполнен в соответствии с программой аккуратно, грамотно. Имеет место наличие при оформлении отчёта единичных несущественных ошибок и отклонений от требований, помарок, которые не отражаются на качестве отчёта в целом или легко исправимы. Изложение текста последовательное, логичное. Учащийся при собеседовании показывает полное, прочное, глубокое знание и осознанное воспроизведение программного материала и оперирование им в знакомой и незнакомой ситуации при наличии единичных несущественных ошибок, самостоятельно исправляемых учащимся в процессе ответа; знание специальных терминов и определений, умение обосновывать, анализировать, формулировать выводы; умение структурировать материал, приводить самостоятельно примеры из практики. В период практики учащийся показал умение оперативно использовать теоретические знания и практические навыки.</w:t>
            </w:r>
          </w:p>
        </w:tc>
      </w:tr>
      <w:tr w:rsidR="008A7F1B" w:rsidRPr="007167B9" w14:paraId="6C202EAE" w14:textId="77777777" w:rsidTr="009646D2">
        <w:trPr>
          <w:trHeight w:val="1979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E9CA1" w14:textId="77777777" w:rsidR="008A7F1B" w:rsidRPr="007167B9" w:rsidRDefault="008A7F1B" w:rsidP="00A5443E">
            <w:pPr>
              <w:widowControl w:val="0"/>
              <w:spacing w:line="276" w:lineRule="auto"/>
              <w:jc w:val="center"/>
              <w:rPr>
                <w:szCs w:val="28"/>
              </w:rPr>
            </w:pPr>
            <w:r w:rsidRPr="007167B9">
              <w:rPr>
                <w:szCs w:val="28"/>
              </w:rPr>
              <w:t>9</w:t>
            </w:r>
          </w:p>
          <w:p w14:paraId="501B9B76" w14:textId="77777777" w:rsidR="008A7F1B" w:rsidRPr="007167B9" w:rsidRDefault="008A7F1B" w:rsidP="00A5443E">
            <w:pPr>
              <w:widowControl w:val="0"/>
              <w:spacing w:line="276" w:lineRule="auto"/>
              <w:jc w:val="center"/>
              <w:rPr>
                <w:szCs w:val="28"/>
              </w:rPr>
            </w:pPr>
            <w:r w:rsidRPr="007167B9">
              <w:rPr>
                <w:szCs w:val="28"/>
              </w:rPr>
              <w:t>(девять)</w:t>
            </w:r>
          </w:p>
        </w:tc>
        <w:tc>
          <w:tcPr>
            <w:tcW w:w="8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7E8F0" w14:textId="47389EFA" w:rsidR="00456795" w:rsidRPr="004113B0" w:rsidRDefault="009646D2" w:rsidP="00233336">
            <w:pPr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4113B0">
              <w:rPr>
                <w:sz w:val="26"/>
                <w:szCs w:val="26"/>
              </w:rPr>
              <w:t xml:space="preserve">Учащийся самостоятельно организовывал свою работу в соответствии с рабочим планом прохождения практики. </w:t>
            </w:r>
            <w:r w:rsidR="00695FB0">
              <w:rPr>
                <w:sz w:val="26"/>
                <w:szCs w:val="26"/>
              </w:rPr>
              <w:t>П</w:t>
            </w:r>
            <w:r w:rsidRPr="004113B0">
              <w:rPr>
                <w:sz w:val="26"/>
                <w:szCs w:val="26"/>
              </w:rPr>
              <w:t>олное, прочное и глубокое знание учебного материала</w:t>
            </w:r>
            <w:r w:rsidR="00695FB0">
              <w:rPr>
                <w:sz w:val="26"/>
                <w:szCs w:val="26"/>
              </w:rPr>
              <w:t xml:space="preserve">; </w:t>
            </w:r>
            <w:r w:rsidR="00695FB0" w:rsidRPr="00456795">
              <w:rPr>
                <w:sz w:val="26"/>
                <w:szCs w:val="26"/>
              </w:rPr>
              <w:t>оперирование программным учебным материалом в частично измененной ситуации (применение учебного материала как на основе известных правил, предписаний, так и поиск нового знания, способы решения учебных задач, выдвижение предположений и гипотез, наличие действий и операций творческого характера для выполнения заданий)</w:t>
            </w:r>
            <w:r w:rsidR="00695FB0">
              <w:rPr>
                <w:sz w:val="26"/>
                <w:szCs w:val="26"/>
              </w:rPr>
              <w:t>.</w:t>
            </w:r>
            <w:r w:rsidRPr="004113B0">
              <w:rPr>
                <w:sz w:val="26"/>
                <w:szCs w:val="26"/>
              </w:rPr>
              <w:t xml:space="preserve"> Все документы, предусмотренные программой практики, составлял самостоятельно и в соответствии с действующими инструкциями. Программа практики выполнена в полном объёме. Дневник</w:t>
            </w:r>
            <w:r w:rsidR="00823E00">
              <w:rPr>
                <w:sz w:val="26"/>
                <w:szCs w:val="26"/>
              </w:rPr>
              <w:t>,</w:t>
            </w:r>
            <w:r w:rsidRPr="004113B0">
              <w:rPr>
                <w:sz w:val="26"/>
                <w:szCs w:val="26"/>
              </w:rPr>
              <w:t xml:space="preserve"> отчёт выполнен в соответствии с программой аккуратно, грамотно. Текст изложен последовательно, логично, грамотно; соблюдены все требования оформления отчёта. Продемонстрировано умение учащегося самостоятельно обобщать, анализировать, обосновывать собственное мнение; самостоятельно приводить примеры из практики.</w:t>
            </w:r>
          </w:p>
        </w:tc>
      </w:tr>
      <w:tr w:rsidR="008A7F1B" w:rsidRPr="007167B9" w14:paraId="06D419F2" w14:textId="77777777" w:rsidTr="009646D2">
        <w:trPr>
          <w:trHeight w:val="2262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BADD7" w14:textId="77777777" w:rsidR="008A7F1B" w:rsidRPr="007167B9" w:rsidRDefault="008A7F1B" w:rsidP="00A5443E">
            <w:pPr>
              <w:widowControl w:val="0"/>
              <w:spacing w:line="276" w:lineRule="auto"/>
              <w:jc w:val="center"/>
              <w:rPr>
                <w:szCs w:val="28"/>
              </w:rPr>
            </w:pPr>
            <w:r w:rsidRPr="007167B9">
              <w:rPr>
                <w:szCs w:val="28"/>
              </w:rPr>
              <w:t>10</w:t>
            </w:r>
          </w:p>
          <w:p w14:paraId="3A38E8D9" w14:textId="77777777" w:rsidR="008A7F1B" w:rsidRPr="007167B9" w:rsidRDefault="008A7F1B" w:rsidP="00A5443E">
            <w:pPr>
              <w:widowControl w:val="0"/>
              <w:spacing w:line="276" w:lineRule="auto"/>
              <w:jc w:val="center"/>
              <w:rPr>
                <w:szCs w:val="28"/>
              </w:rPr>
            </w:pPr>
            <w:r w:rsidRPr="007167B9">
              <w:rPr>
                <w:szCs w:val="28"/>
              </w:rPr>
              <w:t>(десять)</w:t>
            </w:r>
          </w:p>
        </w:tc>
        <w:tc>
          <w:tcPr>
            <w:tcW w:w="8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99B35" w14:textId="21DDD070" w:rsidR="00695FB0" w:rsidRPr="004113B0" w:rsidRDefault="009646D2" w:rsidP="00233336">
            <w:pPr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4113B0">
              <w:rPr>
                <w:sz w:val="26"/>
                <w:szCs w:val="26"/>
              </w:rPr>
              <w:t>Учащийся свободно оперировал программным учебным материалом</w:t>
            </w:r>
            <w:r w:rsidR="00695FB0">
              <w:rPr>
                <w:sz w:val="26"/>
                <w:szCs w:val="26"/>
              </w:rPr>
              <w:t xml:space="preserve">; </w:t>
            </w:r>
            <w:r w:rsidR="00695FB0" w:rsidRPr="00695FB0">
              <w:rPr>
                <w:sz w:val="26"/>
                <w:szCs w:val="26"/>
              </w:rPr>
              <w:t>применение знаний и умений в незнакомой ситуации (самостоятельные действия по описанию, объяснению объектов изучения, формулированию правил, демонстрация рациональных способов решения задач, выполнение творческих работ и заданий)</w:t>
            </w:r>
            <w:r w:rsidR="00695FB0">
              <w:rPr>
                <w:sz w:val="26"/>
                <w:szCs w:val="26"/>
              </w:rPr>
              <w:t>.</w:t>
            </w:r>
            <w:r w:rsidR="00CF2914">
              <w:rPr>
                <w:sz w:val="26"/>
                <w:szCs w:val="26"/>
              </w:rPr>
              <w:t xml:space="preserve">                                                                   </w:t>
            </w:r>
            <w:r w:rsidRPr="004113B0">
              <w:rPr>
                <w:sz w:val="26"/>
                <w:szCs w:val="26"/>
              </w:rPr>
              <w:t xml:space="preserve"> Программа практики выполнена в полном объёме. Дневник</w:t>
            </w:r>
            <w:r w:rsidR="00823E00">
              <w:rPr>
                <w:sz w:val="26"/>
                <w:szCs w:val="26"/>
              </w:rPr>
              <w:t xml:space="preserve">, </w:t>
            </w:r>
            <w:r w:rsidRPr="004113B0">
              <w:rPr>
                <w:sz w:val="26"/>
                <w:szCs w:val="26"/>
              </w:rPr>
              <w:t>отчёт выполнен в соответствии с программой аккуратно, грамотно. Все разделы выполнены полно, материал изложен логически связано, последовательно. Оформление отчёта произведено в соответствии с установленными требованиями. Учащийся показывает систематизированные, глубокие, полные знания по всем разделам программы. При собеседовании продемонстрировано свободное оперирование программным материалом с использованием профессиональной терминологии; высокий уровень эрудиции; умение логично, доказательно, аргументировано излагать ответы на поставленные вопросы, обосновывать собственное мнение; осознанно отвечать на любые вопросы преподавателя в рамках учебного материала; умение использовать знания смежных дисциплин; умение отвечать на нестандартные вопросы, аргументировать собственные выводы примерами из практики.</w:t>
            </w:r>
          </w:p>
        </w:tc>
      </w:tr>
    </w:tbl>
    <w:p w14:paraId="11F41CA7" w14:textId="77777777" w:rsidR="008A7F1B" w:rsidRPr="007167B9" w:rsidRDefault="008A7F1B" w:rsidP="008A7F1B">
      <w:pPr>
        <w:spacing w:line="276" w:lineRule="auto"/>
        <w:ind w:firstLine="709"/>
        <w:jc w:val="both"/>
        <w:rPr>
          <w:szCs w:val="28"/>
        </w:rPr>
      </w:pPr>
    </w:p>
    <w:p w14:paraId="2044AAD1" w14:textId="69F99022" w:rsidR="008A7F1B" w:rsidRPr="007167B9" w:rsidRDefault="00EF3372" w:rsidP="00823E00">
      <w:pPr>
        <w:pStyle w:val="8"/>
        <w:spacing w:before="0" w:after="0" w:line="276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Примечание: </w:t>
      </w:r>
      <w:r w:rsidR="004113B0">
        <w:rPr>
          <w:rFonts w:ascii="Times New Roman" w:eastAsia="Times New Roman" w:hAnsi="Times New Roman" w:cs="Times New Roman"/>
          <w:color w:val="auto"/>
          <w:sz w:val="28"/>
          <w:szCs w:val="28"/>
        </w:rPr>
        <w:t>О</w:t>
      </w:r>
      <w:r w:rsidR="004113B0" w:rsidRPr="004113B0">
        <w:rPr>
          <w:rFonts w:ascii="Times New Roman" w:eastAsia="Times New Roman" w:hAnsi="Times New Roman" w:cs="Times New Roman"/>
          <w:color w:val="auto"/>
          <w:sz w:val="28"/>
          <w:szCs w:val="28"/>
        </w:rPr>
        <w:t>тметка 0 (ноль) выставляется учащемуся в случае невыполнения учащимся программы практики, при отсутствии дневника</w:t>
      </w:r>
      <w:r w:rsidR="00823E0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="004113B0" w:rsidRPr="004113B0">
        <w:rPr>
          <w:rFonts w:ascii="Times New Roman" w:eastAsia="Times New Roman" w:hAnsi="Times New Roman" w:cs="Times New Roman"/>
          <w:color w:val="auto"/>
          <w:sz w:val="28"/>
          <w:szCs w:val="28"/>
        </w:rPr>
        <w:t>отчёта</w:t>
      </w:r>
      <w:r w:rsidR="004113B0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0559E587" w14:textId="77777777" w:rsidR="008A7F1B" w:rsidRPr="00417636" w:rsidRDefault="008A7F1B" w:rsidP="008A7F1B">
      <w:pPr>
        <w:spacing w:before="120" w:after="120" w:line="276" w:lineRule="auto"/>
        <w:jc w:val="center"/>
        <w:rPr>
          <w:b/>
          <w:caps/>
        </w:rPr>
      </w:pPr>
      <w:r>
        <w:br w:type="page"/>
      </w:r>
      <w:r w:rsidRPr="00417636">
        <w:rPr>
          <w:b/>
          <w:caps/>
        </w:rPr>
        <w:t>литература</w:t>
      </w:r>
    </w:p>
    <w:p w14:paraId="64C71819" w14:textId="77777777" w:rsidR="008A7F1B" w:rsidRPr="009E6B90" w:rsidRDefault="008A7F1B" w:rsidP="008A7F1B">
      <w:pPr>
        <w:spacing w:line="276" w:lineRule="auto"/>
        <w:jc w:val="center"/>
        <w:rPr>
          <w:b/>
        </w:rPr>
      </w:pPr>
      <w:r w:rsidRPr="009E6B90">
        <w:rPr>
          <w:b/>
        </w:rPr>
        <w:t>ОСНОВНАЯ</w:t>
      </w:r>
    </w:p>
    <w:p w14:paraId="722F89B7" w14:textId="0FE2FCF1" w:rsidR="00CE4347" w:rsidRDefault="00CE4347" w:rsidP="00EC5038">
      <w:pPr>
        <w:pStyle w:val="ac"/>
        <w:tabs>
          <w:tab w:val="left" w:pos="0"/>
          <w:tab w:val="left" w:pos="426"/>
          <w:tab w:val="left" w:pos="567"/>
        </w:tabs>
        <w:spacing w:line="276" w:lineRule="auto"/>
        <w:ind w:firstLine="709"/>
        <w:jc w:val="both"/>
        <w:rPr>
          <w:sz w:val="28"/>
          <w:szCs w:val="16"/>
        </w:rPr>
      </w:pPr>
      <w:r w:rsidRPr="00EC5038">
        <w:rPr>
          <w:b/>
          <w:bCs/>
          <w:sz w:val="28"/>
          <w:szCs w:val="16"/>
        </w:rPr>
        <w:t xml:space="preserve">Хьюз, </w:t>
      </w:r>
      <w:proofErr w:type="spellStart"/>
      <w:r w:rsidRPr="00EC5038">
        <w:rPr>
          <w:b/>
          <w:bCs/>
          <w:sz w:val="28"/>
          <w:szCs w:val="16"/>
        </w:rPr>
        <w:t>Дж.К</w:t>
      </w:r>
      <w:proofErr w:type="spellEnd"/>
      <w:r w:rsidR="00EC5038" w:rsidRPr="00EC5038">
        <w:rPr>
          <w:b/>
          <w:bCs/>
          <w:sz w:val="28"/>
          <w:szCs w:val="16"/>
        </w:rPr>
        <w:t>.</w:t>
      </w:r>
      <w:r w:rsidR="00EC5038">
        <w:rPr>
          <w:sz w:val="28"/>
          <w:szCs w:val="16"/>
        </w:rPr>
        <w:t xml:space="preserve"> </w:t>
      </w:r>
      <w:r w:rsidR="00EC5038" w:rsidRPr="00EC5038">
        <w:rPr>
          <w:sz w:val="28"/>
          <w:szCs w:val="16"/>
        </w:rPr>
        <w:t>Структурный подход к программированию</w:t>
      </w:r>
      <w:r w:rsidR="00EC5038">
        <w:rPr>
          <w:sz w:val="28"/>
          <w:szCs w:val="16"/>
        </w:rPr>
        <w:t xml:space="preserve">/ </w:t>
      </w:r>
      <w:proofErr w:type="spellStart"/>
      <w:r w:rsidR="00EC5038" w:rsidRPr="001D1A24">
        <w:rPr>
          <w:sz w:val="28"/>
          <w:szCs w:val="16"/>
        </w:rPr>
        <w:t>Дж.К</w:t>
      </w:r>
      <w:proofErr w:type="spellEnd"/>
      <w:r w:rsidR="00EC5038">
        <w:rPr>
          <w:sz w:val="28"/>
          <w:szCs w:val="16"/>
        </w:rPr>
        <w:t xml:space="preserve">. </w:t>
      </w:r>
      <w:r w:rsidR="00EC5038" w:rsidRPr="001D1A24">
        <w:rPr>
          <w:sz w:val="28"/>
          <w:szCs w:val="16"/>
        </w:rPr>
        <w:t>Хьюз</w:t>
      </w:r>
      <w:r w:rsidR="00EC5038">
        <w:rPr>
          <w:sz w:val="28"/>
          <w:szCs w:val="16"/>
        </w:rPr>
        <w:t>.</w:t>
      </w:r>
      <w:r w:rsidR="00EC5038" w:rsidRPr="001D1A24">
        <w:rPr>
          <w:sz w:val="28"/>
          <w:szCs w:val="16"/>
        </w:rPr>
        <w:t xml:space="preserve"> </w:t>
      </w:r>
      <w:r w:rsidR="00EC5038" w:rsidRPr="00EC5038">
        <w:rPr>
          <w:sz w:val="28"/>
          <w:szCs w:val="16"/>
        </w:rPr>
        <w:t>Мир: Москва, 1980</w:t>
      </w:r>
      <w:r w:rsidR="00EC5038">
        <w:rPr>
          <w:sz w:val="28"/>
          <w:szCs w:val="16"/>
        </w:rPr>
        <w:t xml:space="preserve">. </w:t>
      </w:r>
      <w:r w:rsidR="00EC5038" w:rsidRPr="00EC5038">
        <w:rPr>
          <w:sz w:val="28"/>
          <w:szCs w:val="16"/>
        </w:rPr>
        <w:t>274с.</w:t>
      </w:r>
    </w:p>
    <w:p w14:paraId="120E6319" w14:textId="5ABB0C05" w:rsidR="00EC5038" w:rsidRDefault="00EC5038" w:rsidP="00EC5038">
      <w:pPr>
        <w:pStyle w:val="ac"/>
        <w:tabs>
          <w:tab w:val="left" w:pos="0"/>
          <w:tab w:val="left" w:pos="426"/>
          <w:tab w:val="left" w:pos="567"/>
        </w:tabs>
        <w:spacing w:line="276" w:lineRule="auto"/>
        <w:ind w:firstLine="709"/>
        <w:jc w:val="both"/>
        <w:rPr>
          <w:sz w:val="28"/>
          <w:szCs w:val="16"/>
        </w:rPr>
      </w:pPr>
      <w:proofErr w:type="spellStart"/>
      <w:r w:rsidRPr="00EC5038">
        <w:rPr>
          <w:b/>
          <w:bCs/>
          <w:sz w:val="28"/>
          <w:szCs w:val="28"/>
        </w:rPr>
        <w:t>Макконнелл</w:t>
      </w:r>
      <w:proofErr w:type="spellEnd"/>
      <w:r w:rsidR="00664366">
        <w:rPr>
          <w:b/>
          <w:bCs/>
          <w:sz w:val="28"/>
          <w:szCs w:val="28"/>
        </w:rPr>
        <w:t>,</w:t>
      </w:r>
      <w:r w:rsidRPr="00EC5038">
        <w:rPr>
          <w:b/>
          <w:bCs/>
          <w:sz w:val="28"/>
          <w:szCs w:val="28"/>
        </w:rPr>
        <w:t xml:space="preserve"> С.</w:t>
      </w:r>
      <w:r>
        <w:rPr>
          <w:sz w:val="28"/>
          <w:szCs w:val="28"/>
        </w:rPr>
        <w:t xml:space="preserve"> </w:t>
      </w:r>
      <w:r w:rsidRPr="00EC5038">
        <w:rPr>
          <w:sz w:val="28"/>
          <w:szCs w:val="16"/>
        </w:rPr>
        <w:t>Профессиональная разработка программного обеспечения</w:t>
      </w:r>
      <w:r>
        <w:rPr>
          <w:sz w:val="28"/>
          <w:szCs w:val="16"/>
        </w:rPr>
        <w:t xml:space="preserve">/ </w:t>
      </w:r>
      <w:r w:rsidRPr="001D1A24">
        <w:rPr>
          <w:sz w:val="28"/>
          <w:szCs w:val="16"/>
        </w:rPr>
        <w:t>С.</w:t>
      </w:r>
      <w:r w:rsidRPr="00EC5038">
        <w:t xml:space="preserve"> </w:t>
      </w:r>
      <w:proofErr w:type="spellStart"/>
      <w:r w:rsidRPr="001D1A24">
        <w:rPr>
          <w:sz w:val="28"/>
          <w:szCs w:val="16"/>
        </w:rPr>
        <w:t>Макконнелл</w:t>
      </w:r>
      <w:proofErr w:type="spellEnd"/>
      <w:r w:rsidR="00664366">
        <w:rPr>
          <w:sz w:val="28"/>
          <w:szCs w:val="16"/>
        </w:rPr>
        <w:t>.</w:t>
      </w:r>
      <w:r w:rsidRPr="001D1A24">
        <w:rPr>
          <w:sz w:val="28"/>
          <w:szCs w:val="16"/>
        </w:rPr>
        <w:t xml:space="preserve"> СПб.: Питер, 2006</w:t>
      </w:r>
      <w:r>
        <w:rPr>
          <w:sz w:val="28"/>
          <w:szCs w:val="16"/>
        </w:rPr>
        <w:t xml:space="preserve">. </w:t>
      </w:r>
      <w:r w:rsidRPr="001D1A24">
        <w:rPr>
          <w:sz w:val="28"/>
          <w:szCs w:val="16"/>
        </w:rPr>
        <w:t xml:space="preserve"> 240 с.</w:t>
      </w:r>
    </w:p>
    <w:p w14:paraId="46E4FEF8" w14:textId="54C9149A" w:rsidR="00664366" w:rsidRDefault="00664366" w:rsidP="00EC5038">
      <w:pPr>
        <w:pStyle w:val="ac"/>
        <w:tabs>
          <w:tab w:val="left" w:pos="0"/>
          <w:tab w:val="left" w:pos="426"/>
          <w:tab w:val="left" w:pos="567"/>
        </w:tabs>
        <w:spacing w:line="276" w:lineRule="auto"/>
        <w:ind w:firstLine="709"/>
        <w:jc w:val="both"/>
        <w:rPr>
          <w:sz w:val="28"/>
          <w:szCs w:val="16"/>
          <w:lang w:val="be-BY"/>
        </w:rPr>
      </w:pPr>
      <w:r w:rsidRPr="00664366">
        <w:rPr>
          <w:b/>
          <w:bCs/>
          <w:sz w:val="28"/>
          <w:szCs w:val="16"/>
          <w:lang w:val="be-BY"/>
        </w:rPr>
        <w:t>Роберт</w:t>
      </w:r>
      <w:r>
        <w:rPr>
          <w:b/>
          <w:bCs/>
          <w:sz w:val="28"/>
          <w:szCs w:val="16"/>
          <w:lang w:val="be-BY"/>
        </w:rPr>
        <w:t>,</w:t>
      </w:r>
      <w:r w:rsidRPr="00664366">
        <w:rPr>
          <w:b/>
          <w:bCs/>
          <w:sz w:val="28"/>
          <w:szCs w:val="16"/>
          <w:lang w:val="be-BY"/>
        </w:rPr>
        <w:t xml:space="preserve"> Дж. М.</w:t>
      </w:r>
      <w:r>
        <w:rPr>
          <w:sz w:val="28"/>
          <w:szCs w:val="16"/>
          <w:lang w:val="be-BY"/>
        </w:rPr>
        <w:t xml:space="preserve"> </w:t>
      </w:r>
      <w:r w:rsidRPr="001D1A24">
        <w:rPr>
          <w:bCs/>
          <w:sz w:val="28"/>
          <w:szCs w:val="16"/>
        </w:rPr>
        <w:t>Базы данных и UML</w:t>
      </w:r>
      <w:r>
        <w:rPr>
          <w:bCs/>
          <w:sz w:val="28"/>
          <w:szCs w:val="16"/>
        </w:rPr>
        <w:t xml:space="preserve">/ </w:t>
      </w:r>
      <w:r w:rsidRPr="001D1A24">
        <w:rPr>
          <w:sz w:val="28"/>
          <w:szCs w:val="16"/>
          <w:lang w:val="be-BY"/>
        </w:rPr>
        <w:t>Дж. М.</w:t>
      </w:r>
      <w:r>
        <w:rPr>
          <w:sz w:val="28"/>
          <w:szCs w:val="16"/>
          <w:lang w:val="be-BY"/>
        </w:rPr>
        <w:t xml:space="preserve"> </w:t>
      </w:r>
      <w:r w:rsidRPr="001D1A24">
        <w:rPr>
          <w:sz w:val="28"/>
          <w:szCs w:val="16"/>
          <w:lang w:val="be-BY"/>
        </w:rPr>
        <w:t>Роберт</w:t>
      </w:r>
      <w:r>
        <w:rPr>
          <w:sz w:val="28"/>
          <w:szCs w:val="16"/>
          <w:lang w:val="be-BY"/>
        </w:rPr>
        <w:t>.</w:t>
      </w:r>
      <w:r w:rsidRPr="001D1A24">
        <w:rPr>
          <w:sz w:val="28"/>
          <w:szCs w:val="16"/>
          <w:lang w:val="be-BY"/>
        </w:rPr>
        <w:t xml:space="preserve"> </w:t>
      </w:r>
      <w:r w:rsidRPr="00664366">
        <w:rPr>
          <w:sz w:val="28"/>
          <w:szCs w:val="16"/>
          <w:lang w:val="be-BY"/>
        </w:rPr>
        <w:t>ЛОРИ: Москва, 2002</w:t>
      </w:r>
      <w:r>
        <w:rPr>
          <w:sz w:val="28"/>
          <w:szCs w:val="16"/>
          <w:lang w:val="be-BY"/>
        </w:rPr>
        <w:t xml:space="preserve">. </w:t>
      </w:r>
      <w:r w:rsidRPr="00664366">
        <w:rPr>
          <w:sz w:val="28"/>
          <w:szCs w:val="16"/>
          <w:lang w:val="be-BY"/>
        </w:rPr>
        <w:t>432с.</w:t>
      </w:r>
    </w:p>
    <w:p w14:paraId="212FFC64" w14:textId="734CE007" w:rsidR="00664366" w:rsidRDefault="00664366" w:rsidP="00664366">
      <w:pPr>
        <w:pStyle w:val="ac"/>
        <w:tabs>
          <w:tab w:val="left" w:pos="0"/>
          <w:tab w:val="left" w:pos="426"/>
          <w:tab w:val="left" w:pos="567"/>
        </w:tabs>
        <w:spacing w:line="276" w:lineRule="auto"/>
        <w:ind w:firstLine="709"/>
        <w:jc w:val="both"/>
        <w:rPr>
          <w:sz w:val="28"/>
          <w:szCs w:val="16"/>
          <w:lang w:val="be-BY"/>
        </w:rPr>
      </w:pPr>
      <w:r w:rsidRPr="00664366">
        <w:rPr>
          <w:b/>
          <w:bCs/>
          <w:sz w:val="28"/>
          <w:szCs w:val="16"/>
          <w:lang w:val="be-BY"/>
        </w:rPr>
        <w:t>Трофимов, С.А.</w:t>
      </w:r>
      <w:r>
        <w:rPr>
          <w:sz w:val="28"/>
          <w:szCs w:val="16"/>
          <w:lang w:val="be-BY"/>
        </w:rPr>
        <w:t xml:space="preserve"> </w:t>
      </w:r>
      <w:r w:rsidRPr="00664366">
        <w:rPr>
          <w:sz w:val="28"/>
          <w:szCs w:val="16"/>
        </w:rPr>
        <w:t xml:space="preserve">CASE-технологии: практическая работа в </w:t>
      </w:r>
      <w:proofErr w:type="spellStart"/>
      <w:r w:rsidRPr="00664366">
        <w:rPr>
          <w:sz w:val="28"/>
          <w:szCs w:val="16"/>
        </w:rPr>
        <w:t>Rational</w:t>
      </w:r>
      <w:proofErr w:type="spellEnd"/>
      <w:r w:rsidRPr="00664366">
        <w:rPr>
          <w:sz w:val="28"/>
          <w:szCs w:val="16"/>
        </w:rPr>
        <w:t xml:space="preserve"> </w:t>
      </w:r>
      <w:proofErr w:type="spellStart"/>
      <w:r w:rsidRPr="00664366">
        <w:rPr>
          <w:sz w:val="28"/>
          <w:szCs w:val="16"/>
        </w:rPr>
        <w:t>Rose</w:t>
      </w:r>
      <w:proofErr w:type="spellEnd"/>
      <w:r>
        <w:rPr>
          <w:sz w:val="28"/>
          <w:szCs w:val="16"/>
        </w:rPr>
        <w:t xml:space="preserve">/ </w:t>
      </w:r>
      <w:r w:rsidRPr="001D1A24">
        <w:rPr>
          <w:sz w:val="28"/>
          <w:szCs w:val="16"/>
          <w:lang w:val="be-BY"/>
        </w:rPr>
        <w:t>С.А.</w:t>
      </w:r>
      <w:r>
        <w:rPr>
          <w:sz w:val="28"/>
          <w:szCs w:val="16"/>
          <w:lang w:val="be-BY"/>
        </w:rPr>
        <w:t xml:space="preserve"> </w:t>
      </w:r>
      <w:r w:rsidRPr="001D1A24">
        <w:rPr>
          <w:sz w:val="28"/>
          <w:szCs w:val="16"/>
          <w:lang w:val="be-BY"/>
        </w:rPr>
        <w:t>Трофимов</w:t>
      </w:r>
      <w:r>
        <w:rPr>
          <w:sz w:val="28"/>
          <w:szCs w:val="16"/>
          <w:lang w:val="be-BY"/>
        </w:rPr>
        <w:t>.</w:t>
      </w:r>
      <w:r w:rsidRPr="001D1A24">
        <w:rPr>
          <w:sz w:val="28"/>
          <w:szCs w:val="16"/>
          <w:lang w:val="be-BY"/>
        </w:rPr>
        <w:t xml:space="preserve"> </w:t>
      </w:r>
      <w:r w:rsidRPr="00664366">
        <w:rPr>
          <w:sz w:val="28"/>
          <w:szCs w:val="16"/>
          <w:lang w:val="be-BY"/>
        </w:rPr>
        <w:t>Бином-Пресс: Москва, 2002.</w:t>
      </w:r>
      <w:r>
        <w:rPr>
          <w:sz w:val="28"/>
          <w:szCs w:val="16"/>
          <w:lang w:val="be-BY"/>
        </w:rPr>
        <w:t xml:space="preserve"> </w:t>
      </w:r>
      <w:r w:rsidRPr="00664366">
        <w:rPr>
          <w:sz w:val="28"/>
          <w:szCs w:val="16"/>
          <w:lang w:val="be-BY"/>
        </w:rPr>
        <w:t>288 с.</w:t>
      </w:r>
    </w:p>
    <w:p w14:paraId="673B609B" w14:textId="10E0E5AA" w:rsidR="00664366" w:rsidRDefault="00664366" w:rsidP="00664366">
      <w:pPr>
        <w:pStyle w:val="ac"/>
        <w:tabs>
          <w:tab w:val="left" w:pos="0"/>
          <w:tab w:val="left" w:pos="426"/>
          <w:tab w:val="left" w:pos="567"/>
        </w:tabs>
        <w:spacing w:line="276" w:lineRule="auto"/>
        <w:ind w:firstLine="709"/>
        <w:jc w:val="both"/>
        <w:rPr>
          <w:sz w:val="28"/>
          <w:szCs w:val="16"/>
          <w:lang w:val="be-BY"/>
        </w:rPr>
      </w:pPr>
      <w:r w:rsidRPr="00664366">
        <w:rPr>
          <w:b/>
          <w:bCs/>
          <w:sz w:val="28"/>
          <w:szCs w:val="16"/>
          <w:lang w:val="be-BY"/>
        </w:rPr>
        <w:t xml:space="preserve">Раскин, Дж. </w:t>
      </w:r>
      <w:r w:rsidRPr="00664366">
        <w:rPr>
          <w:sz w:val="28"/>
          <w:szCs w:val="16"/>
        </w:rPr>
        <w:t>Интерфейс: новые направления в проектировании компьютерных</w:t>
      </w:r>
      <w:r>
        <w:rPr>
          <w:sz w:val="28"/>
          <w:szCs w:val="16"/>
        </w:rPr>
        <w:t xml:space="preserve"> </w:t>
      </w:r>
      <w:r w:rsidRPr="00664366">
        <w:rPr>
          <w:sz w:val="28"/>
          <w:szCs w:val="16"/>
        </w:rPr>
        <w:t>систем</w:t>
      </w:r>
      <w:r>
        <w:rPr>
          <w:sz w:val="28"/>
          <w:szCs w:val="16"/>
        </w:rPr>
        <w:t xml:space="preserve">/ </w:t>
      </w:r>
      <w:r w:rsidRPr="001D1A24">
        <w:rPr>
          <w:sz w:val="28"/>
          <w:szCs w:val="16"/>
          <w:lang w:val="be-BY"/>
        </w:rPr>
        <w:t>Дж.</w:t>
      </w:r>
      <w:r>
        <w:rPr>
          <w:sz w:val="28"/>
          <w:szCs w:val="16"/>
          <w:lang w:val="be-BY"/>
        </w:rPr>
        <w:t xml:space="preserve"> </w:t>
      </w:r>
      <w:r w:rsidRPr="001D1A24">
        <w:rPr>
          <w:sz w:val="28"/>
          <w:szCs w:val="16"/>
          <w:lang w:val="be-BY"/>
        </w:rPr>
        <w:t>Раскин</w:t>
      </w:r>
      <w:r>
        <w:rPr>
          <w:sz w:val="28"/>
          <w:szCs w:val="16"/>
          <w:lang w:val="be-BY"/>
        </w:rPr>
        <w:t>.</w:t>
      </w:r>
      <w:r w:rsidRPr="001D1A24">
        <w:rPr>
          <w:sz w:val="28"/>
          <w:szCs w:val="16"/>
          <w:lang w:val="be-BY"/>
        </w:rPr>
        <w:t xml:space="preserve"> </w:t>
      </w:r>
      <w:r w:rsidRPr="00664366">
        <w:rPr>
          <w:sz w:val="28"/>
          <w:szCs w:val="16"/>
          <w:lang w:val="be-BY"/>
        </w:rPr>
        <w:t>Символ-Плюс: Москва, 2005. 272 с.</w:t>
      </w:r>
    </w:p>
    <w:p w14:paraId="0BD5CB7E" w14:textId="22677B14" w:rsidR="00215572" w:rsidRDefault="00215572" w:rsidP="00664366">
      <w:pPr>
        <w:pStyle w:val="ac"/>
        <w:tabs>
          <w:tab w:val="left" w:pos="0"/>
          <w:tab w:val="left" w:pos="426"/>
          <w:tab w:val="left" w:pos="567"/>
        </w:tabs>
        <w:spacing w:line="276" w:lineRule="auto"/>
        <w:ind w:firstLine="709"/>
        <w:jc w:val="both"/>
        <w:rPr>
          <w:sz w:val="28"/>
          <w:szCs w:val="16"/>
        </w:rPr>
      </w:pPr>
      <w:r w:rsidRPr="00B608E8">
        <w:rPr>
          <w:b/>
          <w:bCs/>
          <w:sz w:val="28"/>
          <w:szCs w:val="16"/>
          <w:lang w:val="be-BY"/>
        </w:rPr>
        <w:t>Шеферд</w:t>
      </w:r>
      <w:r w:rsidR="00B608E8" w:rsidRPr="00B608E8">
        <w:rPr>
          <w:b/>
          <w:bCs/>
          <w:sz w:val="28"/>
          <w:szCs w:val="16"/>
          <w:lang w:val="be-BY"/>
        </w:rPr>
        <w:t>,</w:t>
      </w:r>
      <w:r w:rsidRPr="00B608E8">
        <w:rPr>
          <w:b/>
          <w:bCs/>
          <w:sz w:val="28"/>
          <w:szCs w:val="16"/>
          <w:lang w:val="be-BY"/>
        </w:rPr>
        <w:t xml:space="preserve"> Джордж</w:t>
      </w:r>
      <w:r w:rsidR="00B608E8" w:rsidRPr="00B608E8">
        <w:rPr>
          <w:b/>
          <w:bCs/>
          <w:sz w:val="28"/>
          <w:szCs w:val="16"/>
          <w:lang w:val="be-BY"/>
        </w:rPr>
        <w:t>.</w:t>
      </w:r>
      <w:r w:rsidR="00B608E8">
        <w:rPr>
          <w:sz w:val="28"/>
          <w:szCs w:val="16"/>
          <w:lang w:val="be-BY"/>
        </w:rPr>
        <w:t xml:space="preserve"> </w:t>
      </w:r>
      <w:r w:rsidRPr="00B608E8">
        <w:rPr>
          <w:sz w:val="28"/>
          <w:szCs w:val="16"/>
          <w:lang w:val="be-BY"/>
        </w:rPr>
        <w:t xml:space="preserve">Программирование на </w:t>
      </w:r>
      <w:proofErr w:type="spellStart"/>
      <w:r w:rsidRPr="00215572">
        <w:rPr>
          <w:sz w:val="28"/>
          <w:szCs w:val="16"/>
        </w:rPr>
        <w:t>Microsoft</w:t>
      </w:r>
      <w:proofErr w:type="spellEnd"/>
      <w:r w:rsidRPr="00B608E8">
        <w:rPr>
          <w:sz w:val="28"/>
          <w:szCs w:val="16"/>
          <w:lang w:val="be-BY"/>
        </w:rPr>
        <w:t xml:space="preserve"> </w:t>
      </w:r>
      <w:proofErr w:type="spellStart"/>
      <w:r w:rsidRPr="00215572">
        <w:rPr>
          <w:sz w:val="28"/>
          <w:szCs w:val="16"/>
        </w:rPr>
        <w:t>Visual</w:t>
      </w:r>
      <w:proofErr w:type="spellEnd"/>
      <w:r w:rsidRPr="00B608E8">
        <w:rPr>
          <w:sz w:val="28"/>
          <w:szCs w:val="16"/>
          <w:lang w:val="be-BY"/>
        </w:rPr>
        <w:t xml:space="preserve"> </w:t>
      </w:r>
      <w:r w:rsidRPr="00215572">
        <w:rPr>
          <w:sz w:val="28"/>
          <w:szCs w:val="16"/>
        </w:rPr>
        <w:t>C</w:t>
      </w:r>
      <w:r w:rsidRPr="00B608E8">
        <w:rPr>
          <w:sz w:val="28"/>
          <w:szCs w:val="16"/>
          <w:lang w:val="be-BY"/>
        </w:rPr>
        <w:t>++ .</w:t>
      </w:r>
      <w:r w:rsidRPr="00215572">
        <w:rPr>
          <w:sz w:val="28"/>
          <w:szCs w:val="16"/>
        </w:rPr>
        <w:t>NET</w:t>
      </w:r>
      <w:r w:rsidR="00B608E8" w:rsidRPr="00B608E8">
        <w:rPr>
          <w:sz w:val="28"/>
          <w:szCs w:val="16"/>
          <w:lang w:val="be-BY"/>
        </w:rPr>
        <w:t xml:space="preserve">/ Джордж Шеферд, Дэвид Круглински. </w:t>
      </w:r>
      <w:r w:rsidRPr="00B608E8">
        <w:rPr>
          <w:sz w:val="28"/>
          <w:szCs w:val="16"/>
          <w:lang w:val="be-BY"/>
        </w:rPr>
        <w:t xml:space="preserve"> </w:t>
      </w:r>
      <w:r w:rsidR="00B608E8" w:rsidRPr="00B608E8">
        <w:rPr>
          <w:sz w:val="28"/>
          <w:szCs w:val="16"/>
          <w:lang w:val="be-BY"/>
        </w:rPr>
        <w:t xml:space="preserve"> </w:t>
      </w:r>
      <w:r w:rsidR="00B608E8" w:rsidRPr="00B608E8">
        <w:rPr>
          <w:sz w:val="28"/>
          <w:szCs w:val="16"/>
        </w:rPr>
        <w:t xml:space="preserve">Пер. с англ. </w:t>
      </w:r>
      <w:r w:rsidR="00B608E8">
        <w:rPr>
          <w:sz w:val="28"/>
          <w:szCs w:val="16"/>
        </w:rPr>
        <w:t>–</w:t>
      </w:r>
      <w:r w:rsidR="00B608E8" w:rsidRPr="00B608E8">
        <w:rPr>
          <w:sz w:val="28"/>
          <w:szCs w:val="16"/>
        </w:rPr>
        <w:t xml:space="preserve"> М.: Русская Редакция, 2003.</w:t>
      </w:r>
      <w:r w:rsidR="00B608E8">
        <w:rPr>
          <w:sz w:val="28"/>
          <w:szCs w:val="16"/>
        </w:rPr>
        <w:t xml:space="preserve"> </w:t>
      </w:r>
      <w:r w:rsidR="00B608E8" w:rsidRPr="00B608E8">
        <w:rPr>
          <w:sz w:val="28"/>
          <w:szCs w:val="16"/>
        </w:rPr>
        <w:t>928 с.</w:t>
      </w:r>
    </w:p>
    <w:p w14:paraId="50A283BA" w14:textId="7F817416" w:rsidR="00215572" w:rsidRPr="00EC5038" w:rsidRDefault="00215572" w:rsidP="00215572">
      <w:pPr>
        <w:pStyle w:val="ac"/>
        <w:tabs>
          <w:tab w:val="left" w:pos="0"/>
          <w:tab w:val="left" w:pos="426"/>
          <w:tab w:val="left" w:pos="567"/>
        </w:tabs>
        <w:spacing w:line="276" w:lineRule="auto"/>
        <w:ind w:firstLine="709"/>
        <w:jc w:val="both"/>
        <w:rPr>
          <w:sz w:val="28"/>
          <w:szCs w:val="16"/>
        </w:rPr>
      </w:pPr>
      <w:r w:rsidRPr="00215572">
        <w:rPr>
          <w:b/>
          <w:bCs/>
          <w:sz w:val="28"/>
          <w:szCs w:val="16"/>
          <w:lang w:val="be-BY"/>
        </w:rPr>
        <w:t>Богданов, В.</w:t>
      </w:r>
      <w:r>
        <w:rPr>
          <w:sz w:val="28"/>
          <w:szCs w:val="16"/>
          <w:lang w:val="be-BY"/>
        </w:rPr>
        <w:t xml:space="preserve"> </w:t>
      </w:r>
      <w:r w:rsidRPr="00215572">
        <w:rPr>
          <w:sz w:val="28"/>
          <w:szCs w:val="16"/>
        </w:rPr>
        <w:t xml:space="preserve">Иллюстрированный самоучитель по </w:t>
      </w:r>
      <w:proofErr w:type="spellStart"/>
      <w:r w:rsidRPr="00215572">
        <w:rPr>
          <w:sz w:val="28"/>
          <w:szCs w:val="16"/>
        </w:rPr>
        <w:t>Microsoft</w:t>
      </w:r>
      <w:proofErr w:type="spellEnd"/>
      <w:r w:rsidRPr="00215572">
        <w:rPr>
          <w:sz w:val="28"/>
          <w:szCs w:val="16"/>
        </w:rPr>
        <w:t xml:space="preserve"> </w:t>
      </w:r>
      <w:proofErr w:type="spellStart"/>
      <w:r w:rsidRPr="00215572">
        <w:rPr>
          <w:sz w:val="28"/>
          <w:szCs w:val="16"/>
        </w:rPr>
        <w:t>Project</w:t>
      </w:r>
      <w:proofErr w:type="spellEnd"/>
      <w:r>
        <w:rPr>
          <w:sz w:val="28"/>
          <w:szCs w:val="16"/>
        </w:rPr>
        <w:t xml:space="preserve">/ </w:t>
      </w:r>
      <w:r w:rsidRPr="001D1A24">
        <w:rPr>
          <w:sz w:val="28"/>
          <w:szCs w:val="16"/>
          <w:lang w:val="be-BY"/>
        </w:rPr>
        <w:t>В.</w:t>
      </w:r>
      <w:r>
        <w:rPr>
          <w:sz w:val="28"/>
          <w:szCs w:val="16"/>
          <w:lang w:val="be-BY"/>
        </w:rPr>
        <w:t xml:space="preserve"> </w:t>
      </w:r>
      <w:r w:rsidRPr="001D1A24">
        <w:rPr>
          <w:sz w:val="28"/>
          <w:szCs w:val="16"/>
          <w:lang w:val="be-BY"/>
        </w:rPr>
        <w:t>Богданов</w:t>
      </w:r>
      <w:r>
        <w:rPr>
          <w:sz w:val="28"/>
          <w:szCs w:val="16"/>
          <w:lang w:val="be-BY"/>
        </w:rPr>
        <w:t>.</w:t>
      </w:r>
      <w:r w:rsidRPr="001D1A24">
        <w:rPr>
          <w:sz w:val="28"/>
          <w:szCs w:val="16"/>
          <w:lang w:val="be-BY"/>
        </w:rPr>
        <w:t xml:space="preserve"> </w:t>
      </w:r>
      <w:r w:rsidRPr="00215572">
        <w:rPr>
          <w:sz w:val="28"/>
          <w:szCs w:val="16"/>
          <w:lang w:val="be-BY"/>
        </w:rPr>
        <w:t>ALEX SOFT: Питер, 2005</w:t>
      </w:r>
      <w:r>
        <w:rPr>
          <w:sz w:val="28"/>
          <w:szCs w:val="16"/>
          <w:lang w:val="be-BY"/>
        </w:rPr>
        <w:t>. 736 с.</w:t>
      </w:r>
    </w:p>
    <w:p w14:paraId="71FBA52C" w14:textId="77777777" w:rsidR="00EC5038" w:rsidRPr="00704586" w:rsidRDefault="00EC5038" w:rsidP="00EC5038">
      <w:pPr>
        <w:pStyle w:val="ac"/>
        <w:tabs>
          <w:tab w:val="left" w:pos="0"/>
          <w:tab w:val="left" w:pos="426"/>
          <w:tab w:val="left" w:pos="567"/>
        </w:tabs>
        <w:spacing w:line="276" w:lineRule="auto"/>
        <w:ind w:left="709"/>
        <w:jc w:val="both"/>
        <w:rPr>
          <w:sz w:val="28"/>
          <w:szCs w:val="28"/>
        </w:rPr>
      </w:pPr>
    </w:p>
    <w:p w14:paraId="7E3A46D4" w14:textId="77777777" w:rsidR="008A7F1B" w:rsidRPr="009E6B90" w:rsidRDefault="008A7F1B" w:rsidP="008A7F1B">
      <w:pPr>
        <w:spacing w:line="276" w:lineRule="auto"/>
        <w:jc w:val="center"/>
        <w:rPr>
          <w:b/>
        </w:rPr>
      </w:pPr>
      <w:r w:rsidRPr="009E6B90">
        <w:rPr>
          <w:b/>
        </w:rPr>
        <w:t>ДОПОЛНИТЕЛЬНАЯ</w:t>
      </w:r>
    </w:p>
    <w:p w14:paraId="5262C732" w14:textId="2DA1080E" w:rsidR="00215572" w:rsidRPr="00215572" w:rsidRDefault="00215572" w:rsidP="00215572">
      <w:pPr>
        <w:tabs>
          <w:tab w:val="left" w:pos="284"/>
          <w:tab w:val="left" w:pos="426"/>
          <w:tab w:val="left" w:pos="567"/>
        </w:tabs>
        <w:spacing w:line="276" w:lineRule="auto"/>
        <w:ind w:firstLine="709"/>
        <w:jc w:val="both"/>
        <w:rPr>
          <w:rFonts w:ascii="TimesNewRoman" w:hAnsi="TimesNewRoman"/>
          <w:color w:val="000000"/>
          <w:szCs w:val="28"/>
        </w:rPr>
      </w:pPr>
      <w:proofErr w:type="spellStart"/>
      <w:r w:rsidRPr="00215572">
        <w:rPr>
          <w:b/>
          <w:bCs/>
          <w:szCs w:val="16"/>
        </w:rPr>
        <w:t>Фаронов</w:t>
      </w:r>
      <w:proofErr w:type="spellEnd"/>
      <w:r w:rsidRPr="00215572">
        <w:rPr>
          <w:b/>
          <w:bCs/>
          <w:szCs w:val="16"/>
        </w:rPr>
        <w:t>, В.В.</w:t>
      </w:r>
      <w:r>
        <w:rPr>
          <w:szCs w:val="16"/>
        </w:rPr>
        <w:t xml:space="preserve"> </w:t>
      </w:r>
      <w:proofErr w:type="spellStart"/>
      <w:r w:rsidRPr="00215572">
        <w:rPr>
          <w:rFonts w:ascii="TimesNewRoman" w:hAnsi="TimesNewRoman"/>
          <w:color w:val="000000"/>
          <w:szCs w:val="28"/>
        </w:rPr>
        <w:t>Delphi</w:t>
      </w:r>
      <w:proofErr w:type="spellEnd"/>
      <w:r w:rsidRPr="00215572">
        <w:rPr>
          <w:rFonts w:ascii="TimesNewRoman" w:hAnsi="TimesNewRoman"/>
          <w:color w:val="000000"/>
          <w:szCs w:val="28"/>
        </w:rPr>
        <w:t>. Программирование на языке высокого уровня</w:t>
      </w:r>
      <w:r>
        <w:rPr>
          <w:rFonts w:ascii="TimesNewRoman" w:hAnsi="TimesNewRoman"/>
          <w:color w:val="000000"/>
          <w:szCs w:val="28"/>
        </w:rPr>
        <w:t xml:space="preserve">/ </w:t>
      </w:r>
      <w:r w:rsidRPr="001D1A24">
        <w:rPr>
          <w:szCs w:val="16"/>
        </w:rPr>
        <w:t>В.В.</w:t>
      </w:r>
      <w:r>
        <w:rPr>
          <w:szCs w:val="16"/>
        </w:rPr>
        <w:t xml:space="preserve"> </w:t>
      </w:r>
      <w:proofErr w:type="spellStart"/>
      <w:r w:rsidRPr="001D1A24">
        <w:rPr>
          <w:szCs w:val="16"/>
        </w:rPr>
        <w:t>Фаронов</w:t>
      </w:r>
      <w:proofErr w:type="spellEnd"/>
      <w:r>
        <w:rPr>
          <w:szCs w:val="16"/>
        </w:rPr>
        <w:t>.</w:t>
      </w:r>
      <w:r w:rsidRPr="001D1A24">
        <w:rPr>
          <w:szCs w:val="16"/>
        </w:rPr>
        <w:t xml:space="preserve"> СПб.: </w:t>
      </w:r>
      <w:r w:rsidRPr="001D1A24">
        <w:rPr>
          <w:szCs w:val="16"/>
          <w:lang w:val="be-BY"/>
        </w:rPr>
        <w:t>Питер, 2006.</w:t>
      </w:r>
      <w:r>
        <w:rPr>
          <w:szCs w:val="16"/>
          <w:lang w:val="be-BY"/>
        </w:rPr>
        <w:t xml:space="preserve"> </w:t>
      </w:r>
      <w:r w:rsidRPr="001D1A24">
        <w:rPr>
          <w:szCs w:val="16"/>
        </w:rPr>
        <w:t>649</w:t>
      </w:r>
      <w:r w:rsidRPr="001D1A24">
        <w:rPr>
          <w:szCs w:val="16"/>
          <w:lang w:val="be-BY"/>
        </w:rPr>
        <w:t xml:space="preserve"> с.</w:t>
      </w:r>
    </w:p>
    <w:p w14:paraId="23F2A034" w14:textId="0EBE5E98" w:rsidR="004B395E" w:rsidRPr="00BA41F1" w:rsidRDefault="00215572" w:rsidP="00215572">
      <w:pPr>
        <w:tabs>
          <w:tab w:val="left" w:pos="284"/>
          <w:tab w:val="left" w:pos="426"/>
          <w:tab w:val="left" w:pos="567"/>
        </w:tabs>
        <w:spacing w:line="276" w:lineRule="auto"/>
        <w:ind w:firstLine="709"/>
        <w:jc w:val="both"/>
        <w:rPr>
          <w:sz w:val="40"/>
          <w:szCs w:val="28"/>
        </w:rPr>
      </w:pPr>
      <w:r w:rsidRPr="00215572">
        <w:rPr>
          <w:b/>
          <w:bCs/>
          <w:szCs w:val="16"/>
        </w:rPr>
        <w:t>Пономарев, В.</w:t>
      </w:r>
      <w:r>
        <w:rPr>
          <w:szCs w:val="16"/>
        </w:rPr>
        <w:t xml:space="preserve"> </w:t>
      </w:r>
      <w:r w:rsidRPr="00215572">
        <w:rPr>
          <w:rFonts w:ascii="TimesNewRoman" w:hAnsi="TimesNewRoman"/>
          <w:color w:val="000000"/>
          <w:szCs w:val="28"/>
        </w:rPr>
        <w:t>Базы данных в Delphi7.</w:t>
      </w:r>
      <w:r>
        <w:rPr>
          <w:rFonts w:ascii="TimesNewRoman" w:hAnsi="TimesNewRoman"/>
          <w:color w:val="000000"/>
          <w:szCs w:val="28"/>
        </w:rPr>
        <w:t xml:space="preserve"> </w:t>
      </w:r>
      <w:r w:rsidRPr="00215572">
        <w:rPr>
          <w:rFonts w:ascii="TimesNewRoman" w:hAnsi="TimesNewRoman"/>
          <w:color w:val="000000"/>
          <w:szCs w:val="28"/>
        </w:rPr>
        <w:t>Самоучитель</w:t>
      </w:r>
      <w:r>
        <w:rPr>
          <w:rFonts w:ascii="TimesNewRoman" w:hAnsi="TimesNewRoman"/>
          <w:color w:val="000000"/>
          <w:szCs w:val="28"/>
        </w:rPr>
        <w:t xml:space="preserve">/ </w:t>
      </w:r>
      <w:r w:rsidRPr="001D1A24">
        <w:rPr>
          <w:szCs w:val="16"/>
        </w:rPr>
        <w:t>В.</w:t>
      </w:r>
      <w:r>
        <w:rPr>
          <w:szCs w:val="16"/>
        </w:rPr>
        <w:t xml:space="preserve"> </w:t>
      </w:r>
      <w:r w:rsidRPr="001D1A24">
        <w:rPr>
          <w:szCs w:val="16"/>
        </w:rPr>
        <w:t>Пономарев</w:t>
      </w:r>
      <w:r>
        <w:rPr>
          <w:szCs w:val="16"/>
        </w:rPr>
        <w:t>.</w:t>
      </w:r>
      <w:r w:rsidRPr="001D1A24">
        <w:rPr>
          <w:szCs w:val="16"/>
        </w:rPr>
        <w:t xml:space="preserve"> СПб.: </w:t>
      </w:r>
      <w:r w:rsidRPr="001D1A24">
        <w:rPr>
          <w:szCs w:val="16"/>
          <w:lang w:val="be-BY"/>
        </w:rPr>
        <w:t>Питер,</w:t>
      </w:r>
      <w:r>
        <w:rPr>
          <w:szCs w:val="16"/>
          <w:lang w:val="be-BY"/>
        </w:rPr>
        <w:t> </w:t>
      </w:r>
      <w:r w:rsidRPr="001D1A24">
        <w:rPr>
          <w:szCs w:val="16"/>
          <w:lang w:val="be-BY"/>
        </w:rPr>
        <w:t>2003.</w:t>
      </w:r>
      <w:r>
        <w:rPr>
          <w:szCs w:val="16"/>
          <w:lang w:val="be-BY"/>
        </w:rPr>
        <w:t> </w:t>
      </w:r>
      <w:r w:rsidRPr="001D1A24">
        <w:rPr>
          <w:szCs w:val="16"/>
        </w:rPr>
        <w:t>224</w:t>
      </w:r>
      <w:r>
        <w:rPr>
          <w:szCs w:val="16"/>
        </w:rPr>
        <w:t> </w:t>
      </w:r>
      <w:r w:rsidRPr="001D1A24">
        <w:rPr>
          <w:szCs w:val="16"/>
          <w:lang w:val="be-BY"/>
        </w:rPr>
        <w:t>с.</w:t>
      </w:r>
      <w:r w:rsidR="004B395E">
        <w:rPr>
          <w:rFonts w:ascii="TimesNewRoman" w:hAnsi="TimesNewRoman"/>
          <w:color w:val="000000"/>
          <w:szCs w:val="28"/>
        </w:rPr>
        <w:br/>
      </w:r>
    </w:p>
    <w:p w14:paraId="2DF89FDE" w14:textId="77777777" w:rsidR="008A7F1B" w:rsidRPr="007167B9" w:rsidRDefault="008A7F1B" w:rsidP="008A7F1B">
      <w:pPr>
        <w:spacing w:line="276" w:lineRule="auto"/>
        <w:ind w:firstLine="709"/>
        <w:jc w:val="both"/>
      </w:pPr>
    </w:p>
    <w:p w14:paraId="3619CB3C" w14:textId="77777777" w:rsidR="008A7F1B" w:rsidRPr="007167B9" w:rsidRDefault="008A7F1B" w:rsidP="008A7F1B">
      <w:pPr>
        <w:spacing w:line="276" w:lineRule="auto"/>
        <w:ind w:firstLine="709"/>
        <w:jc w:val="both"/>
      </w:pPr>
    </w:p>
    <w:sectPr w:rsidR="008A7F1B" w:rsidRPr="007167B9" w:rsidSect="004113B0">
      <w:headerReference w:type="even" r:id="rId9"/>
      <w:headerReference w:type="default" r:id="rId10"/>
      <w:footerReference w:type="even" r:id="rId11"/>
      <w:pgSz w:w="11907" w:h="16840" w:code="9"/>
      <w:pgMar w:top="1134" w:right="567" w:bottom="993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BE2A9" w14:textId="77777777" w:rsidR="003D063B" w:rsidRDefault="003D063B">
      <w:r>
        <w:separator/>
      </w:r>
    </w:p>
  </w:endnote>
  <w:endnote w:type="continuationSeparator" w:id="0">
    <w:p w14:paraId="5182756E" w14:textId="77777777" w:rsidR="003D063B" w:rsidRDefault="003D0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_CopperGothTitul">
    <w:altName w:val="Arial"/>
    <w:charset w:val="CC"/>
    <w:family w:val="swiss"/>
    <w:pitch w:val="variable"/>
    <w:sig w:usb0="00000201" w:usb1="00000000" w:usb2="00000000" w:usb3="00000000" w:csb0="00000004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etersburgC"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BBB64" w14:textId="4798193F" w:rsidR="003D063B" w:rsidRDefault="003D063B" w:rsidP="00932D0F">
    <w:pPr>
      <w:pStyle w:val="afc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20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FD99E" w14:textId="77777777" w:rsidR="003D063B" w:rsidRDefault="003D063B">
    <w:pPr>
      <w:pStyle w:val="afc"/>
      <w:framePr w:wrap="around" w:vAnchor="text" w:hAnchor="margin" w:xAlign="center" w:y="1"/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end"/>
    </w:r>
  </w:p>
  <w:p w14:paraId="126C6276" w14:textId="77777777" w:rsidR="003D063B" w:rsidRDefault="003D063B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6907F" w14:textId="77777777" w:rsidR="003D063B" w:rsidRDefault="003D063B">
      <w:r>
        <w:separator/>
      </w:r>
    </w:p>
  </w:footnote>
  <w:footnote w:type="continuationSeparator" w:id="0">
    <w:p w14:paraId="7F563ED1" w14:textId="77777777" w:rsidR="003D063B" w:rsidRDefault="003D06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CACEC" w14:textId="77777777" w:rsidR="003D063B" w:rsidRDefault="003D063B">
    <w:pPr>
      <w:pStyle w:val="aff"/>
      <w:framePr w:wrap="around" w:vAnchor="text" w:hAnchor="margin" w:xAlign="center" w:y="1"/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end"/>
    </w:r>
  </w:p>
  <w:p w14:paraId="26B2AE7B" w14:textId="77777777" w:rsidR="003D063B" w:rsidRDefault="003D063B">
    <w:pPr>
      <w:pStyle w:val="af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FF1BA" w14:textId="77777777" w:rsidR="003D063B" w:rsidRPr="0012174C" w:rsidRDefault="003D063B" w:rsidP="0012174C">
    <w:pPr>
      <w:pStyle w:val="af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7246B54"/>
    <w:lvl w:ilvl="0">
      <w:numFmt w:val="bullet"/>
      <w:lvlText w:val="*"/>
      <w:lvlJc w:val="left"/>
    </w:lvl>
  </w:abstractNum>
  <w:abstractNum w:abstractNumId="1" w15:restartNumberingAfterBreak="0">
    <w:nsid w:val="07851E97"/>
    <w:multiLevelType w:val="hybridMultilevel"/>
    <w:tmpl w:val="AC2802DE"/>
    <w:lvl w:ilvl="0" w:tplc="AAC4BE3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F1B83"/>
    <w:multiLevelType w:val="hybridMultilevel"/>
    <w:tmpl w:val="6308914A"/>
    <w:lvl w:ilvl="0" w:tplc="A2E6C3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B050F2"/>
    <w:multiLevelType w:val="hybridMultilevel"/>
    <w:tmpl w:val="0DC804DE"/>
    <w:lvl w:ilvl="0" w:tplc="153A91C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EB6556"/>
    <w:multiLevelType w:val="hybridMultilevel"/>
    <w:tmpl w:val="BD226BA4"/>
    <w:lvl w:ilvl="0" w:tplc="E2349E4C">
      <w:start w:val="1"/>
      <w:numFmt w:val="decimal"/>
      <w:lvlText w:val="%1. "/>
      <w:lvlJc w:val="left"/>
      <w:pPr>
        <w:tabs>
          <w:tab w:val="num" w:pos="0"/>
        </w:tabs>
        <w:ind w:left="283" w:hanging="283"/>
      </w:pPr>
      <w:rPr>
        <w:rFonts w:ascii="Times New Roman" w:hAnsi="Times New Roman" w:cs="Times New Roman" w:hint="default"/>
        <w:b w:val="0"/>
        <w:i w:val="0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96134B"/>
    <w:multiLevelType w:val="hybridMultilevel"/>
    <w:tmpl w:val="B1E2AEDC"/>
    <w:lvl w:ilvl="0" w:tplc="07AC8F7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317FCB"/>
    <w:multiLevelType w:val="hybridMultilevel"/>
    <w:tmpl w:val="A40C08A2"/>
    <w:lvl w:ilvl="0" w:tplc="E8C094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0E1595"/>
    <w:multiLevelType w:val="hybridMultilevel"/>
    <w:tmpl w:val="5AE8DCC2"/>
    <w:lvl w:ilvl="0" w:tplc="27F0899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7570A"/>
    <w:multiLevelType w:val="hybridMultilevel"/>
    <w:tmpl w:val="97566C72"/>
    <w:lvl w:ilvl="0" w:tplc="B55C1B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6A0F50"/>
    <w:multiLevelType w:val="hybridMultilevel"/>
    <w:tmpl w:val="66761E40"/>
    <w:lvl w:ilvl="0" w:tplc="B700F284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EA525E"/>
    <w:multiLevelType w:val="hybridMultilevel"/>
    <w:tmpl w:val="805480B0"/>
    <w:lvl w:ilvl="0" w:tplc="611C0AF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9E6710"/>
    <w:multiLevelType w:val="hybridMultilevel"/>
    <w:tmpl w:val="8E8C1B98"/>
    <w:lvl w:ilvl="0" w:tplc="5F3CF0E2">
      <w:start w:val="1"/>
      <w:numFmt w:val="decimal"/>
      <w:suff w:val="space"/>
      <w:lvlText w:val="%1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7921D6"/>
    <w:multiLevelType w:val="hybridMultilevel"/>
    <w:tmpl w:val="7B8E5CCA"/>
    <w:lvl w:ilvl="0" w:tplc="135651C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9D1B81"/>
    <w:multiLevelType w:val="hybridMultilevel"/>
    <w:tmpl w:val="89BA3BF2"/>
    <w:lvl w:ilvl="0" w:tplc="A2E6C3C2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13FDE"/>
    <w:multiLevelType w:val="hybridMultilevel"/>
    <w:tmpl w:val="ECA05816"/>
    <w:lvl w:ilvl="0" w:tplc="EA58E4D0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DB30F70"/>
    <w:multiLevelType w:val="singleLevel"/>
    <w:tmpl w:val="B3B22066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  <w:szCs w:val="28"/>
        <w:u w:val="none"/>
      </w:rPr>
    </w:lvl>
  </w:abstractNum>
  <w:abstractNum w:abstractNumId="16" w15:restartNumberingAfterBreak="0">
    <w:nsid w:val="529431E9"/>
    <w:multiLevelType w:val="hybridMultilevel"/>
    <w:tmpl w:val="704812DC"/>
    <w:lvl w:ilvl="0" w:tplc="C7246B5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A05C7A"/>
    <w:multiLevelType w:val="hybridMultilevel"/>
    <w:tmpl w:val="7BAC1326"/>
    <w:lvl w:ilvl="0" w:tplc="956E3F9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4F36A7"/>
    <w:multiLevelType w:val="hybridMultilevel"/>
    <w:tmpl w:val="C016A340"/>
    <w:lvl w:ilvl="0" w:tplc="611C0AF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DD431E6"/>
    <w:multiLevelType w:val="hybridMultilevel"/>
    <w:tmpl w:val="53EE32C6"/>
    <w:lvl w:ilvl="0" w:tplc="C7246B5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AF6553"/>
    <w:multiLevelType w:val="hybridMultilevel"/>
    <w:tmpl w:val="BA6C4934"/>
    <w:lvl w:ilvl="0" w:tplc="2D1277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9911088"/>
    <w:multiLevelType w:val="hybridMultilevel"/>
    <w:tmpl w:val="CB307E7A"/>
    <w:lvl w:ilvl="0" w:tplc="07AC8F70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53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159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15"/>
  </w:num>
  <w:num w:numId="5">
    <w:abstractNumId w:val="11"/>
  </w:num>
  <w:num w:numId="6">
    <w:abstractNumId w:val="19"/>
  </w:num>
  <w:num w:numId="7">
    <w:abstractNumId w:val="16"/>
  </w:num>
  <w:num w:numId="8">
    <w:abstractNumId w:val="4"/>
  </w:num>
  <w:num w:numId="9">
    <w:abstractNumId w:val="21"/>
  </w:num>
  <w:num w:numId="10">
    <w:abstractNumId w:val="6"/>
  </w:num>
  <w:num w:numId="11">
    <w:abstractNumId w:val="8"/>
  </w:num>
  <w:num w:numId="12">
    <w:abstractNumId w:val="18"/>
  </w:num>
  <w:num w:numId="13">
    <w:abstractNumId w:val="10"/>
  </w:num>
  <w:num w:numId="14">
    <w:abstractNumId w:val="1"/>
  </w:num>
  <w:num w:numId="15">
    <w:abstractNumId w:val="3"/>
  </w:num>
  <w:num w:numId="16">
    <w:abstractNumId w:val="13"/>
  </w:num>
  <w:num w:numId="17">
    <w:abstractNumId w:val="7"/>
  </w:num>
  <w:num w:numId="18">
    <w:abstractNumId w:val="2"/>
  </w:num>
  <w:num w:numId="19">
    <w:abstractNumId w:val="14"/>
  </w:num>
  <w:num w:numId="20">
    <w:abstractNumId w:val="20"/>
  </w:num>
  <w:num w:numId="21">
    <w:abstractNumId w:val="12"/>
  </w:num>
  <w:num w:numId="22">
    <w:abstractNumId w:val="17"/>
  </w:num>
  <w:num w:numId="23">
    <w:abstractNumId w:val="5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autoHyphenation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1B"/>
    <w:rsid w:val="0000106B"/>
    <w:rsid w:val="00012123"/>
    <w:rsid w:val="00012FA1"/>
    <w:rsid w:val="000143A2"/>
    <w:rsid w:val="00025F77"/>
    <w:rsid w:val="000325D5"/>
    <w:rsid w:val="000330FB"/>
    <w:rsid w:val="00047EE0"/>
    <w:rsid w:val="00050317"/>
    <w:rsid w:val="000578CF"/>
    <w:rsid w:val="000629AD"/>
    <w:rsid w:val="00064DA8"/>
    <w:rsid w:val="00075858"/>
    <w:rsid w:val="00077073"/>
    <w:rsid w:val="00077631"/>
    <w:rsid w:val="00077679"/>
    <w:rsid w:val="0008739C"/>
    <w:rsid w:val="00090CD2"/>
    <w:rsid w:val="000A4316"/>
    <w:rsid w:val="000A5D7B"/>
    <w:rsid w:val="000A63E5"/>
    <w:rsid w:val="000B3A43"/>
    <w:rsid w:val="000C43D2"/>
    <w:rsid w:val="000D0FA0"/>
    <w:rsid w:val="000D20E6"/>
    <w:rsid w:val="000D3AC3"/>
    <w:rsid w:val="000E6C3A"/>
    <w:rsid w:val="000E7791"/>
    <w:rsid w:val="000E784F"/>
    <w:rsid w:val="000F0F12"/>
    <w:rsid w:val="000F2DBD"/>
    <w:rsid w:val="000F574A"/>
    <w:rsid w:val="00101DF3"/>
    <w:rsid w:val="00107D5B"/>
    <w:rsid w:val="00107FAD"/>
    <w:rsid w:val="0011299B"/>
    <w:rsid w:val="00120CEA"/>
    <w:rsid w:val="0012174C"/>
    <w:rsid w:val="00122317"/>
    <w:rsid w:val="00124ADD"/>
    <w:rsid w:val="00127026"/>
    <w:rsid w:val="00130919"/>
    <w:rsid w:val="001454FD"/>
    <w:rsid w:val="001478FA"/>
    <w:rsid w:val="00164108"/>
    <w:rsid w:val="001859CE"/>
    <w:rsid w:val="0019249F"/>
    <w:rsid w:val="001A5FD3"/>
    <w:rsid w:val="001B257B"/>
    <w:rsid w:val="001C699A"/>
    <w:rsid w:val="001E0346"/>
    <w:rsid w:val="001E05B9"/>
    <w:rsid w:val="001E2FBB"/>
    <w:rsid w:val="0020063A"/>
    <w:rsid w:val="002058B8"/>
    <w:rsid w:val="00215572"/>
    <w:rsid w:val="00220F45"/>
    <w:rsid w:val="00227F9F"/>
    <w:rsid w:val="00233336"/>
    <w:rsid w:val="00242C47"/>
    <w:rsid w:val="00245E8B"/>
    <w:rsid w:val="00246A7A"/>
    <w:rsid w:val="00247C52"/>
    <w:rsid w:val="00250974"/>
    <w:rsid w:val="00255057"/>
    <w:rsid w:val="002573B5"/>
    <w:rsid w:val="002641C6"/>
    <w:rsid w:val="002944A7"/>
    <w:rsid w:val="002A01C7"/>
    <w:rsid w:val="002A1882"/>
    <w:rsid w:val="002C168B"/>
    <w:rsid w:val="002C3018"/>
    <w:rsid w:val="002D7F61"/>
    <w:rsid w:val="002E3F0C"/>
    <w:rsid w:val="002E675A"/>
    <w:rsid w:val="002E6E0E"/>
    <w:rsid w:val="002F3805"/>
    <w:rsid w:val="002F637A"/>
    <w:rsid w:val="003036B7"/>
    <w:rsid w:val="00304959"/>
    <w:rsid w:val="00311486"/>
    <w:rsid w:val="00311725"/>
    <w:rsid w:val="00320E0E"/>
    <w:rsid w:val="00343FEF"/>
    <w:rsid w:val="00345FA2"/>
    <w:rsid w:val="003511AC"/>
    <w:rsid w:val="00351A6F"/>
    <w:rsid w:val="00360EA1"/>
    <w:rsid w:val="00361236"/>
    <w:rsid w:val="00361502"/>
    <w:rsid w:val="00364F24"/>
    <w:rsid w:val="00367A7F"/>
    <w:rsid w:val="00387D90"/>
    <w:rsid w:val="00391EC7"/>
    <w:rsid w:val="00393AA6"/>
    <w:rsid w:val="003A339C"/>
    <w:rsid w:val="003A58A1"/>
    <w:rsid w:val="003A5E56"/>
    <w:rsid w:val="003A7A62"/>
    <w:rsid w:val="003B33BD"/>
    <w:rsid w:val="003C174A"/>
    <w:rsid w:val="003D063B"/>
    <w:rsid w:val="003D5B1A"/>
    <w:rsid w:val="003E2C5C"/>
    <w:rsid w:val="004113B0"/>
    <w:rsid w:val="004151C0"/>
    <w:rsid w:val="0041699F"/>
    <w:rsid w:val="00417182"/>
    <w:rsid w:val="00420D8A"/>
    <w:rsid w:val="00423EB0"/>
    <w:rsid w:val="004254F7"/>
    <w:rsid w:val="00452286"/>
    <w:rsid w:val="00456795"/>
    <w:rsid w:val="0046375B"/>
    <w:rsid w:val="00465277"/>
    <w:rsid w:val="004709C7"/>
    <w:rsid w:val="00471B52"/>
    <w:rsid w:val="004727A8"/>
    <w:rsid w:val="004731D0"/>
    <w:rsid w:val="00476230"/>
    <w:rsid w:val="0048033A"/>
    <w:rsid w:val="00483D15"/>
    <w:rsid w:val="0049779D"/>
    <w:rsid w:val="004A332F"/>
    <w:rsid w:val="004A3459"/>
    <w:rsid w:val="004B395E"/>
    <w:rsid w:val="004B464E"/>
    <w:rsid w:val="004C036B"/>
    <w:rsid w:val="004C0EEB"/>
    <w:rsid w:val="004C3C32"/>
    <w:rsid w:val="004D04D2"/>
    <w:rsid w:val="004D544D"/>
    <w:rsid w:val="004D76C5"/>
    <w:rsid w:val="004E466D"/>
    <w:rsid w:val="004F40B2"/>
    <w:rsid w:val="004F695E"/>
    <w:rsid w:val="00505D54"/>
    <w:rsid w:val="005104D7"/>
    <w:rsid w:val="005105AC"/>
    <w:rsid w:val="00516934"/>
    <w:rsid w:val="00523EC2"/>
    <w:rsid w:val="00542552"/>
    <w:rsid w:val="00551C09"/>
    <w:rsid w:val="005523FF"/>
    <w:rsid w:val="00573E96"/>
    <w:rsid w:val="00577359"/>
    <w:rsid w:val="00582A2F"/>
    <w:rsid w:val="00587F31"/>
    <w:rsid w:val="00592BF7"/>
    <w:rsid w:val="005A6005"/>
    <w:rsid w:val="005B4062"/>
    <w:rsid w:val="005C5FA7"/>
    <w:rsid w:val="005C60CC"/>
    <w:rsid w:val="005C72DE"/>
    <w:rsid w:val="005C79F6"/>
    <w:rsid w:val="005D0333"/>
    <w:rsid w:val="005D6001"/>
    <w:rsid w:val="005D7B57"/>
    <w:rsid w:val="005E3194"/>
    <w:rsid w:val="005F075B"/>
    <w:rsid w:val="005F210F"/>
    <w:rsid w:val="005F3669"/>
    <w:rsid w:val="006046B2"/>
    <w:rsid w:val="0061086F"/>
    <w:rsid w:val="006127EA"/>
    <w:rsid w:val="006160FC"/>
    <w:rsid w:val="00637280"/>
    <w:rsid w:val="006446D3"/>
    <w:rsid w:val="00651931"/>
    <w:rsid w:val="006533C4"/>
    <w:rsid w:val="0065455E"/>
    <w:rsid w:val="006615D3"/>
    <w:rsid w:val="00664366"/>
    <w:rsid w:val="0066533A"/>
    <w:rsid w:val="00667914"/>
    <w:rsid w:val="00691B80"/>
    <w:rsid w:val="00695FB0"/>
    <w:rsid w:val="006A3B39"/>
    <w:rsid w:val="006B5ED0"/>
    <w:rsid w:val="006C1BC6"/>
    <w:rsid w:val="006D5D98"/>
    <w:rsid w:val="006E6AC5"/>
    <w:rsid w:val="006F0B1E"/>
    <w:rsid w:val="006F21C6"/>
    <w:rsid w:val="00700D75"/>
    <w:rsid w:val="00704586"/>
    <w:rsid w:val="00723137"/>
    <w:rsid w:val="0073719C"/>
    <w:rsid w:val="00737D5B"/>
    <w:rsid w:val="00742F77"/>
    <w:rsid w:val="0074373A"/>
    <w:rsid w:val="00754F35"/>
    <w:rsid w:val="00756427"/>
    <w:rsid w:val="00756534"/>
    <w:rsid w:val="007626E0"/>
    <w:rsid w:val="0076424C"/>
    <w:rsid w:val="007848C6"/>
    <w:rsid w:val="00784E9C"/>
    <w:rsid w:val="00793655"/>
    <w:rsid w:val="0079560E"/>
    <w:rsid w:val="007B4815"/>
    <w:rsid w:val="007C6056"/>
    <w:rsid w:val="007D16C5"/>
    <w:rsid w:val="007E2619"/>
    <w:rsid w:val="007E3CE3"/>
    <w:rsid w:val="007E64E3"/>
    <w:rsid w:val="007F5F9C"/>
    <w:rsid w:val="0080453A"/>
    <w:rsid w:val="008049A4"/>
    <w:rsid w:val="0081615E"/>
    <w:rsid w:val="00823E00"/>
    <w:rsid w:val="00831FCE"/>
    <w:rsid w:val="008333D4"/>
    <w:rsid w:val="0083491B"/>
    <w:rsid w:val="00846236"/>
    <w:rsid w:val="00852A38"/>
    <w:rsid w:val="00855E8E"/>
    <w:rsid w:val="00857E39"/>
    <w:rsid w:val="00867D78"/>
    <w:rsid w:val="0087691C"/>
    <w:rsid w:val="00881CC7"/>
    <w:rsid w:val="00882A7A"/>
    <w:rsid w:val="00885582"/>
    <w:rsid w:val="00885C96"/>
    <w:rsid w:val="008A2C21"/>
    <w:rsid w:val="008A7F1B"/>
    <w:rsid w:val="008B0A9F"/>
    <w:rsid w:val="008B2C15"/>
    <w:rsid w:val="008C0BF3"/>
    <w:rsid w:val="008E20EE"/>
    <w:rsid w:val="008E492C"/>
    <w:rsid w:val="008F4462"/>
    <w:rsid w:val="008F67F4"/>
    <w:rsid w:val="0092695A"/>
    <w:rsid w:val="00931BC0"/>
    <w:rsid w:val="00932D0F"/>
    <w:rsid w:val="00943D10"/>
    <w:rsid w:val="00953816"/>
    <w:rsid w:val="00955A64"/>
    <w:rsid w:val="00957ACF"/>
    <w:rsid w:val="009646D2"/>
    <w:rsid w:val="009668AB"/>
    <w:rsid w:val="009670B3"/>
    <w:rsid w:val="00980950"/>
    <w:rsid w:val="00985850"/>
    <w:rsid w:val="00990BC6"/>
    <w:rsid w:val="009A27B4"/>
    <w:rsid w:val="009E4802"/>
    <w:rsid w:val="009E6B0A"/>
    <w:rsid w:val="009E6D7E"/>
    <w:rsid w:val="009F24D1"/>
    <w:rsid w:val="00A03953"/>
    <w:rsid w:val="00A078B9"/>
    <w:rsid w:val="00A07978"/>
    <w:rsid w:val="00A17F71"/>
    <w:rsid w:val="00A2501C"/>
    <w:rsid w:val="00A27667"/>
    <w:rsid w:val="00A33C12"/>
    <w:rsid w:val="00A34D7A"/>
    <w:rsid w:val="00A448BB"/>
    <w:rsid w:val="00A5443E"/>
    <w:rsid w:val="00A81297"/>
    <w:rsid w:val="00A81824"/>
    <w:rsid w:val="00A81902"/>
    <w:rsid w:val="00A83BA6"/>
    <w:rsid w:val="00A84B00"/>
    <w:rsid w:val="00A932A5"/>
    <w:rsid w:val="00A96112"/>
    <w:rsid w:val="00A96E06"/>
    <w:rsid w:val="00AB360B"/>
    <w:rsid w:val="00AB5451"/>
    <w:rsid w:val="00AB7B3D"/>
    <w:rsid w:val="00AC1CDA"/>
    <w:rsid w:val="00AC217D"/>
    <w:rsid w:val="00AC62D7"/>
    <w:rsid w:val="00AE57F4"/>
    <w:rsid w:val="00AE6CEB"/>
    <w:rsid w:val="00AF1EFC"/>
    <w:rsid w:val="00AF604E"/>
    <w:rsid w:val="00AF7758"/>
    <w:rsid w:val="00B0029F"/>
    <w:rsid w:val="00B00D89"/>
    <w:rsid w:val="00B06EA1"/>
    <w:rsid w:val="00B07FD0"/>
    <w:rsid w:val="00B15718"/>
    <w:rsid w:val="00B272D6"/>
    <w:rsid w:val="00B303F2"/>
    <w:rsid w:val="00B35EDB"/>
    <w:rsid w:val="00B43D0F"/>
    <w:rsid w:val="00B4717A"/>
    <w:rsid w:val="00B501AA"/>
    <w:rsid w:val="00B56546"/>
    <w:rsid w:val="00B608E8"/>
    <w:rsid w:val="00B62E0E"/>
    <w:rsid w:val="00B71B92"/>
    <w:rsid w:val="00B735C5"/>
    <w:rsid w:val="00B73A0E"/>
    <w:rsid w:val="00BA41F1"/>
    <w:rsid w:val="00BA672F"/>
    <w:rsid w:val="00BA6F55"/>
    <w:rsid w:val="00BB1AD4"/>
    <w:rsid w:val="00BC5750"/>
    <w:rsid w:val="00BD5E43"/>
    <w:rsid w:val="00BE0D70"/>
    <w:rsid w:val="00BE1A10"/>
    <w:rsid w:val="00BE1A8A"/>
    <w:rsid w:val="00C065FE"/>
    <w:rsid w:val="00C176F8"/>
    <w:rsid w:val="00C277E3"/>
    <w:rsid w:val="00C309F8"/>
    <w:rsid w:val="00C3291E"/>
    <w:rsid w:val="00C32D7C"/>
    <w:rsid w:val="00C35869"/>
    <w:rsid w:val="00C37100"/>
    <w:rsid w:val="00C4725F"/>
    <w:rsid w:val="00C52C0A"/>
    <w:rsid w:val="00C54467"/>
    <w:rsid w:val="00C629D0"/>
    <w:rsid w:val="00C65D6F"/>
    <w:rsid w:val="00C6769F"/>
    <w:rsid w:val="00C77E0C"/>
    <w:rsid w:val="00C81041"/>
    <w:rsid w:val="00C86A3C"/>
    <w:rsid w:val="00C905CA"/>
    <w:rsid w:val="00C96BDB"/>
    <w:rsid w:val="00CA4877"/>
    <w:rsid w:val="00CA67B4"/>
    <w:rsid w:val="00CC02D3"/>
    <w:rsid w:val="00CD329F"/>
    <w:rsid w:val="00CD401F"/>
    <w:rsid w:val="00CE2509"/>
    <w:rsid w:val="00CE4347"/>
    <w:rsid w:val="00CE6992"/>
    <w:rsid w:val="00CE6D84"/>
    <w:rsid w:val="00CF2914"/>
    <w:rsid w:val="00CF37A6"/>
    <w:rsid w:val="00D03304"/>
    <w:rsid w:val="00D04D7B"/>
    <w:rsid w:val="00D063E9"/>
    <w:rsid w:val="00D302BE"/>
    <w:rsid w:val="00D30A9F"/>
    <w:rsid w:val="00D30E1A"/>
    <w:rsid w:val="00D31FE1"/>
    <w:rsid w:val="00D36E10"/>
    <w:rsid w:val="00D36E28"/>
    <w:rsid w:val="00D44F55"/>
    <w:rsid w:val="00D46052"/>
    <w:rsid w:val="00D53D50"/>
    <w:rsid w:val="00D56EBE"/>
    <w:rsid w:val="00D627B7"/>
    <w:rsid w:val="00D65AD6"/>
    <w:rsid w:val="00D66B16"/>
    <w:rsid w:val="00D66EB6"/>
    <w:rsid w:val="00D74654"/>
    <w:rsid w:val="00D7604F"/>
    <w:rsid w:val="00D83C5C"/>
    <w:rsid w:val="00D8428B"/>
    <w:rsid w:val="00D8720E"/>
    <w:rsid w:val="00D873E2"/>
    <w:rsid w:val="00D974BB"/>
    <w:rsid w:val="00DB0082"/>
    <w:rsid w:val="00DD2510"/>
    <w:rsid w:val="00DE2F3C"/>
    <w:rsid w:val="00DE7642"/>
    <w:rsid w:val="00DF120D"/>
    <w:rsid w:val="00E05D60"/>
    <w:rsid w:val="00E12639"/>
    <w:rsid w:val="00E12824"/>
    <w:rsid w:val="00E31E40"/>
    <w:rsid w:val="00E34282"/>
    <w:rsid w:val="00E436AA"/>
    <w:rsid w:val="00E44ACF"/>
    <w:rsid w:val="00E47A1F"/>
    <w:rsid w:val="00E51036"/>
    <w:rsid w:val="00E567EE"/>
    <w:rsid w:val="00E62434"/>
    <w:rsid w:val="00E67859"/>
    <w:rsid w:val="00E678A5"/>
    <w:rsid w:val="00E83589"/>
    <w:rsid w:val="00E9221F"/>
    <w:rsid w:val="00E94D9C"/>
    <w:rsid w:val="00EA568D"/>
    <w:rsid w:val="00EA63A2"/>
    <w:rsid w:val="00EB1285"/>
    <w:rsid w:val="00EB1D78"/>
    <w:rsid w:val="00EB3684"/>
    <w:rsid w:val="00EB59EA"/>
    <w:rsid w:val="00EB79A1"/>
    <w:rsid w:val="00EC0CDC"/>
    <w:rsid w:val="00EC3DBF"/>
    <w:rsid w:val="00EC5038"/>
    <w:rsid w:val="00EE3A4D"/>
    <w:rsid w:val="00EF3372"/>
    <w:rsid w:val="00F15FA3"/>
    <w:rsid w:val="00F16353"/>
    <w:rsid w:val="00F27E16"/>
    <w:rsid w:val="00F35B60"/>
    <w:rsid w:val="00F51FE1"/>
    <w:rsid w:val="00F6394A"/>
    <w:rsid w:val="00F6474C"/>
    <w:rsid w:val="00F6484F"/>
    <w:rsid w:val="00F6649C"/>
    <w:rsid w:val="00F67451"/>
    <w:rsid w:val="00F70937"/>
    <w:rsid w:val="00F70BA9"/>
    <w:rsid w:val="00F86506"/>
    <w:rsid w:val="00F90828"/>
    <w:rsid w:val="00F92C29"/>
    <w:rsid w:val="00F95E61"/>
    <w:rsid w:val="00FA3BAF"/>
    <w:rsid w:val="00FC3A20"/>
    <w:rsid w:val="00FD4D25"/>
    <w:rsid w:val="00FF0E69"/>
    <w:rsid w:val="00FF3436"/>
    <w:rsid w:val="00FF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  <w14:docId w14:val="482DFB20"/>
  <w15:docId w15:val="{21B6BB35-EBFA-4FB3-A8EB-1F69D1BC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F1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07D5B"/>
    <w:pPr>
      <w:pBdr>
        <w:top w:val="single" w:sz="12" w:space="1" w:color="009DD9" w:themeColor="accent2"/>
        <w:left w:val="single" w:sz="12" w:space="4" w:color="009DD9" w:themeColor="accent2"/>
        <w:bottom w:val="single" w:sz="12" w:space="1" w:color="009DD9" w:themeColor="accent2"/>
        <w:right w:val="single" w:sz="12" w:space="4" w:color="009DD9" w:themeColor="accent2"/>
      </w:pBdr>
      <w:shd w:val="clear" w:color="auto" w:fill="0F6FC6" w:themeFill="accent1"/>
      <w:outlineLvl w:val="0"/>
    </w:pPr>
    <w:rPr>
      <w:rFonts w:asciiTheme="majorHAnsi" w:hAnsiTheme="majorHAnsi"/>
      <w:color w:val="FFFFFF"/>
      <w:szCs w:val="38"/>
    </w:rPr>
  </w:style>
  <w:style w:type="paragraph" w:styleId="2">
    <w:name w:val="heading 2"/>
    <w:basedOn w:val="a"/>
    <w:next w:val="a"/>
    <w:link w:val="20"/>
    <w:unhideWhenUsed/>
    <w:qFormat/>
    <w:rsid w:val="00107D5B"/>
    <w:pPr>
      <w:spacing w:before="200" w:after="60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0F6FC6" w:themeColor="accent1"/>
      <w:sz w:val="34"/>
      <w:szCs w:val="34"/>
      <w14:textOutline w14:w="9525" w14:cap="flat" w14:cmpd="sng" w14:algn="ctr">
        <w14:solidFill>
          <w14:schemeClr w14:val="accent1"/>
        </w14:solidFill>
        <w14:prstDash w14:val="solid"/>
        <w14:round/>
      </w14:textOutline>
      <w14:textFill>
        <w14:noFill/>
      </w14:textFill>
    </w:rPr>
  </w:style>
  <w:style w:type="paragraph" w:styleId="3">
    <w:name w:val="heading 3"/>
    <w:basedOn w:val="a"/>
    <w:next w:val="a"/>
    <w:link w:val="30"/>
    <w:unhideWhenUsed/>
    <w:qFormat/>
    <w:rsid w:val="00107D5B"/>
    <w:pPr>
      <w:spacing w:before="200" w:after="100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0075A2" w:themeColor="accent2" w:themeShade="BF"/>
      <w:spacing w:val="24"/>
      <w:szCs w:val="22"/>
    </w:rPr>
  </w:style>
  <w:style w:type="paragraph" w:styleId="4">
    <w:name w:val="heading 4"/>
    <w:basedOn w:val="a"/>
    <w:next w:val="a"/>
    <w:link w:val="40"/>
    <w:unhideWhenUsed/>
    <w:qFormat/>
    <w:rsid w:val="00107D5B"/>
    <w:pPr>
      <w:spacing w:before="200" w:after="100"/>
      <w:contextualSpacing/>
      <w:outlineLvl w:val="3"/>
    </w:pPr>
    <w:rPr>
      <w:rFonts w:asciiTheme="majorHAnsi" w:eastAsiaTheme="majorEastAsia" w:hAnsiTheme="majorHAnsi" w:cstheme="majorBidi"/>
      <w:b/>
      <w:bCs/>
      <w:color w:val="0B5294" w:themeColor="accent1" w:themeShade="BF"/>
      <w:sz w:val="24"/>
      <w:szCs w:val="22"/>
    </w:rPr>
  </w:style>
  <w:style w:type="paragraph" w:styleId="5">
    <w:name w:val="heading 5"/>
    <w:basedOn w:val="a"/>
    <w:next w:val="a"/>
    <w:link w:val="50"/>
    <w:unhideWhenUsed/>
    <w:qFormat/>
    <w:rsid w:val="00107D5B"/>
    <w:pPr>
      <w:spacing w:before="200" w:after="100"/>
      <w:contextualSpacing/>
      <w:outlineLvl w:val="4"/>
    </w:pPr>
    <w:rPr>
      <w:rFonts w:asciiTheme="majorHAnsi" w:eastAsiaTheme="majorEastAsia" w:hAnsiTheme="majorHAnsi" w:cstheme="majorBidi"/>
      <w:bCs/>
      <w:caps/>
      <w:color w:val="0075A2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nhideWhenUsed/>
    <w:qFormat/>
    <w:rsid w:val="00107D5B"/>
    <w:pP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0B5294" w:themeColor="accent1" w:themeShade="BF"/>
      <w:sz w:val="22"/>
      <w:szCs w:val="22"/>
    </w:rPr>
  </w:style>
  <w:style w:type="paragraph" w:styleId="7">
    <w:name w:val="heading 7"/>
    <w:basedOn w:val="a"/>
    <w:next w:val="a"/>
    <w:link w:val="70"/>
    <w:unhideWhenUsed/>
    <w:qFormat/>
    <w:rsid w:val="00107D5B"/>
    <w:pP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nhideWhenUsed/>
    <w:qFormat/>
    <w:rsid w:val="00107D5B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0F6FC6" w:themeColor="accent1"/>
      <w:sz w:val="22"/>
      <w:szCs w:val="22"/>
    </w:rPr>
  </w:style>
  <w:style w:type="paragraph" w:styleId="9">
    <w:name w:val="heading 9"/>
    <w:basedOn w:val="a"/>
    <w:next w:val="a"/>
    <w:link w:val="90"/>
    <w:unhideWhenUsed/>
    <w:qFormat/>
    <w:rsid w:val="00107D5B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smallCaps/>
      <w:color w:val="009DD9" w:themeColor="accent2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D5B"/>
    <w:rPr>
      <w:rFonts w:asciiTheme="majorHAnsi" w:hAnsiTheme="majorHAnsi"/>
      <w:iCs/>
      <w:color w:val="FFFFFF"/>
      <w:sz w:val="28"/>
      <w:szCs w:val="38"/>
      <w:shd w:val="clear" w:color="auto" w:fill="0F6FC6" w:themeFill="accent1"/>
    </w:rPr>
  </w:style>
  <w:style w:type="character" w:customStyle="1" w:styleId="20">
    <w:name w:val="Заголовок 2 Знак"/>
    <w:basedOn w:val="a0"/>
    <w:link w:val="2"/>
    <w:uiPriority w:val="9"/>
    <w:rsid w:val="00107D5B"/>
    <w:rPr>
      <w:rFonts w:asciiTheme="majorHAnsi" w:eastAsiaTheme="majorEastAsia" w:hAnsiTheme="majorHAnsi" w:cstheme="majorBidi"/>
      <w:b/>
      <w:bCs/>
      <w:iCs/>
      <w:outline/>
      <w:color w:val="0F6FC6" w:themeColor="accent1"/>
      <w:sz w:val="34"/>
      <w:szCs w:val="34"/>
      <w14:textOutline w14:w="9525" w14:cap="flat" w14:cmpd="sng" w14:algn="ctr">
        <w14:solidFill>
          <w14:schemeClr w14:val="accent1"/>
        </w14:solidFill>
        <w14:prstDash w14:val="solid"/>
        <w14:round/>
      </w14:textOutline>
      <w14:textFill>
        <w14:noFill/>
      </w14:textFill>
    </w:rPr>
  </w:style>
  <w:style w:type="character" w:customStyle="1" w:styleId="30">
    <w:name w:val="Заголовок 3 Знак"/>
    <w:basedOn w:val="a0"/>
    <w:link w:val="3"/>
    <w:uiPriority w:val="9"/>
    <w:rsid w:val="00107D5B"/>
    <w:rPr>
      <w:rFonts w:asciiTheme="majorHAnsi" w:eastAsiaTheme="majorEastAsia" w:hAnsiTheme="majorHAnsi" w:cstheme="majorBidi"/>
      <w:b/>
      <w:bCs/>
      <w:iCs/>
      <w:smallCaps/>
      <w:color w:val="0075A2" w:themeColor="accent2" w:themeShade="BF"/>
      <w:spacing w:val="24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07D5B"/>
    <w:rPr>
      <w:rFonts w:asciiTheme="majorHAnsi" w:eastAsiaTheme="majorEastAsia" w:hAnsiTheme="majorHAnsi" w:cstheme="majorBidi"/>
      <w:b/>
      <w:bCs/>
      <w:iCs/>
      <w:color w:val="0B5294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107D5B"/>
    <w:rPr>
      <w:rFonts w:asciiTheme="majorHAnsi" w:eastAsiaTheme="majorEastAsia" w:hAnsiTheme="majorHAnsi" w:cstheme="majorBidi"/>
      <w:bCs/>
      <w:iCs/>
      <w:caps/>
      <w:color w:val="0075A2" w:themeColor="accent2" w:themeShade="BF"/>
    </w:rPr>
  </w:style>
  <w:style w:type="character" w:customStyle="1" w:styleId="60">
    <w:name w:val="Заголовок 6 Знак"/>
    <w:basedOn w:val="a0"/>
    <w:link w:val="6"/>
    <w:uiPriority w:val="9"/>
    <w:rsid w:val="00107D5B"/>
    <w:rPr>
      <w:rFonts w:asciiTheme="majorHAnsi" w:eastAsiaTheme="majorEastAsia" w:hAnsiTheme="majorHAnsi" w:cstheme="majorBidi"/>
      <w:iCs/>
      <w:color w:val="0B5294" w:themeColor="accent1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107D5B"/>
    <w:rPr>
      <w:rFonts w:asciiTheme="majorHAnsi" w:eastAsiaTheme="majorEastAsia" w:hAnsiTheme="majorHAnsi" w:cstheme="majorBidi"/>
      <w:iCs/>
      <w:color w:val="0075A2" w:themeColor="accent2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107D5B"/>
    <w:rPr>
      <w:rFonts w:asciiTheme="majorHAnsi" w:eastAsiaTheme="majorEastAsia" w:hAnsiTheme="majorHAnsi" w:cstheme="majorBidi"/>
      <w:iCs/>
      <w:color w:val="0F6FC6" w:themeColor="accent1"/>
    </w:rPr>
  </w:style>
  <w:style w:type="character" w:customStyle="1" w:styleId="90">
    <w:name w:val="Заголовок 9 Знак"/>
    <w:basedOn w:val="a0"/>
    <w:link w:val="9"/>
    <w:uiPriority w:val="9"/>
    <w:semiHidden/>
    <w:rsid w:val="00107D5B"/>
    <w:rPr>
      <w:rFonts w:asciiTheme="majorHAnsi" w:eastAsiaTheme="majorEastAsia" w:hAnsiTheme="majorHAnsi" w:cstheme="majorBidi"/>
      <w:iCs/>
      <w:smallCaps/>
      <w:color w:val="009DD9" w:themeColor="accent2"/>
      <w:sz w:val="20"/>
      <w:szCs w:val="21"/>
    </w:rPr>
  </w:style>
  <w:style w:type="paragraph" w:styleId="a3">
    <w:name w:val="caption"/>
    <w:basedOn w:val="a"/>
    <w:next w:val="a"/>
    <w:unhideWhenUsed/>
    <w:qFormat/>
    <w:rsid w:val="00107D5B"/>
    <w:rPr>
      <w:b/>
      <w:bCs/>
      <w:color w:val="0075A2" w:themeColor="accent2" w:themeShade="BF"/>
      <w:sz w:val="18"/>
      <w:szCs w:val="18"/>
    </w:rPr>
  </w:style>
  <w:style w:type="paragraph" w:styleId="a4">
    <w:name w:val="Title"/>
    <w:basedOn w:val="a"/>
    <w:next w:val="a"/>
    <w:link w:val="a5"/>
    <w:qFormat/>
    <w:rsid w:val="00107D5B"/>
    <w:pPr>
      <w:shd w:val="clear" w:color="auto" w:fill="FFFFFF" w:themeFill="background1"/>
      <w:spacing w:after="120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</w:rPr>
  </w:style>
  <w:style w:type="character" w:customStyle="1" w:styleId="a5">
    <w:name w:val="Заголовок Знак"/>
    <w:basedOn w:val="a0"/>
    <w:link w:val="a4"/>
    <w:uiPriority w:val="10"/>
    <w:rsid w:val="00107D5B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</w:rPr>
  </w:style>
  <w:style w:type="paragraph" w:styleId="a6">
    <w:name w:val="Subtitle"/>
    <w:basedOn w:val="a"/>
    <w:next w:val="a"/>
    <w:link w:val="a7"/>
    <w:qFormat/>
    <w:rsid w:val="00107D5B"/>
    <w:pPr>
      <w:spacing w:before="200" w:after="360"/>
    </w:pPr>
    <w:rPr>
      <w:rFonts w:asciiTheme="majorHAnsi" w:eastAsiaTheme="majorEastAsia" w:hAnsiTheme="majorHAnsi" w:cstheme="majorBidi"/>
      <w:color w:val="04617B" w:themeColor="text2"/>
      <w:spacing w:val="20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107D5B"/>
    <w:rPr>
      <w:rFonts w:asciiTheme="majorHAnsi" w:eastAsiaTheme="majorEastAsia" w:hAnsiTheme="majorHAnsi" w:cstheme="majorBidi"/>
      <w:iCs/>
      <w:color w:val="04617B" w:themeColor="text2"/>
      <w:spacing w:val="20"/>
      <w:sz w:val="24"/>
      <w:szCs w:val="24"/>
    </w:rPr>
  </w:style>
  <w:style w:type="character" w:styleId="a8">
    <w:name w:val="Strong"/>
    <w:uiPriority w:val="22"/>
    <w:qFormat/>
    <w:rsid w:val="00107D5B"/>
    <w:rPr>
      <w:b/>
      <w:bCs/>
      <w:spacing w:val="0"/>
    </w:rPr>
  </w:style>
  <w:style w:type="character" w:styleId="a9">
    <w:name w:val="Emphasis"/>
    <w:uiPriority w:val="20"/>
    <w:qFormat/>
    <w:rsid w:val="00107D5B"/>
    <w:rPr>
      <w:rFonts w:eastAsiaTheme="majorEastAsia" w:cstheme="majorBidi"/>
      <w:b/>
      <w:bCs/>
      <w:color w:val="0075A2" w:themeColor="accent2" w:themeShade="BF"/>
      <w:bdr w:val="single" w:sz="18" w:space="0" w:color="DBF5F9" w:themeColor="background2"/>
      <w:shd w:val="clear" w:color="auto" w:fill="DBF5F9" w:themeFill="background2"/>
    </w:rPr>
  </w:style>
  <w:style w:type="paragraph" w:styleId="aa">
    <w:name w:val="No Spacing"/>
    <w:basedOn w:val="a"/>
    <w:link w:val="ab"/>
    <w:uiPriority w:val="1"/>
    <w:qFormat/>
    <w:rsid w:val="00107D5B"/>
  </w:style>
  <w:style w:type="character" w:customStyle="1" w:styleId="ab">
    <w:name w:val="Без интервала Знак"/>
    <w:basedOn w:val="a0"/>
    <w:link w:val="aa"/>
    <w:uiPriority w:val="1"/>
    <w:rsid w:val="00107D5B"/>
    <w:rPr>
      <w:iCs/>
      <w:sz w:val="21"/>
      <w:szCs w:val="21"/>
    </w:rPr>
  </w:style>
  <w:style w:type="paragraph" w:styleId="ac">
    <w:name w:val="List Paragraph"/>
    <w:basedOn w:val="a"/>
    <w:uiPriority w:val="34"/>
    <w:qFormat/>
    <w:rsid w:val="00107D5B"/>
    <w:pPr>
      <w:contextualSpacing/>
    </w:pPr>
    <w:rPr>
      <w:sz w:val="22"/>
    </w:rPr>
  </w:style>
  <w:style w:type="paragraph" w:styleId="21">
    <w:name w:val="Quote"/>
    <w:basedOn w:val="a"/>
    <w:next w:val="a"/>
    <w:link w:val="22"/>
    <w:uiPriority w:val="29"/>
    <w:qFormat/>
    <w:rsid w:val="00107D5B"/>
    <w:rPr>
      <w:b/>
      <w:i/>
      <w:color w:val="009DD9" w:themeColor="accent2"/>
      <w:sz w:val="24"/>
    </w:rPr>
  </w:style>
  <w:style w:type="character" w:customStyle="1" w:styleId="22">
    <w:name w:val="Цитата 2 Знак"/>
    <w:basedOn w:val="a0"/>
    <w:link w:val="21"/>
    <w:uiPriority w:val="29"/>
    <w:rsid w:val="00107D5B"/>
    <w:rPr>
      <w:b/>
      <w:i/>
      <w:iCs/>
      <w:color w:val="009DD9" w:themeColor="accent2"/>
      <w:sz w:val="24"/>
      <w:szCs w:val="21"/>
    </w:rPr>
  </w:style>
  <w:style w:type="paragraph" w:styleId="ad">
    <w:name w:val="Intense Quote"/>
    <w:basedOn w:val="a"/>
    <w:next w:val="a"/>
    <w:link w:val="ae"/>
    <w:uiPriority w:val="30"/>
    <w:qFormat/>
    <w:rsid w:val="00107D5B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009DD9" w:themeColor="accent2"/>
      <w:sz w:val="20"/>
    </w:rPr>
  </w:style>
  <w:style w:type="character" w:customStyle="1" w:styleId="ae">
    <w:name w:val="Выделенная цитата Знак"/>
    <w:basedOn w:val="a0"/>
    <w:link w:val="ad"/>
    <w:uiPriority w:val="30"/>
    <w:rsid w:val="00107D5B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af">
    <w:name w:val="Subtle Emphasis"/>
    <w:uiPriority w:val="19"/>
    <w:qFormat/>
    <w:rsid w:val="00107D5B"/>
    <w:rPr>
      <w:rFonts w:asciiTheme="majorHAnsi" w:eastAsiaTheme="majorEastAsia" w:hAnsiTheme="majorHAnsi" w:cstheme="majorBidi"/>
      <w:b/>
      <w:i/>
      <w:color w:val="0F6FC6" w:themeColor="accent1"/>
    </w:rPr>
  </w:style>
  <w:style w:type="character" w:styleId="af0">
    <w:name w:val="Intense Emphasis"/>
    <w:uiPriority w:val="21"/>
    <w:qFormat/>
    <w:rsid w:val="00107D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af1">
    <w:name w:val="Subtle Reference"/>
    <w:uiPriority w:val="31"/>
    <w:qFormat/>
    <w:rsid w:val="00107D5B"/>
    <w:rPr>
      <w:i/>
      <w:iCs/>
      <w:smallCaps/>
      <w:color w:val="009DD9" w:themeColor="accent2"/>
      <w:u w:color="009DD9" w:themeColor="accent2"/>
    </w:rPr>
  </w:style>
  <w:style w:type="character" w:styleId="af2">
    <w:name w:val="Intense Reference"/>
    <w:uiPriority w:val="32"/>
    <w:qFormat/>
    <w:rsid w:val="00107D5B"/>
    <w:rPr>
      <w:b/>
      <w:bCs/>
      <w:i/>
      <w:iCs/>
      <w:smallCaps/>
      <w:color w:val="009DD9" w:themeColor="accent2"/>
      <w:u w:color="009DD9" w:themeColor="accent2"/>
    </w:rPr>
  </w:style>
  <w:style w:type="character" w:styleId="af3">
    <w:name w:val="Book Title"/>
    <w:uiPriority w:val="33"/>
    <w:qFormat/>
    <w:rsid w:val="00107D5B"/>
    <w:rPr>
      <w:rFonts w:asciiTheme="majorHAnsi" w:eastAsiaTheme="majorEastAsia" w:hAnsiTheme="majorHAnsi" w:cstheme="majorBidi"/>
      <w:b/>
      <w:bCs/>
      <w:smallCaps/>
      <w:color w:val="009DD9" w:themeColor="accent2"/>
      <w:u w:val="single"/>
    </w:rPr>
  </w:style>
  <w:style w:type="paragraph" w:styleId="af4">
    <w:name w:val="TOC Heading"/>
    <w:basedOn w:val="1"/>
    <w:next w:val="a"/>
    <w:uiPriority w:val="39"/>
    <w:semiHidden/>
    <w:unhideWhenUsed/>
    <w:qFormat/>
    <w:rsid w:val="00107D5B"/>
    <w:pPr>
      <w:outlineLvl w:val="9"/>
    </w:pPr>
  </w:style>
  <w:style w:type="paragraph" w:customStyle="1" w:styleId="210">
    <w:name w:val="Основной текст 21"/>
    <w:basedOn w:val="a"/>
    <w:rsid w:val="008A7F1B"/>
    <w:pPr>
      <w:widowControl w:val="0"/>
      <w:jc w:val="both"/>
    </w:pPr>
    <w:rPr>
      <w:color w:val="000080"/>
    </w:rPr>
  </w:style>
  <w:style w:type="paragraph" w:customStyle="1" w:styleId="31">
    <w:name w:val="заголовок 3"/>
    <w:basedOn w:val="a"/>
    <w:next w:val="a"/>
    <w:rsid w:val="008A7F1B"/>
    <w:pPr>
      <w:keepNext/>
      <w:widowControl w:val="0"/>
      <w:jc w:val="center"/>
    </w:pPr>
    <w:rPr>
      <w:b/>
    </w:rPr>
  </w:style>
  <w:style w:type="paragraph" w:customStyle="1" w:styleId="41">
    <w:name w:val="заголовок 4"/>
    <w:basedOn w:val="a"/>
    <w:next w:val="a"/>
    <w:rsid w:val="008A7F1B"/>
    <w:pPr>
      <w:keepNext/>
      <w:widowControl w:val="0"/>
      <w:jc w:val="center"/>
    </w:pPr>
    <w:rPr>
      <w:i/>
    </w:rPr>
  </w:style>
  <w:style w:type="paragraph" w:customStyle="1" w:styleId="11">
    <w:name w:val="заголовок 1"/>
    <w:basedOn w:val="a"/>
    <w:next w:val="a"/>
    <w:rsid w:val="008A7F1B"/>
    <w:pPr>
      <w:keepNext/>
      <w:widowControl w:val="0"/>
      <w:jc w:val="center"/>
    </w:pPr>
    <w:rPr>
      <w:b/>
      <w:i/>
    </w:rPr>
  </w:style>
  <w:style w:type="paragraph" w:customStyle="1" w:styleId="23">
    <w:name w:val="заголовок 2"/>
    <w:basedOn w:val="a"/>
    <w:next w:val="a"/>
    <w:rsid w:val="008A7F1B"/>
    <w:pPr>
      <w:keepNext/>
      <w:widowControl w:val="0"/>
      <w:jc w:val="center"/>
    </w:pPr>
    <w:rPr>
      <w:b/>
      <w:i/>
      <w:sz w:val="32"/>
      <w:lang w:val="en-US"/>
    </w:rPr>
  </w:style>
  <w:style w:type="paragraph" w:customStyle="1" w:styleId="61">
    <w:name w:val="заголовок 6"/>
    <w:basedOn w:val="a"/>
    <w:next w:val="a"/>
    <w:rsid w:val="008A7F1B"/>
    <w:pPr>
      <w:keepNext/>
      <w:widowControl w:val="0"/>
      <w:ind w:firstLine="720"/>
      <w:jc w:val="both"/>
    </w:pPr>
    <w:rPr>
      <w:b/>
      <w:color w:val="000080"/>
      <w:sz w:val="32"/>
      <w:lang w:val="en-US"/>
    </w:rPr>
  </w:style>
  <w:style w:type="paragraph" w:styleId="24">
    <w:name w:val="Body Text 2"/>
    <w:basedOn w:val="a"/>
    <w:link w:val="25"/>
    <w:rsid w:val="008A7F1B"/>
    <w:pPr>
      <w:widowControl w:val="0"/>
      <w:ind w:firstLine="720"/>
    </w:pPr>
  </w:style>
  <w:style w:type="character" w:customStyle="1" w:styleId="25">
    <w:name w:val="Основной текст 2 Знак"/>
    <w:basedOn w:val="a0"/>
    <w:link w:val="24"/>
    <w:rsid w:val="008A7F1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71">
    <w:name w:val="заголовок 7"/>
    <w:basedOn w:val="a"/>
    <w:next w:val="a"/>
    <w:rsid w:val="008A7F1B"/>
    <w:pPr>
      <w:keepNext/>
      <w:widowControl w:val="0"/>
      <w:ind w:firstLine="720"/>
      <w:jc w:val="center"/>
    </w:pPr>
    <w:rPr>
      <w:b/>
      <w:i/>
    </w:rPr>
  </w:style>
  <w:style w:type="paragraph" w:styleId="26">
    <w:name w:val="Body Text Indent 2"/>
    <w:basedOn w:val="a"/>
    <w:link w:val="27"/>
    <w:rsid w:val="008A7F1B"/>
    <w:pPr>
      <w:widowControl w:val="0"/>
      <w:ind w:firstLine="720"/>
      <w:jc w:val="both"/>
    </w:pPr>
  </w:style>
  <w:style w:type="character" w:customStyle="1" w:styleId="27">
    <w:name w:val="Основной текст с отступом 2 Знак"/>
    <w:basedOn w:val="a0"/>
    <w:link w:val="26"/>
    <w:rsid w:val="008A7F1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ee8">
    <w:name w:val="заголђeeвок 8"/>
    <w:basedOn w:val="a"/>
    <w:next w:val="a"/>
    <w:rsid w:val="008A7F1B"/>
    <w:pPr>
      <w:keepNext/>
      <w:widowControl w:val="0"/>
      <w:ind w:firstLine="720"/>
      <w:jc w:val="both"/>
    </w:pPr>
    <w:rPr>
      <w:b/>
    </w:rPr>
  </w:style>
  <w:style w:type="paragraph" w:customStyle="1" w:styleId="91">
    <w:name w:val="аголовок 9"/>
    <w:basedOn w:val="a"/>
    <w:next w:val="a"/>
    <w:rsid w:val="008A7F1B"/>
    <w:pPr>
      <w:keepNext/>
      <w:widowControl w:val="0"/>
      <w:ind w:firstLine="720"/>
      <w:jc w:val="both"/>
    </w:pPr>
    <w:rPr>
      <w:b/>
      <w:u w:val="single"/>
    </w:rPr>
  </w:style>
  <w:style w:type="paragraph" w:styleId="af5">
    <w:name w:val="Body Text"/>
    <w:basedOn w:val="a"/>
    <w:link w:val="af6"/>
    <w:rsid w:val="008A7F1B"/>
    <w:pPr>
      <w:spacing w:line="360" w:lineRule="exact"/>
      <w:jc w:val="both"/>
    </w:pPr>
    <w:rPr>
      <w:rFonts w:ascii="Arial" w:hAnsi="Arial"/>
      <w:sz w:val="26"/>
    </w:rPr>
  </w:style>
  <w:style w:type="character" w:customStyle="1" w:styleId="af6">
    <w:name w:val="Основной текст Знак"/>
    <w:basedOn w:val="a0"/>
    <w:link w:val="af5"/>
    <w:rsid w:val="008A7F1B"/>
    <w:rPr>
      <w:rFonts w:ascii="Arial" w:eastAsia="Times New Roman" w:hAnsi="Arial" w:cs="Times New Roman"/>
      <w:sz w:val="26"/>
      <w:szCs w:val="20"/>
      <w:lang w:eastAsia="ru-RU"/>
    </w:rPr>
  </w:style>
  <w:style w:type="paragraph" w:styleId="af7">
    <w:name w:val="Body Text Indent"/>
    <w:basedOn w:val="a"/>
    <w:link w:val="af8"/>
    <w:rsid w:val="008A7F1B"/>
    <w:pPr>
      <w:ind w:firstLine="709"/>
      <w:jc w:val="both"/>
    </w:pPr>
  </w:style>
  <w:style w:type="character" w:customStyle="1" w:styleId="af8">
    <w:name w:val="Основной текст с отступом Знак"/>
    <w:basedOn w:val="a0"/>
    <w:link w:val="af7"/>
    <w:rsid w:val="008A7F1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2">
    <w:name w:val="Body Text Indent 3"/>
    <w:basedOn w:val="a"/>
    <w:link w:val="33"/>
    <w:rsid w:val="008A7F1B"/>
    <w:pPr>
      <w:ind w:firstLine="709"/>
      <w:jc w:val="both"/>
    </w:pPr>
    <w:rPr>
      <w:rFonts w:ascii="Bookman Old Style" w:hAnsi="Bookman Old Style"/>
      <w:sz w:val="22"/>
    </w:rPr>
  </w:style>
  <w:style w:type="character" w:customStyle="1" w:styleId="33">
    <w:name w:val="Основной текст с отступом 3 Знак"/>
    <w:basedOn w:val="a0"/>
    <w:link w:val="32"/>
    <w:rsid w:val="008A7F1B"/>
    <w:rPr>
      <w:rFonts w:ascii="Bookman Old Style" w:eastAsia="Times New Roman" w:hAnsi="Bookman Old Style" w:cs="Times New Roman"/>
      <w:szCs w:val="20"/>
      <w:lang w:eastAsia="ru-RU"/>
    </w:rPr>
  </w:style>
  <w:style w:type="paragraph" w:styleId="34">
    <w:name w:val="Body Text 3"/>
    <w:basedOn w:val="a"/>
    <w:link w:val="35"/>
    <w:rsid w:val="008A7F1B"/>
    <w:pPr>
      <w:jc w:val="both"/>
    </w:pPr>
  </w:style>
  <w:style w:type="character" w:customStyle="1" w:styleId="35">
    <w:name w:val="Основной текст 3 Знак"/>
    <w:basedOn w:val="a0"/>
    <w:link w:val="34"/>
    <w:rsid w:val="008A7F1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9">
    <w:name w:val="footnote reference"/>
    <w:semiHidden/>
    <w:rsid w:val="008A7F1B"/>
    <w:rPr>
      <w:vertAlign w:val="superscript"/>
    </w:rPr>
  </w:style>
  <w:style w:type="paragraph" w:styleId="afa">
    <w:name w:val="footnote text"/>
    <w:basedOn w:val="a"/>
    <w:link w:val="afb"/>
    <w:semiHidden/>
    <w:rsid w:val="008A7F1B"/>
    <w:rPr>
      <w:sz w:val="20"/>
    </w:rPr>
  </w:style>
  <w:style w:type="character" w:customStyle="1" w:styleId="afb">
    <w:name w:val="Текст сноски Знак"/>
    <w:basedOn w:val="a0"/>
    <w:link w:val="afa"/>
    <w:semiHidden/>
    <w:rsid w:val="008A7F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footer"/>
    <w:basedOn w:val="a"/>
    <w:link w:val="afd"/>
    <w:uiPriority w:val="99"/>
    <w:rsid w:val="008A7F1B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8A7F1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e">
    <w:name w:val="page number"/>
    <w:basedOn w:val="a0"/>
    <w:rsid w:val="008A7F1B"/>
  </w:style>
  <w:style w:type="paragraph" w:styleId="aff">
    <w:name w:val="header"/>
    <w:basedOn w:val="a"/>
    <w:link w:val="aff0"/>
    <w:rsid w:val="008A7F1B"/>
    <w:pPr>
      <w:tabs>
        <w:tab w:val="center" w:pos="4677"/>
        <w:tab w:val="right" w:pos="9355"/>
      </w:tabs>
    </w:pPr>
  </w:style>
  <w:style w:type="character" w:customStyle="1" w:styleId="aff0">
    <w:name w:val="Верхний колонтитул Знак"/>
    <w:basedOn w:val="a0"/>
    <w:link w:val="aff"/>
    <w:rsid w:val="008A7F1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1">
    <w:name w:val="annotation reference"/>
    <w:semiHidden/>
    <w:rsid w:val="008A7F1B"/>
    <w:rPr>
      <w:sz w:val="16"/>
    </w:rPr>
  </w:style>
  <w:style w:type="paragraph" w:styleId="aff2">
    <w:name w:val="annotation text"/>
    <w:basedOn w:val="a"/>
    <w:link w:val="aff3"/>
    <w:semiHidden/>
    <w:rsid w:val="008A7F1B"/>
    <w:rPr>
      <w:sz w:val="20"/>
    </w:rPr>
  </w:style>
  <w:style w:type="character" w:customStyle="1" w:styleId="aff3">
    <w:name w:val="Текст примечания Знак"/>
    <w:basedOn w:val="a0"/>
    <w:link w:val="aff2"/>
    <w:semiHidden/>
    <w:rsid w:val="008A7F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4">
    <w:name w:val="List"/>
    <w:basedOn w:val="a"/>
    <w:semiHidden/>
    <w:rsid w:val="008A7F1B"/>
    <w:pPr>
      <w:ind w:left="283" w:hanging="283"/>
    </w:pPr>
    <w:rPr>
      <w:sz w:val="20"/>
    </w:rPr>
  </w:style>
  <w:style w:type="paragraph" w:styleId="aff5">
    <w:name w:val="Block Text"/>
    <w:basedOn w:val="a"/>
    <w:semiHidden/>
    <w:rsid w:val="008A7F1B"/>
    <w:pPr>
      <w:ind w:left="57" w:right="57"/>
      <w:jc w:val="both"/>
    </w:pPr>
  </w:style>
  <w:style w:type="paragraph" w:styleId="12">
    <w:name w:val="toc 1"/>
    <w:basedOn w:val="a"/>
    <w:next w:val="a"/>
    <w:autoRedefine/>
    <w:semiHidden/>
    <w:rsid w:val="008A7F1B"/>
    <w:rPr>
      <w:sz w:val="24"/>
      <w:szCs w:val="24"/>
    </w:rPr>
  </w:style>
  <w:style w:type="paragraph" w:customStyle="1" w:styleId="13">
    <w:name w:val="А1"/>
    <w:basedOn w:val="a"/>
    <w:rsid w:val="008A7F1B"/>
    <w:pPr>
      <w:spacing w:before="120" w:after="120"/>
      <w:jc w:val="center"/>
    </w:pPr>
    <w:rPr>
      <w:rFonts w:ascii="a_CopperGothTitul" w:hAnsi="a_CopperGothTitul"/>
      <w:b/>
      <w:bCs/>
      <w:caps/>
      <w:szCs w:val="24"/>
    </w:rPr>
  </w:style>
  <w:style w:type="paragraph" w:styleId="28">
    <w:name w:val="toc 2"/>
    <w:basedOn w:val="a"/>
    <w:next w:val="a"/>
    <w:autoRedefine/>
    <w:semiHidden/>
    <w:rsid w:val="008A7F1B"/>
    <w:pPr>
      <w:ind w:left="240"/>
    </w:pPr>
    <w:rPr>
      <w:sz w:val="24"/>
      <w:szCs w:val="24"/>
    </w:rPr>
  </w:style>
  <w:style w:type="character" w:styleId="aff6">
    <w:name w:val="Hyperlink"/>
    <w:semiHidden/>
    <w:rsid w:val="008A7F1B"/>
    <w:rPr>
      <w:color w:val="0000FF"/>
      <w:u w:val="single"/>
    </w:rPr>
  </w:style>
  <w:style w:type="paragraph" w:customStyle="1" w:styleId="Iauiue">
    <w:name w:val="Iau?iue"/>
    <w:rsid w:val="008A7F1B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rvps2">
    <w:name w:val="rvps2"/>
    <w:basedOn w:val="a"/>
    <w:rsid w:val="008A7F1B"/>
    <w:pPr>
      <w:jc w:val="both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14">
    <w:name w:val="Обычный1"/>
    <w:rsid w:val="008A7F1B"/>
    <w:pPr>
      <w:widowControl w:val="0"/>
      <w:spacing w:after="0" w:line="240" w:lineRule="auto"/>
      <w:ind w:firstLine="70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f7">
    <w:name w:val="Основной  текст ж"/>
    <w:basedOn w:val="af5"/>
    <w:rsid w:val="008A7F1B"/>
    <w:pPr>
      <w:autoSpaceDE w:val="0"/>
      <w:autoSpaceDN w:val="0"/>
      <w:adjustRightInd w:val="0"/>
      <w:spacing w:line="240" w:lineRule="auto"/>
      <w:ind w:firstLine="283"/>
    </w:pPr>
    <w:rPr>
      <w:rFonts w:ascii="PetersburgC" w:hAnsi="PetersburgC"/>
      <w:b/>
      <w:bCs/>
      <w:sz w:val="20"/>
      <w:lang w:val="be-BY" w:eastAsia="be-BY"/>
    </w:rPr>
  </w:style>
  <w:style w:type="paragraph" w:customStyle="1" w:styleId="stand">
    <w:name w:val="stand"/>
    <w:basedOn w:val="a"/>
    <w:rsid w:val="008A7F1B"/>
    <w:pPr>
      <w:spacing w:before="120"/>
    </w:pPr>
    <w:rPr>
      <w:rFonts w:ascii="Arial" w:hAnsi="Arial"/>
      <w:sz w:val="20"/>
    </w:rPr>
  </w:style>
  <w:style w:type="paragraph" w:styleId="aff8">
    <w:name w:val="Balloon Text"/>
    <w:basedOn w:val="a"/>
    <w:link w:val="aff9"/>
    <w:semiHidden/>
    <w:rsid w:val="008A7F1B"/>
    <w:rPr>
      <w:rFonts w:ascii="Tahoma" w:hAnsi="Tahoma" w:cs="Tahoma"/>
      <w:sz w:val="16"/>
      <w:szCs w:val="16"/>
    </w:rPr>
  </w:style>
  <w:style w:type="character" w:customStyle="1" w:styleId="aff9">
    <w:name w:val="Текст выноски Знак"/>
    <w:basedOn w:val="a0"/>
    <w:link w:val="aff8"/>
    <w:semiHidden/>
    <w:rsid w:val="008A7F1B"/>
    <w:rPr>
      <w:rFonts w:ascii="Tahoma" w:eastAsia="Times New Roman" w:hAnsi="Tahoma" w:cs="Tahoma"/>
      <w:sz w:val="16"/>
      <w:szCs w:val="16"/>
      <w:lang w:eastAsia="ru-RU"/>
    </w:rPr>
  </w:style>
  <w:style w:type="paragraph" w:styleId="affa">
    <w:name w:val="Normal (Web)"/>
    <w:basedOn w:val="a"/>
    <w:uiPriority w:val="99"/>
    <w:unhideWhenUsed/>
    <w:rsid w:val="000E7791"/>
    <w:pPr>
      <w:spacing w:before="100" w:beforeAutospacing="1" w:after="100" w:afterAutospacing="1"/>
    </w:pPr>
    <w:rPr>
      <w:sz w:val="24"/>
      <w:szCs w:val="24"/>
    </w:rPr>
  </w:style>
  <w:style w:type="table" w:styleId="affb">
    <w:name w:val="Table Grid"/>
    <w:basedOn w:val="a1"/>
    <w:uiPriority w:val="39"/>
    <w:rsid w:val="00926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C57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Кутюр">
  <a:themeElements>
    <a:clrScheme name="Поток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Смокинг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Кутюр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0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100000" r="100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200000"/>
              </a:schemeClr>
              <a:schemeClr val="phClr">
                <a:tint val="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238E2-F2C2-419D-A54A-52FAC126F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16</Pages>
  <Words>3587</Words>
  <Characters>20452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</dc:creator>
  <cp:lastModifiedBy>User</cp:lastModifiedBy>
  <cp:revision>16</cp:revision>
  <cp:lastPrinted>2022-03-31T10:48:00Z</cp:lastPrinted>
  <dcterms:created xsi:type="dcterms:W3CDTF">2021-12-21T08:44:00Z</dcterms:created>
  <dcterms:modified xsi:type="dcterms:W3CDTF">2022-03-31T10:48:00Z</dcterms:modified>
</cp:coreProperties>
</file>