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77482" w14:textId="253329E5" w:rsidR="00C74CD4" w:rsidRPr="009F6F07" w:rsidRDefault="00C74CD4" w:rsidP="009F6F07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9F6F07">
        <w:rPr>
          <w:rFonts w:ascii="Times New Roman" w:hAnsi="Times New Roman"/>
          <w:sz w:val="28"/>
          <w:szCs w:val="28"/>
        </w:rPr>
        <w:t>УО «Б</w:t>
      </w:r>
      <w:r w:rsidR="00DC680F">
        <w:rPr>
          <w:rFonts w:ascii="Times New Roman" w:hAnsi="Times New Roman"/>
          <w:sz w:val="28"/>
          <w:szCs w:val="28"/>
        </w:rPr>
        <w:t>арановичский</w:t>
      </w:r>
      <w:r w:rsidRPr="009F6F07">
        <w:rPr>
          <w:rFonts w:ascii="Times New Roman" w:hAnsi="Times New Roman"/>
          <w:sz w:val="28"/>
          <w:szCs w:val="28"/>
        </w:rPr>
        <w:t xml:space="preserve"> </w:t>
      </w:r>
      <w:r w:rsidR="00DC680F">
        <w:rPr>
          <w:rFonts w:ascii="Times New Roman" w:hAnsi="Times New Roman"/>
          <w:sz w:val="28"/>
          <w:szCs w:val="28"/>
        </w:rPr>
        <w:t xml:space="preserve">государственный </w:t>
      </w:r>
      <w:r w:rsidRPr="009F6F07">
        <w:rPr>
          <w:rFonts w:ascii="Times New Roman" w:hAnsi="Times New Roman"/>
          <w:sz w:val="28"/>
          <w:szCs w:val="28"/>
        </w:rPr>
        <w:t xml:space="preserve"> </w:t>
      </w:r>
      <w:r w:rsidR="00DC680F">
        <w:rPr>
          <w:rFonts w:ascii="Times New Roman" w:hAnsi="Times New Roman"/>
          <w:sz w:val="28"/>
          <w:szCs w:val="28"/>
        </w:rPr>
        <w:t>колледж</w:t>
      </w:r>
      <w:r w:rsidRPr="009F6F07">
        <w:rPr>
          <w:rFonts w:ascii="Times New Roman" w:hAnsi="Times New Roman"/>
          <w:sz w:val="28"/>
          <w:szCs w:val="28"/>
        </w:rPr>
        <w:t xml:space="preserve"> </w:t>
      </w:r>
      <w:r w:rsidR="00DC680F">
        <w:rPr>
          <w:rFonts w:ascii="Times New Roman" w:hAnsi="Times New Roman"/>
          <w:sz w:val="28"/>
          <w:szCs w:val="28"/>
        </w:rPr>
        <w:t>легкой промышленности</w:t>
      </w:r>
      <w:r w:rsidRPr="009F6F07">
        <w:rPr>
          <w:rFonts w:ascii="Times New Roman" w:hAnsi="Times New Roman"/>
          <w:sz w:val="28"/>
          <w:szCs w:val="28"/>
        </w:rPr>
        <w:t xml:space="preserve"> </w:t>
      </w:r>
      <w:r w:rsidR="009F6F07">
        <w:rPr>
          <w:rFonts w:ascii="Times New Roman" w:hAnsi="Times New Roman"/>
          <w:sz w:val="28"/>
          <w:szCs w:val="28"/>
        </w:rPr>
        <w:t xml:space="preserve"> </w:t>
      </w:r>
      <w:r w:rsidR="00DC680F">
        <w:rPr>
          <w:rFonts w:ascii="Times New Roman" w:hAnsi="Times New Roman"/>
          <w:sz w:val="28"/>
          <w:szCs w:val="28"/>
        </w:rPr>
        <w:t>им</w:t>
      </w:r>
      <w:r w:rsidRPr="009F6F07">
        <w:rPr>
          <w:rFonts w:ascii="Times New Roman" w:hAnsi="Times New Roman"/>
          <w:sz w:val="28"/>
          <w:szCs w:val="28"/>
        </w:rPr>
        <w:t xml:space="preserve"> В. Е. Ч</w:t>
      </w:r>
      <w:r w:rsidR="00DC680F">
        <w:rPr>
          <w:rFonts w:ascii="Times New Roman" w:hAnsi="Times New Roman"/>
          <w:sz w:val="28"/>
          <w:szCs w:val="28"/>
        </w:rPr>
        <w:t>ернышева</w:t>
      </w:r>
      <w:r w:rsidRPr="009F6F07">
        <w:rPr>
          <w:rFonts w:ascii="Times New Roman" w:hAnsi="Times New Roman"/>
          <w:sz w:val="28"/>
          <w:szCs w:val="28"/>
        </w:rPr>
        <w:t>»</w:t>
      </w:r>
    </w:p>
    <w:p w14:paraId="698D8ABF" w14:textId="77777777" w:rsidR="0031395C" w:rsidRPr="009F6F07" w:rsidRDefault="0031395C">
      <w:pPr>
        <w:rPr>
          <w:sz w:val="28"/>
          <w:szCs w:val="28"/>
        </w:rPr>
      </w:pPr>
    </w:p>
    <w:p w14:paraId="7610B453" w14:textId="77777777" w:rsidR="00C74CD4" w:rsidRDefault="00C74CD4"/>
    <w:p w14:paraId="79E2C66A" w14:textId="77777777" w:rsidR="00C74CD4" w:rsidRDefault="00C74CD4"/>
    <w:p w14:paraId="3B7FBF75" w14:textId="77777777" w:rsidR="00DC680F" w:rsidRPr="00DC680F" w:rsidRDefault="00DC680F" w:rsidP="00DC680F">
      <w:pPr>
        <w:widowControl/>
        <w:autoSpaceDE/>
        <w:autoSpaceDN/>
        <w:adjustRightInd/>
        <w:spacing w:line="24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DC680F">
        <w:rPr>
          <w:rFonts w:ascii="Times New Roman" w:hAnsi="Times New Roman" w:cs="Times New Roman"/>
          <w:sz w:val="28"/>
          <w:szCs w:val="28"/>
        </w:rPr>
        <w:t>УТВЕРЖДАЮ</w:t>
      </w:r>
    </w:p>
    <w:p w14:paraId="2EE0CD83" w14:textId="77777777" w:rsidR="00DC680F" w:rsidRPr="00DC680F" w:rsidRDefault="00DC680F" w:rsidP="00DC680F">
      <w:pPr>
        <w:widowControl/>
        <w:autoSpaceDE/>
        <w:autoSpaceDN/>
        <w:adjustRightInd/>
        <w:spacing w:line="24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DC680F">
        <w:rPr>
          <w:rFonts w:ascii="Times New Roman" w:hAnsi="Times New Roman" w:cs="Times New Roman"/>
          <w:sz w:val="28"/>
          <w:szCs w:val="28"/>
        </w:rPr>
        <w:t>Зам. директора</w:t>
      </w:r>
    </w:p>
    <w:p w14:paraId="0138E48C" w14:textId="77777777" w:rsidR="00DC680F" w:rsidRPr="00DC680F" w:rsidRDefault="00DC680F" w:rsidP="00DC680F">
      <w:pPr>
        <w:widowControl/>
        <w:autoSpaceDE/>
        <w:autoSpaceDN/>
        <w:adjustRightInd/>
        <w:spacing w:line="24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DC680F">
        <w:rPr>
          <w:rFonts w:ascii="Times New Roman" w:hAnsi="Times New Roman" w:cs="Times New Roman"/>
          <w:sz w:val="28"/>
          <w:szCs w:val="28"/>
        </w:rPr>
        <w:t>по учебной работе</w:t>
      </w:r>
    </w:p>
    <w:p w14:paraId="7EA48D0C" w14:textId="77777777" w:rsidR="00DC680F" w:rsidRPr="00DC680F" w:rsidRDefault="00DC680F" w:rsidP="00DC680F">
      <w:pPr>
        <w:widowControl/>
        <w:autoSpaceDE/>
        <w:autoSpaceDN/>
        <w:adjustRightInd/>
        <w:spacing w:line="24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DC680F">
        <w:rPr>
          <w:rFonts w:ascii="Times New Roman" w:hAnsi="Times New Roman" w:cs="Times New Roman"/>
          <w:sz w:val="28"/>
          <w:szCs w:val="28"/>
        </w:rPr>
        <w:t>__________</w:t>
      </w:r>
      <w:proofErr w:type="spellStart"/>
      <w:r w:rsidRPr="00DC680F">
        <w:rPr>
          <w:rFonts w:ascii="Times New Roman" w:hAnsi="Times New Roman" w:cs="Times New Roman"/>
          <w:sz w:val="28"/>
          <w:szCs w:val="28"/>
        </w:rPr>
        <w:t>С.Н.Гизун</w:t>
      </w:r>
      <w:proofErr w:type="spellEnd"/>
      <w:r w:rsidRPr="00DC68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3FC6D" w14:textId="04F0AEEE" w:rsidR="00DC680F" w:rsidRPr="00DC680F" w:rsidRDefault="004616BB" w:rsidP="00DC680F">
      <w:pPr>
        <w:widowControl/>
        <w:autoSpaceDE/>
        <w:autoSpaceDN/>
        <w:adjustRightInd/>
        <w:spacing w:line="24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 2022</w:t>
      </w:r>
      <w:r w:rsidR="00DC680F" w:rsidRPr="00DC680F">
        <w:rPr>
          <w:rFonts w:ascii="Times New Roman" w:hAnsi="Times New Roman" w:cs="Times New Roman"/>
          <w:sz w:val="28"/>
          <w:szCs w:val="28"/>
        </w:rPr>
        <w:t>г</w:t>
      </w:r>
    </w:p>
    <w:p w14:paraId="011A25FA" w14:textId="77777777" w:rsidR="00C74CD4" w:rsidRPr="009F6F07" w:rsidRDefault="00C74CD4" w:rsidP="003A6C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2F9B4B" w14:textId="77777777" w:rsidR="003A6C6D" w:rsidRPr="009F6F07" w:rsidRDefault="003A6C6D" w:rsidP="003A6C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658449" w14:textId="77777777" w:rsidR="003A6C6D" w:rsidRPr="009F6F07" w:rsidRDefault="003A6C6D" w:rsidP="003A6C6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590A303" w14:textId="77777777" w:rsidR="003A6C6D" w:rsidRPr="009F6F07" w:rsidRDefault="003A6C6D" w:rsidP="003A6C6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8CA704D" w14:textId="77777777" w:rsidR="003A6C6D" w:rsidRPr="009F6F07" w:rsidRDefault="003A6C6D" w:rsidP="003A6C6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942F504" w14:textId="77777777" w:rsidR="003A6C6D" w:rsidRPr="009F6F07" w:rsidRDefault="003A6C6D" w:rsidP="003A6C6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8D734F3" w14:textId="77777777" w:rsidR="006D2784" w:rsidRDefault="003A6C6D" w:rsidP="003A6C6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6F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МЕТОДИЧЕСКИЕ РЕКОМЕНДАЦИИ</w:t>
      </w:r>
      <w:r w:rsidRPr="009F6F0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F6F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выполнению экономического раздела дипломных проектов</w:t>
      </w:r>
      <w:r w:rsidRPr="009F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F6F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учащихся специальности 2 - 40 01 01 </w:t>
      </w:r>
      <w:r w:rsidRPr="009F6F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"Программное обеспечение информационных технологий" </w:t>
      </w:r>
    </w:p>
    <w:p w14:paraId="3761BEE7" w14:textId="5DF7BC71" w:rsidR="006D2784" w:rsidRDefault="006D2784" w:rsidP="006D278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специализация 2-40 01 01 35 </w:t>
      </w:r>
      <w:r w:rsidRPr="009F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"Программное обеспечение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обработки экономической и деловой информации</w:t>
      </w:r>
      <w:r w:rsidRPr="009F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 </w:t>
      </w:r>
    </w:p>
    <w:p w14:paraId="78BE7962" w14:textId="55E17030" w:rsidR="003A6C6D" w:rsidRPr="009F6F07" w:rsidRDefault="003A6C6D" w:rsidP="003A6C6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6F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6F07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E43AA20" w14:textId="77777777" w:rsidR="003A6C6D" w:rsidRPr="009F6F07" w:rsidRDefault="003A6C6D" w:rsidP="003A6C6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E25B7A" w14:textId="77777777" w:rsidR="003A6C6D" w:rsidRPr="009F6F07" w:rsidRDefault="003A6C6D" w:rsidP="003A6C6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DC2698" w14:textId="77777777" w:rsidR="003A6C6D" w:rsidRPr="009F6F07" w:rsidRDefault="003A6C6D" w:rsidP="003A6C6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C175CE" w14:textId="77777777" w:rsidR="003A6C6D" w:rsidRPr="009F6F07" w:rsidRDefault="003A6C6D" w:rsidP="003A6C6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D1187B" w14:textId="77777777" w:rsidR="003A6C6D" w:rsidRPr="009F6F07" w:rsidRDefault="003A6C6D" w:rsidP="003A6C6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A50CD0" w14:textId="77777777" w:rsidR="003A6C6D" w:rsidRPr="009F6F07" w:rsidRDefault="003A6C6D" w:rsidP="003A6C6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5F1AB1" w14:textId="77777777" w:rsidR="006D0D90" w:rsidRPr="009F6F07" w:rsidRDefault="00E87EF1" w:rsidP="00E87EF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</w:t>
      </w:r>
      <w:r w:rsidR="003A6C6D" w:rsidRPr="009F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Разработала</w:t>
      </w:r>
      <w:r w:rsidR="006D0D90" w:rsidRPr="009F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3F244F79" w14:textId="54B363FB" w:rsidR="003A6C6D" w:rsidRPr="009F6F07" w:rsidRDefault="006D0D90" w:rsidP="00E87EF1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    </w:t>
      </w:r>
      <w:r w:rsidR="003A6C6D" w:rsidRPr="009F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преподаватель </w:t>
      </w:r>
      <w:r w:rsidR="00D05980" w:rsidRPr="009F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Капица И.А.</w:t>
      </w:r>
    </w:p>
    <w:p w14:paraId="6F099E9D" w14:textId="77777777" w:rsidR="00C74CD4" w:rsidRPr="009F6F07" w:rsidRDefault="003A6C6D" w:rsidP="003A6C6D">
      <w:pPr>
        <w:tabs>
          <w:tab w:val="left" w:pos="2095"/>
        </w:tabs>
        <w:rPr>
          <w:rFonts w:ascii="Times New Roman" w:hAnsi="Times New Roman" w:cs="Times New Roman"/>
          <w:sz w:val="28"/>
          <w:szCs w:val="28"/>
        </w:rPr>
      </w:pPr>
      <w:r w:rsidRPr="009F6F07">
        <w:rPr>
          <w:rFonts w:ascii="Times New Roman" w:hAnsi="Times New Roman" w:cs="Times New Roman"/>
          <w:sz w:val="28"/>
          <w:szCs w:val="28"/>
        </w:rPr>
        <w:tab/>
      </w:r>
    </w:p>
    <w:p w14:paraId="5BFF2664" w14:textId="77777777" w:rsidR="00E87EF1" w:rsidRPr="009F6F07" w:rsidRDefault="00E87EF1" w:rsidP="006D2784">
      <w:pPr>
        <w:tabs>
          <w:tab w:val="left" w:pos="2095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6670B16D" w14:textId="77777777" w:rsidR="00E87EF1" w:rsidRDefault="00E87EF1" w:rsidP="003A6C6D">
      <w:pPr>
        <w:tabs>
          <w:tab w:val="left" w:pos="2095"/>
        </w:tabs>
        <w:rPr>
          <w:rFonts w:ascii="Times New Roman" w:hAnsi="Times New Roman" w:cs="Times New Roman"/>
          <w:sz w:val="28"/>
          <w:szCs w:val="28"/>
        </w:rPr>
      </w:pPr>
    </w:p>
    <w:p w14:paraId="1F194266" w14:textId="77777777" w:rsidR="00DC680F" w:rsidRPr="00DC680F" w:rsidRDefault="00DC680F" w:rsidP="00DC680F">
      <w:pPr>
        <w:widowControl/>
        <w:tabs>
          <w:tab w:val="left" w:pos="5505"/>
        </w:tabs>
        <w:autoSpaceDE/>
        <w:autoSpaceDN/>
        <w:adjustRightInd/>
        <w:spacing w:line="24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DC680F">
        <w:rPr>
          <w:rFonts w:ascii="Times New Roman" w:hAnsi="Times New Roman" w:cs="Times New Roman"/>
          <w:sz w:val="28"/>
          <w:szCs w:val="28"/>
        </w:rPr>
        <w:t>Рассмотрен</w:t>
      </w:r>
      <w:proofErr w:type="gramEnd"/>
      <w:r w:rsidRPr="00DC680F">
        <w:rPr>
          <w:rFonts w:ascii="Times New Roman" w:hAnsi="Times New Roman" w:cs="Times New Roman"/>
          <w:sz w:val="28"/>
          <w:szCs w:val="28"/>
        </w:rPr>
        <w:t xml:space="preserve"> на заседании</w:t>
      </w:r>
    </w:p>
    <w:p w14:paraId="2715061E" w14:textId="77777777" w:rsidR="00DC680F" w:rsidRPr="00DC680F" w:rsidRDefault="00DC680F" w:rsidP="00DC680F">
      <w:pPr>
        <w:widowControl/>
        <w:tabs>
          <w:tab w:val="left" w:pos="5385"/>
          <w:tab w:val="right" w:pos="9355"/>
        </w:tabs>
        <w:autoSpaceDE/>
        <w:autoSpaceDN/>
        <w:adjustRightInd/>
        <w:spacing w:line="24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DC680F">
        <w:rPr>
          <w:rFonts w:ascii="Times New Roman" w:hAnsi="Times New Roman" w:cs="Times New Roman"/>
          <w:sz w:val="28"/>
          <w:szCs w:val="28"/>
        </w:rPr>
        <w:tab/>
        <w:t xml:space="preserve">       цикловой комиссии                 </w:t>
      </w:r>
    </w:p>
    <w:p w14:paraId="6C98762D" w14:textId="77777777" w:rsidR="00DC680F" w:rsidRPr="00DC680F" w:rsidRDefault="00DC680F" w:rsidP="00DC680F">
      <w:pPr>
        <w:widowControl/>
        <w:autoSpaceDE/>
        <w:autoSpaceDN/>
        <w:adjustRightInd/>
        <w:spacing w:line="24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DC680F">
        <w:rPr>
          <w:rFonts w:ascii="Times New Roman" w:hAnsi="Times New Roman" w:cs="Times New Roman"/>
          <w:sz w:val="28"/>
          <w:szCs w:val="28"/>
        </w:rPr>
        <w:t>финансово-экономических</w:t>
      </w:r>
    </w:p>
    <w:p w14:paraId="2FFA8EEA" w14:textId="77777777" w:rsidR="00DC680F" w:rsidRPr="00DC680F" w:rsidRDefault="00DC680F" w:rsidP="00DC680F">
      <w:pPr>
        <w:widowControl/>
        <w:autoSpaceDE/>
        <w:autoSpaceDN/>
        <w:adjustRightInd/>
        <w:spacing w:line="24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DC680F">
        <w:rPr>
          <w:rFonts w:ascii="Times New Roman" w:hAnsi="Times New Roman" w:cs="Times New Roman"/>
          <w:sz w:val="28"/>
          <w:szCs w:val="28"/>
        </w:rPr>
        <w:t xml:space="preserve"> дисциплин </w:t>
      </w:r>
    </w:p>
    <w:p w14:paraId="3A497682" w14:textId="736588E2" w:rsidR="00DC680F" w:rsidRPr="00DC680F" w:rsidRDefault="00DC680F" w:rsidP="00DC680F">
      <w:pPr>
        <w:widowControl/>
        <w:autoSpaceDE/>
        <w:autoSpaceDN/>
        <w:adjustRightInd/>
        <w:spacing w:line="24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DC680F">
        <w:rPr>
          <w:rFonts w:ascii="Times New Roman" w:hAnsi="Times New Roman" w:cs="Times New Roman"/>
          <w:sz w:val="28"/>
          <w:szCs w:val="28"/>
        </w:rPr>
        <w:t>Протокол №___от_____20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DC680F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F54285A" w14:textId="77777777" w:rsidR="00DC680F" w:rsidRPr="00DC680F" w:rsidRDefault="00DC680F" w:rsidP="00DC680F">
      <w:pPr>
        <w:widowControl/>
        <w:autoSpaceDE/>
        <w:autoSpaceDN/>
        <w:adjustRightInd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C68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Председатель комиссии</w:t>
      </w:r>
    </w:p>
    <w:p w14:paraId="1C73210A" w14:textId="194137FF" w:rsidR="00E87EF1" w:rsidRPr="00DC680F" w:rsidRDefault="00DC680F" w:rsidP="00DC680F">
      <w:pPr>
        <w:widowControl/>
        <w:autoSpaceDE/>
        <w:autoSpaceDN/>
        <w:adjustRightInd/>
        <w:spacing w:line="24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DC680F">
        <w:rPr>
          <w:rFonts w:ascii="Times New Roman" w:hAnsi="Times New Roman" w:cs="Times New Roman"/>
          <w:sz w:val="28"/>
          <w:szCs w:val="28"/>
        </w:rPr>
        <w:t>_____________</w:t>
      </w:r>
      <w:proofErr w:type="spellStart"/>
      <w:r w:rsidRPr="00DC680F">
        <w:rPr>
          <w:rFonts w:ascii="Times New Roman" w:hAnsi="Times New Roman" w:cs="Times New Roman"/>
          <w:sz w:val="28"/>
          <w:szCs w:val="28"/>
        </w:rPr>
        <w:t>И.П.Челевич</w:t>
      </w:r>
      <w:proofErr w:type="spellEnd"/>
    </w:p>
    <w:tbl>
      <w:tblPr>
        <w:tblStyle w:val="a3"/>
        <w:tblW w:w="968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4"/>
        <w:gridCol w:w="540"/>
      </w:tblGrid>
      <w:tr w:rsidR="00F005BB" w:rsidRPr="00CD0A17" w14:paraId="04759B55" w14:textId="77777777" w:rsidTr="001806DB">
        <w:trPr>
          <w:trHeight w:val="471"/>
        </w:trPr>
        <w:tc>
          <w:tcPr>
            <w:tcW w:w="9684" w:type="dxa"/>
            <w:gridSpan w:val="2"/>
          </w:tcPr>
          <w:p w14:paraId="0A2E752C" w14:textId="77777777" w:rsidR="00DC680F" w:rsidRDefault="00DC680F" w:rsidP="00F005BB">
            <w:pPr>
              <w:tabs>
                <w:tab w:val="left" w:pos="-709"/>
              </w:tabs>
              <w:ind w:firstLine="0"/>
              <w:jc w:val="center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  <w:p w14:paraId="37CDC28D" w14:textId="77777777" w:rsidR="00F005BB" w:rsidRDefault="00F005BB" w:rsidP="00F005BB">
            <w:pPr>
              <w:tabs>
                <w:tab w:val="left" w:pos="-709"/>
              </w:tabs>
              <w:ind w:firstLine="0"/>
              <w:jc w:val="center"/>
              <w:rPr>
                <w:rFonts w:asciiTheme="minorHAnsi" w:hAnsiTheme="minorHAnsi" w:cstheme="minorHAnsi"/>
                <w:b/>
                <w:sz w:val="28"/>
                <w:szCs w:val="24"/>
              </w:rPr>
            </w:pPr>
            <w:r w:rsidRPr="00CD0A17">
              <w:rPr>
                <w:rFonts w:asciiTheme="minorHAnsi" w:hAnsiTheme="minorHAnsi" w:cstheme="minorHAnsi"/>
                <w:b/>
                <w:sz w:val="28"/>
                <w:szCs w:val="24"/>
              </w:rPr>
              <w:t>СОДЕРЖАНИЕ</w:t>
            </w:r>
          </w:p>
          <w:p w14:paraId="07C750DB" w14:textId="40271E9A" w:rsidR="001806DB" w:rsidRPr="00CD0A17" w:rsidRDefault="001806DB" w:rsidP="00F005BB">
            <w:pPr>
              <w:tabs>
                <w:tab w:val="left" w:pos="-709"/>
              </w:tabs>
              <w:ind w:firstLine="0"/>
              <w:jc w:val="center"/>
              <w:rPr>
                <w:rFonts w:asciiTheme="minorHAnsi" w:hAnsiTheme="minorHAnsi" w:cstheme="minorHAnsi"/>
                <w:b/>
                <w:sz w:val="28"/>
                <w:szCs w:val="24"/>
              </w:rPr>
            </w:pPr>
          </w:p>
        </w:tc>
      </w:tr>
      <w:tr w:rsidR="00F005BB" w:rsidRPr="00CD0A17" w14:paraId="205D7DD0" w14:textId="77777777" w:rsidTr="00034494">
        <w:trPr>
          <w:trHeight w:val="928"/>
        </w:trPr>
        <w:tc>
          <w:tcPr>
            <w:tcW w:w="9144" w:type="dxa"/>
          </w:tcPr>
          <w:p w14:paraId="05312F9C" w14:textId="77777777" w:rsidR="001806DB" w:rsidRDefault="001806DB" w:rsidP="00F005BB">
            <w:pPr>
              <w:tabs>
                <w:tab w:val="left" w:pos="-709"/>
              </w:tabs>
              <w:ind w:firstLine="0"/>
              <w:rPr>
                <w:rFonts w:asciiTheme="minorHAnsi" w:hAnsiTheme="minorHAnsi" w:cstheme="minorHAnsi"/>
                <w:sz w:val="28"/>
                <w:szCs w:val="24"/>
              </w:rPr>
            </w:pPr>
          </w:p>
          <w:p w14:paraId="2ED4C114" w14:textId="330FEE2E" w:rsidR="00F005BB" w:rsidRPr="00CD0A17" w:rsidRDefault="001806DB" w:rsidP="00F005BB">
            <w:pPr>
              <w:tabs>
                <w:tab w:val="left" w:pos="-709"/>
              </w:tabs>
              <w:ind w:firstLine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ВВЕДЕНИЕ</w:t>
            </w:r>
          </w:p>
        </w:tc>
        <w:tc>
          <w:tcPr>
            <w:tcW w:w="540" w:type="dxa"/>
          </w:tcPr>
          <w:p w14:paraId="32FFF4C2" w14:textId="77777777" w:rsidR="00F005BB" w:rsidRPr="00CD0A17" w:rsidRDefault="00F005BB" w:rsidP="00F005BB">
            <w:pPr>
              <w:tabs>
                <w:tab w:val="left" w:pos="-709"/>
              </w:tabs>
              <w:ind w:firstLine="0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</w:tr>
      <w:tr w:rsidR="00F005BB" w:rsidRPr="00CD0A17" w14:paraId="1F478A02" w14:textId="77777777" w:rsidTr="00034494">
        <w:trPr>
          <w:trHeight w:val="644"/>
        </w:trPr>
        <w:tc>
          <w:tcPr>
            <w:tcW w:w="9144" w:type="dxa"/>
          </w:tcPr>
          <w:p w14:paraId="61C111CC" w14:textId="77777777" w:rsidR="00F005BB" w:rsidRDefault="00F005BB" w:rsidP="001806DB">
            <w:pPr>
              <w:tabs>
                <w:tab w:val="left" w:pos="-709"/>
              </w:tabs>
              <w:spacing w:line="276" w:lineRule="auto"/>
              <w:ind w:firstLine="0"/>
              <w:jc w:val="both"/>
              <w:rPr>
                <w:rFonts w:asciiTheme="minorHAnsi" w:hAnsiTheme="minorHAnsi" w:cstheme="minorHAnsi"/>
                <w:sz w:val="28"/>
                <w:szCs w:val="24"/>
              </w:rPr>
            </w:pPr>
            <w:r w:rsidRPr="00CD0A17">
              <w:rPr>
                <w:rFonts w:asciiTheme="minorHAnsi" w:hAnsiTheme="minorHAnsi" w:cstheme="minorHAnsi"/>
                <w:sz w:val="28"/>
                <w:szCs w:val="24"/>
              </w:rPr>
              <w:t xml:space="preserve">1.Расчет </w:t>
            </w:r>
            <w:r w:rsidR="00A33831">
              <w:rPr>
                <w:rFonts w:asciiTheme="minorHAnsi" w:hAnsiTheme="minorHAnsi" w:cstheme="minorHAnsi"/>
                <w:sz w:val="28"/>
                <w:szCs w:val="24"/>
              </w:rPr>
              <w:t>трудоемкости разработки программного обеспечения</w:t>
            </w:r>
          </w:p>
          <w:p w14:paraId="1737EBB0" w14:textId="6C913A40" w:rsidR="00A33831" w:rsidRPr="00CD0A17" w:rsidRDefault="00A33831" w:rsidP="001806DB">
            <w:pPr>
              <w:tabs>
                <w:tab w:val="left" w:pos="-709"/>
              </w:tabs>
              <w:spacing w:line="276" w:lineRule="auto"/>
              <w:ind w:firstLine="0"/>
              <w:jc w:val="both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2. Расчет затрат на разработку программного обеспечения</w:t>
            </w:r>
          </w:p>
        </w:tc>
        <w:tc>
          <w:tcPr>
            <w:tcW w:w="540" w:type="dxa"/>
          </w:tcPr>
          <w:p w14:paraId="57597E1A" w14:textId="77777777" w:rsidR="00F005BB" w:rsidRPr="00CD0A17" w:rsidRDefault="00F005BB" w:rsidP="001806DB">
            <w:pPr>
              <w:tabs>
                <w:tab w:val="left" w:pos="-709"/>
              </w:tabs>
              <w:spacing w:line="276" w:lineRule="auto"/>
              <w:ind w:firstLine="0"/>
              <w:jc w:val="bot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</w:tr>
      <w:tr w:rsidR="00F005BB" w:rsidRPr="00CD0A17" w14:paraId="726AE8CA" w14:textId="77777777" w:rsidTr="00034494">
        <w:trPr>
          <w:trHeight w:val="1464"/>
        </w:trPr>
        <w:tc>
          <w:tcPr>
            <w:tcW w:w="9144" w:type="dxa"/>
          </w:tcPr>
          <w:p w14:paraId="3BAA34E7" w14:textId="77777777" w:rsidR="00F005BB" w:rsidRDefault="008970B9" w:rsidP="001806DB">
            <w:pPr>
              <w:tabs>
                <w:tab w:val="left" w:pos="-709"/>
              </w:tabs>
              <w:spacing w:line="276" w:lineRule="auto"/>
              <w:ind w:firstLine="0"/>
              <w:jc w:val="both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3</w:t>
            </w:r>
            <w:r w:rsidR="00D07D33" w:rsidRPr="00CD0A17">
              <w:rPr>
                <w:rFonts w:asciiTheme="minorHAnsi" w:hAnsiTheme="minorHAnsi" w:cstheme="minorHAnsi"/>
                <w:sz w:val="28"/>
                <w:szCs w:val="24"/>
              </w:rPr>
              <w:t>.Расчет экономической эффект</w:t>
            </w:r>
            <w:r w:rsidR="00A33831">
              <w:rPr>
                <w:rFonts w:asciiTheme="minorHAnsi" w:hAnsiTheme="minorHAnsi" w:cstheme="minorHAnsi"/>
                <w:sz w:val="28"/>
                <w:szCs w:val="24"/>
              </w:rPr>
              <w:t>а разработчика программного обеспечения</w:t>
            </w:r>
            <w:r w:rsidR="00D07D33" w:rsidRPr="00CD0A17">
              <w:rPr>
                <w:rFonts w:asciiTheme="minorHAnsi" w:hAnsiTheme="minorHAnsi" w:cstheme="minorHAnsi"/>
                <w:sz w:val="28"/>
                <w:szCs w:val="24"/>
              </w:rPr>
              <w:t xml:space="preserve"> </w:t>
            </w:r>
          </w:p>
          <w:p w14:paraId="5D796D6C" w14:textId="77777777" w:rsidR="00A33831" w:rsidRDefault="00A33831" w:rsidP="001806DB">
            <w:pPr>
              <w:tabs>
                <w:tab w:val="left" w:pos="-709"/>
              </w:tabs>
              <w:spacing w:line="276" w:lineRule="auto"/>
              <w:ind w:firstLine="0"/>
              <w:jc w:val="both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3.1. Экономический эффект у разработчика программного обеспечения</w:t>
            </w:r>
          </w:p>
          <w:p w14:paraId="409E1021" w14:textId="0AF4A321" w:rsidR="00A33831" w:rsidRPr="00CD0A17" w:rsidRDefault="00A33831" w:rsidP="001806DB">
            <w:pPr>
              <w:tabs>
                <w:tab w:val="left" w:pos="-709"/>
              </w:tabs>
              <w:spacing w:line="276" w:lineRule="auto"/>
              <w:ind w:firstLine="0"/>
              <w:jc w:val="both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 xml:space="preserve">3.2. Расчет </w:t>
            </w:r>
            <w:r w:rsidR="001806DB">
              <w:rPr>
                <w:rFonts w:asciiTheme="minorHAnsi" w:hAnsiTheme="minorHAnsi" w:cstheme="minorHAnsi"/>
                <w:sz w:val="28"/>
                <w:szCs w:val="24"/>
              </w:rPr>
              <w:t>срока окупаемости программного продукта</w:t>
            </w:r>
          </w:p>
        </w:tc>
        <w:tc>
          <w:tcPr>
            <w:tcW w:w="540" w:type="dxa"/>
          </w:tcPr>
          <w:p w14:paraId="0ADD9A08" w14:textId="77777777" w:rsidR="00F005BB" w:rsidRPr="00CD0A17" w:rsidRDefault="00F005BB" w:rsidP="001806DB">
            <w:pPr>
              <w:tabs>
                <w:tab w:val="left" w:pos="-709"/>
              </w:tabs>
              <w:spacing w:line="276" w:lineRule="auto"/>
              <w:ind w:firstLine="0"/>
              <w:jc w:val="bot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</w:tr>
      <w:tr w:rsidR="00F005BB" w:rsidRPr="00CD0A17" w14:paraId="7A4283A0" w14:textId="77777777" w:rsidTr="00034494">
        <w:trPr>
          <w:trHeight w:val="773"/>
        </w:trPr>
        <w:tc>
          <w:tcPr>
            <w:tcW w:w="9144" w:type="dxa"/>
          </w:tcPr>
          <w:p w14:paraId="7EC722E7" w14:textId="01B8B098" w:rsidR="00F005BB" w:rsidRPr="00CD0A17" w:rsidRDefault="008970B9" w:rsidP="001806DB">
            <w:pPr>
              <w:tabs>
                <w:tab w:val="left" w:pos="-709"/>
              </w:tabs>
              <w:spacing w:line="276" w:lineRule="auto"/>
              <w:ind w:firstLine="0"/>
              <w:jc w:val="both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4</w:t>
            </w:r>
            <w:r w:rsidR="00CD0A17" w:rsidRPr="00CD0A17">
              <w:rPr>
                <w:rFonts w:asciiTheme="minorHAnsi" w:hAnsiTheme="minorHAnsi" w:cstheme="minorHAnsi"/>
                <w:sz w:val="28"/>
                <w:szCs w:val="24"/>
              </w:rPr>
              <w:t>. Технико-экономические показател</w:t>
            </w:r>
            <w:r w:rsidR="001806DB">
              <w:rPr>
                <w:rFonts w:asciiTheme="minorHAnsi" w:hAnsiTheme="minorHAnsi" w:cstheme="minorHAnsi"/>
                <w:sz w:val="28"/>
                <w:szCs w:val="24"/>
              </w:rPr>
              <w:t>и программного продукта.</w:t>
            </w:r>
          </w:p>
        </w:tc>
        <w:tc>
          <w:tcPr>
            <w:tcW w:w="540" w:type="dxa"/>
          </w:tcPr>
          <w:p w14:paraId="3892FEB7" w14:textId="77777777" w:rsidR="00F005BB" w:rsidRPr="00CD0A17" w:rsidRDefault="00F005BB" w:rsidP="001806DB">
            <w:pPr>
              <w:tabs>
                <w:tab w:val="left" w:pos="-709"/>
              </w:tabs>
              <w:spacing w:line="276" w:lineRule="auto"/>
              <w:ind w:firstLine="0"/>
              <w:jc w:val="bot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</w:tr>
      <w:tr w:rsidR="00F005BB" w:rsidRPr="00CD0A17" w14:paraId="34C9F913" w14:textId="77777777" w:rsidTr="00034494">
        <w:trPr>
          <w:trHeight w:val="498"/>
        </w:trPr>
        <w:tc>
          <w:tcPr>
            <w:tcW w:w="9144" w:type="dxa"/>
          </w:tcPr>
          <w:p w14:paraId="7609189E" w14:textId="4B9914D2" w:rsidR="00F005BB" w:rsidRPr="00CD0A17" w:rsidRDefault="00BA1814" w:rsidP="001806DB">
            <w:pPr>
              <w:tabs>
                <w:tab w:val="left" w:pos="-709"/>
              </w:tabs>
              <w:spacing w:line="276" w:lineRule="auto"/>
              <w:ind w:firstLine="0"/>
              <w:jc w:val="both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СПИСОК ИСПОЛЬЗУЕМЫХ ИСТОЧНИКОВ</w:t>
            </w:r>
          </w:p>
        </w:tc>
        <w:tc>
          <w:tcPr>
            <w:tcW w:w="540" w:type="dxa"/>
          </w:tcPr>
          <w:p w14:paraId="5602642D" w14:textId="77777777" w:rsidR="00F005BB" w:rsidRPr="00CD0A17" w:rsidRDefault="00F005BB" w:rsidP="001806DB">
            <w:pPr>
              <w:tabs>
                <w:tab w:val="left" w:pos="-709"/>
              </w:tabs>
              <w:spacing w:line="276" w:lineRule="auto"/>
              <w:ind w:firstLine="0"/>
              <w:jc w:val="bot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</w:tr>
    </w:tbl>
    <w:p w14:paraId="436528DE" w14:textId="77777777" w:rsidR="00F005BB" w:rsidRDefault="00F005BB" w:rsidP="003A6C6D">
      <w:pPr>
        <w:tabs>
          <w:tab w:val="left" w:pos="2095"/>
        </w:tabs>
        <w:rPr>
          <w:rFonts w:asciiTheme="minorHAnsi" w:hAnsiTheme="minorHAnsi" w:cstheme="minorHAnsi"/>
          <w:sz w:val="28"/>
          <w:szCs w:val="24"/>
        </w:rPr>
      </w:pPr>
    </w:p>
    <w:p w14:paraId="1ADD93C2" w14:textId="77777777" w:rsidR="00FE4451" w:rsidRDefault="00FE4451" w:rsidP="003A6C6D">
      <w:pPr>
        <w:tabs>
          <w:tab w:val="left" w:pos="2095"/>
        </w:tabs>
        <w:rPr>
          <w:rFonts w:asciiTheme="minorHAnsi" w:hAnsiTheme="minorHAnsi" w:cstheme="minorHAnsi"/>
          <w:sz w:val="28"/>
          <w:szCs w:val="24"/>
        </w:rPr>
      </w:pPr>
    </w:p>
    <w:p w14:paraId="417A3B6A" w14:textId="77777777" w:rsidR="00FE4451" w:rsidRDefault="00FE4451" w:rsidP="003A6C6D">
      <w:pPr>
        <w:tabs>
          <w:tab w:val="left" w:pos="2095"/>
        </w:tabs>
        <w:rPr>
          <w:rFonts w:asciiTheme="minorHAnsi" w:hAnsiTheme="minorHAnsi" w:cstheme="minorHAnsi"/>
          <w:sz w:val="28"/>
          <w:szCs w:val="24"/>
        </w:rPr>
      </w:pPr>
    </w:p>
    <w:p w14:paraId="0946255B" w14:textId="77777777" w:rsidR="00FE4451" w:rsidRDefault="00FE4451" w:rsidP="003A6C6D">
      <w:pPr>
        <w:tabs>
          <w:tab w:val="left" w:pos="2095"/>
        </w:tabs>
        <w:rPr>
          <w:rFonts w:asciiTheme="minorHAnsi" w:hAnsiTheme="minorHAnsi" w:cstheme="minorHAnsi"/>
          <w:sz w:val="28"/>
          <w:szCs w:val="24"/>
        </w:rPr>
      </w:pPr>
    </w:p>
    <w:p w14:paraId="6313D159" w14:textId="77777777" w:rsidR="00FE4451" w:rsidRDefault="00FE4451" w:rsidP="003A6C6D">
      <w:pPr>
        <w:tabs>
          <w:tab w:val="left" w:pos="2095"/>
        </w:tabs>
        <w:rPr>
          <w:rFonts w:asciiTheme="minorHAnsi" w:hAnsiTheme="minorHAnsi" w:cstheme="minorHAnsi"/>
          <w:sz w:val="28"/>
          <w:szCs w:val="24"/>
        </w:rPr>
      </w:pPr>
    </w:p>
    <w:p w14:paraId="0A533381" w14:textId="77777777" w:rsidR="00FE4451" w:rsidRDefault="00FE4451" w:rsidP="003A6C6D">
      <w:pPr>
        <w:tabs>
          <w:tab w:val="left" w:pos="2095"/>
        </w:tabs>
        <w:rPr>
          <w:rFonts w:asciiTheme="minorHAnsi" w:hAnsiTheme="minorHAnsi" w:cstheme="minorHAnsi"/>
          <w:sz w:val="28"/>
          <w:szCs w:val="24"/>
        </w:rPr>
      </w:pPr>
    </w:p>
    <w:p w14:paraId="34EB8C1E" w14:textId="77777777" w:rsidR="00FE4451" w:rsidRDefault="00FE4451" w:rsidP="003A6C6D">
      <w:pPr>
        <w:tabs>
          <w:tab w:val="left" w:pos="2095"/>
        </w:tabs>
        <w:rPr>
          <w:rFonts w:asciiTheme="minorHAnsi" w:hAnsiTheme="minorHAnsi" w:cstheme="minorHAnsi"/>
          <w:sz w:val="28"/>
          <w:szCs w:val="24"/>
        </w:rPr>
      </w:pPr>
    </w:p>
    <w:p w14:paraId="4B6B33D7" w14:textId="77777777" w:rsidR="00FE4451" w:rsidRDefault="00FE4451" w:rsidP="003A6C6D">
      <w:pPr>
        <w:tabs>
          <w:tab w:val="left" w:pos="2095"/>
        </w:tabs>
        <w:rPr>
          <w:rFonts w:asciiTheme="minorHAnsi" w:hAnsiTheme="minorHAnsi" w:cstheme="minorHAnsi"/>
          <w:sz w:val="28"/>
          <w:szCs w:val="24"/>
        </w:rPr>
      </w:pPr>
    </w:p>
    <w:p w14:paraId="6AB089E2" w14:textId="77777777" w:rsidR="00FE4451" w:rsidRDefault="00FE4451" w:rsidP="003A6C6D">
      <w:pPr>
        <w:tabs>
          <w:tab w:val="left" w:pos="2095"/>
        </w:tabs>
        <w:rPr>
          <w:rFonts w:asciiTheme="minorHAnsi" w:hAnsiTheme="minorHAnsi" w:cstheme="minorHAnsi"/>
          <w:sz w:val="28"/>
          <w:szCs w:val="24"/>
        </w:rPr>
      </w:pPr>
    </w:p>
    <w:p w14:paraId="11A68795" w14:textId="77777777" w:rsidR="00FE4451" w:rsidRDefault="00FE4451" w:rsidP="003A6C6D">
      <w:pPr>
        <w:tabs>
          <w:tab w:val="left" w:pos="2095"/>
        </w:tabs>
        <w:rPr>
          <w:rFonts w:asciiTheme="minorHAnsi" w:hAnsiTheme="minorHAnsi" w:cstheme="minorHAnsi"/>
          <w:sz w:val="28"/>
          <w:szCs w:val="24"/>
        </w:rPr>
      </w:pPr>
    </w:p>
    <w:p w14:paraId="3CAC28DC" w14:textId="77777777" w:rsidR="00FE4451" w:rsidRDefault="00FE4451" w:rsidP="003A6C6D">
      <w:pPr>
        <w:tabs>
          <w:tab w:val="left" w:pos="2095"/>
        </w:tabs>
        <w:rPr>
          <w:rFonts w:asciiTheme="minorHAnsi" w:hAnsiTheme="minorHAnsi" w:cstheme="minorHAnsi"/>
          <w:sz w:val="28"/>
          <w:szCs w:val="24"/>
        </w:rPr>
      </w:pPr>
    </w:p>
    <w:p w14:paraId="33A84F92" w14:textId="77777777" w:rsidR="00FE4451" w:rsidRDefault="00FE4451" w:rsidP="003A6C6D">
      <w:pPr>
        <w:tabs>
          <w:tab w:val="left" w:pos="2095"/>
        </w:tabs>
        <w:rPr>
          <w:rFonts w:asciiTheme="minorHAnsi" w:hAnsiTheme="minorHAnsi" w:cstheme="minorHAnsi"/>
          <w:sz w:val="28"/>
          <w:szCs w:val="24"/>
        </w:rPr>
      </w:pPr>
    </w:p>
    <w:p w14:paraId="5B017119" w14:textId="77777777" w:rsidR="00FE4451" w:rsidRDefault="00FE4451" w:rsidP="003A6C6D">
      <w:pPr>
        <w:tabs>
          <w:tab w:val="left" w:pos="2095"/>
        </w:tabs>
        <w:rPr>
          <w:rFonts w:asciiTheme="minorHAnsi" w:hAnsiTheme="minorHAnsi" w:cstheme="minorHAnsi"/>
          <w:sz w:val="28"/>
          <w:szCs w:val="24"/>
        </w:rPr>
      </w:pPr>
    </w:p>
    <w:p w14:paraId="615CBCD9" w14:textId="77777777" w:rsidR="00FE4451" w:rsidRDefault="00FE4451" w:rsidP="003A6C6D">
      <w:pPr>
        <w:tabs>
          <w:tab w:val="left" w:pos="2095"/>
        </w:tabs>
        <w:rPr>
          <w:rFonts w:asciiTheme="minorHAnsi" w:hAnsiTheme="minorHAnsi" w:cstheme="minorHAnsi"/>
          <w:sz w:val="28"/>
          <w:szCs w:val="24"/>
        </w:rPr>
      </w:pPr>
    </w:p>
    <w:p w14:paraId="787F17D6" w14:textId="77777777" w:rsidR="001806DB" w:rsidRDefault="001806DB" w:rsidP="00FE4451">
      <w:pPr>
        <w:widowControl/>
        <w:shd w:val="clear" w:color="auto" w:fill="FFFFFF"/>
        <w:autoSpaceDE/>
        <w:autoSpaceDN/>
        <w:adjustRightInd/>
        <w:spacing w:after="60" w:line="270" w:lineRule="atLeast"/>
        <w:ind w:left="870" w:right="795" w:firstLine="0"/>
        <w:jc w:val="center"/>
        <w:textAlignment w:val="bottom"/>
        <w:rPr>
          <w:rFonts w:asciiTheme="minorHAnsi" w:hAnsiTheme="minorHAnsi" w:cstheme="minorHAnsi"/>
          <w:b/>
          <w:caps/>
          <w:color w:val="000000"/>
          <w:sz w:val="32"/>
          <w:szCs w:val="32"/>
        </w:rPr>
      </w:pPr>
    </w:p>
    <w:p w14:paraId="40B575DF" w14:textId="77777777" w:rsidR="001806DB" w:rsidRDefault="001806DB" w:rsidP="00FE4451">
      <w:pPr>
        <w:widowControl/>
        <w:shd w:val="clear" w:color="auto" w:fill="FFFFFF"/>
        <w:autoSpaceDE/>
        <w:autoSpaceDN/>
        <w:adjustRightInd/>
        <w:spacing w:after="60" w:line="270" w:lineRule="atLeast"/>
        <w:ind w:left="870" w:right="795" w:firstLine="0"/>
        <w:jc w:val="center"/>
        <w:textAlignment w:val="bottom"/>
        <w:rPr>
          <w:rFonts w:asciiTheme="minorHAnsi" w:hAnsiTheme="minorHAnsi" w:cstheme="minorHAnsi"/>
          <w:b/>
          <w:caps/>
          <w:color w:val="000000"/>
          <w:sz w:val="32"/>
          <w:szCs w:val="32"/>
        </w:rPr>
      </w:pPr>
    </w:p>
    <w:p w14:paraId="6B5B1D71" w14:textId="77777777" w:rsidR="001806DB" w:rsidRDefault="001806DB" w:rsidP="00FE4451">
      <w:pPr>
        <w:widowControl/>
        <w:shd w:val="clear" w:color="auto" w:fill="FFFFFF"/>
        <w:autoSpaceDE/>
        <w:autoSpaceDN/>
        <w:adjustRightInd/>
        <w:spacing w:after="60" w:line="270" w:lineRule="atLeast"/>
        <w:ind w:left="870" w:right="795" w:firstLine="0"/>
        <w:jc w:val="center"/>
        <w:textAlignment w:val="bottom"/>
        <w:rPr>
          <w:rFonts w:asciiTheme="minorHAnsi" w:hAnsiTheme="minorHAnsi" w:cstheme="minorHAnsi"/>
          <w:b/>
          <w:caps/>
          <w:color w:val="000000"/>
          <w:sz w:val="32"/>
          <w:szCs w:val="32"/>
        </w:rPr>
      </w:pPr>
    </w:p>
    <w:p w14:paraId="14A0329D" w14:textId="77777777" w:rsidR="001806DB" w:rsidRDefault="001806DB" w:rsidP="00FE4451">
      <w:pPr>
        <w:widowControl/>
        <w:shd w:val="clear" w:color="auto" w:fill="FFFFFF"/>
        <w:autoSpaceDE/>
        <w:autoSpaceDN/>
        <w:adjustRightInd/>
        <w:spacing w:after="60" w:line="270" w:lineRule="atLeast"/>
        <w:ind w:left="870" w:right="795" w:firstLine="0"/>
        <w:jc w:val="center"/>
        <w:textAlignment w:val="bottom"/>
        <w:rPr>
          <w:rFonts w:asciiTheme="minorHAnsi" w:hAnsiTheme="minorHAnsi" w:cstheme="minorHAnsi"/>
          <w:b/>
          <w:caps/>
          <w:color w:val="000000"/>
          <w:sz w:val="32"/>
          <w:szCs w:val="32"/>
        </w:rPr>
      </w:pPr>
    </w:p>
    <w:p w14:paraId="1C7168F2" w14:textId="77777777" w:rsidR="001806DB" w:rsidRDefault="001806DB" w:rsidP="00FE4451">
      <w:pPr>
        <w:widowControl/>
        <w:shd w:val="clear" w:color="auto" w:fill="FFFFFF"/>
        <w:autoSpaceDE/>
        <w:autoSpaceDN/>
        <w:adjustRightInd/>
        <w:spacing w:after="60" w:line="270" w:lineRule="atLeast"/>
        <w:ind w:left="870" w:right="795" w:firstLine="0"/>
        <w:jc w:val="center"/>
        <w:textAlignment w:val="bottom"/>
        <w:rPr>
          <w:rFonts w:asciiTheme="minorHAnsi" w:hAnsiTheme="minorHAnsi" w:cstheme="minorHAnsi"/>
          <w:b/>
          <w:caps/>
          <w:color w:val="000000"/>
          <w:sz w:val="32"/>
          <w:szCs w:val="32"/>
        </w:rPr>
      </w:pPr>
    </w:p>
    <w:p w14:paraId="69987785" w14:textId="77777777" w:rsidR="001806DB" w:rsidRDefault="001806DB" w:rsidP="00FE4451">
      <w:pPr>
        <w:widowControl/>
        <w:shd w:val="clear" w:color="auto" w:fill="FFFFFF"/>
        <w:autoSpaceDE/>
        <w:autoSpaceDN/>
        <w:adjustRightInd/>
        <w:spacing w:after="60" w:line="270" w:lineRule="atLeast"/>
        <w:ind w:left="870" w:right="795" w:firstLine="0"/>
        <w:jc w:val="center"/>
        <w:textAlignment w:val="bottom"/>
        <w:rPr>
          <w:rFonts w:asciiTheme="minorHAnsi" w:hAnsiTheme="minorHAnsi" w:cstheme="minorHAnsi"/>
          <w:b/>
          <w:caps/>
          <w:color w:val="000000"/>
          <w:sz w:val="32"/>
          <w:szCs w:val="32"/>
        </w:rPr>
      </w:pPr>
    </w:p>
    <w:p w14:paraId="42476FDB" w14:textId="77777777" w:rsidR="009F6F07" w:rsidRDefault="009F6F07" w:rsidP="00FE4451">
      <w:pPr>
        <w:widowControl/>
        <w:shd w:val="clear" w:color="auto" w:fill="FFFFFF"/>
        <w:autoSpaceDE/>
        <w:autoSpaceDN/>
        <w:adjustRightInd/>
        <w:spacing w:after="60" w:line="270" w:lineRule="atLeast"/>
        <w:ind w:left="870" w:right="795" w:firstLine="0"/>
        <w:jc w:val="center"/>
        <w:textAlignment w:val="bottom"/>
        <w:rPr>
          <w:rFonts w:asciiTheme="minorHAnsi" w:hAnsiTheme="minorHAnsi" w:cstheme="minorHAnsi"/>
          <w:b/>
          <w:caps/>
          <w:color w:val="000000"/>
          <w:sz w:val="32"/>
          <w:szCs w:val="32"/>
        </w:rPr>
      </w:pPr>
    </w:p>
    <w:p w14:paraId="06A3B230" w14:textId="77777777" w:rsidR="00034494" w:rsidRDefault="00034494" w:rsidP="00FE4451">
      <w:pPr>
        <w:widowControl/>
        <w:shd w:val="clear" w:color="auto" w:fill="FFFFFF"/>
        <w:autoSpaceDE/>
        <w:autoSpaceDN/>
        <w:adjustRightInd/>
        <w:spacing w:after="60" w:line="270" w:lineRule="atLeast"/>
        <w:ind w:left="870" w:right="795" w:firstLine="0"/>
        <w:jc w:val="center"/>
        <w:textAlignment w:val="bottom"/>
        <w:rPr>
          <w:rFonts w:asciiTheme="minorHAnsi" w:hAnsiTheme="minorHAnsi" w:cstheme="minorHAnsi"/>
          <w:b/>
          <w:caps/>
          <w:color w:val="000000"/>
          <w:sz w:val="32"/>
          <w:szCs w:val="32"/>
        </w:rPr>
      </w:pPr>
    </w:p>
    <w:p w14:paraId="50F795BB" w14:textId="77777777" w:rsidR="00034494" w:rsidRDefault="00034494" w:rsidP="00FE4451">
      <w:pPr>
        <w:widowControl/>
        <w:shd w:val="clear" w:color="auto" w:fill="FFFFFF"/>
        <w:autoSpaceDE/>
        <w:autoSpaceDN/>
        <w:adjustRightInd/>
        <w:spacing w:after="60" w:line="270" w:lineRule="atLeast"/>
        <w:ind w:left="870" w:right="795" w:firstLine="0"/>
        <w:jc w:val="center"/>
        <w:textAlignment w:val="bottom"/>
        <w:rPr>
          <w:rFonts w:asciiTheme="minorHAnsi" w:hAnsiTheme="minorHAnsi" w:cstheme="minorHAnsi"/>
          <w:b/>
          <w:caps/>
          <w:color w:val="000000"/>
          <w:sz w:val="32"/>
          <w:szCs w:val="32"/>
        </w:rPr>
      </w:pPr>
    </w:p>
    <w:p w14:paraId="45380CE9" w14:textId="77777777" w:rsidR="00034494" w:rsidRDefault="00034494" w:rsidP="00FE4451">
      <w:pPr>
        <w:widowControl/>
        <w:shd w:val="clear" w:color="auto" w:fill="FFFFFF"/>
        <w:autoSpaceDE/>
        <w:autoSpaceDN/>
        <w:adjustRightInd/>
        <w:spacing w:after="60" w:line="270" w:lineRule="atLeast"/>
        <w:ind w:left="870" w:right="795" w:firstLine="0"/>
        <w:jc w:val="center"/>
        <w:textAlignment w:val="bottom"/>
        <w:rPr>
          <w:rFonts w:asciiTheme="minorHAnsi" w:hAnsiTheme="minorHAnsi" w:cstheme="minorHAnsi"/>
          <w:b/>
          <w:caps/>
          <w:color w:val="000000"/>
          <w:sz w:val="32"/>
          <w:szCs w:val="32"/>
        </w:rPr>
      </w:pPr>
    </w:p>
    <w:p w14:paraId="3DC5B8D5" w14:textId="5BC57C89" w:rsidR="00FE4451" w:rsidRPr="008970B9" w:rsidRDefault="00FE4451" w:rsidP="00FE4451">
      <w:pPr>
        <w:widowControl/>
        <w:shd w:val="clear" w:color="auto" w:fill="FFFFFF"/>
        <w:autoSpaceDE/>
        <w:autoSpaceDN/>
        <w:adjustRightInd/>
        <w:spacing w:after="60" w:line="270" w:lineRule="atLeast"/>
        <w:ind w:left="870" w:right="795" w:firstLine="0"/>
        <w:jc w:val="center"/>
        <w:textAlignment w:val="bottom"/>
        <w:rPr>
          <w:rFonts w:asciiTheme="minorHAnsi" w:hAnsiTheme="minorHAnsi" w:cstheme="minorHAnsi"/>
          <w:caps/>
          <w:color w:val="000000"/>
          <w:sz w:val="32"/>
          <w:szCs w:val="32"/>
        </w:rPr>
      </w:pPr>
      <w:r w:rsidRPr="008970B9">
        <w:rPr>
          <w:rFonts w:asciiTheme="minorHAnsi" w:hAnsiTheme="minorHAnsi" w:cstheme="minorHAnsi"/>
          <w:b/>
          <w:caps/>
          <w:color w:val="000000"/>
          <w:sz w:val="32"/>
          <w:szCs w:val="32"/>
        </w:rPr>
        <w:lastRenderedPageBreak/>
        <w:t>Введение</w:t>
      </w:r>
    </w:p>
    <w:p w14:paraId="6550A1B6" w14:textId="77777777" w:rsidR="00FE4451" w:rsidRDefault="00FE4451" w:rsidP="00FE4451">
      <w:pPr>
        <w:widowControl/>
        <w:shd w:val="clear" w:color="auto" w:fill="FFFFFF"/>
        <w:autoSpaceDE/>
        <w:autoSpaceDN/>
        <w:adjustRightInd/>
        <w:spacing w:after="60" w:line="270" w:lineRule="atLeast"/>
        <w:ind w:right="795"/>
        <w:textAlignment w:val="bottom"/>
        <w:rPr>
          <w:rFonts w:asciiTheme="minorHAnsi" w:hAnsiTheme="minorHAnsi" w:cstheme="minorHAnsi"/>
          <w:color w:val="000000"/>
          <w:sz w:val="28"/>
          <w:szCs w:val="20"/>
        </w:rPr>
      </w:pPr>
    </w:p>
    <w:p w14:paraId="7EE186D8" w14:textId="0E49C0FD" w:rsidR="00986F24" w:rsidRDefault="00B86217" w:rsidP="008970B9">
      <w:pPr>
        <w:widowControl/>
        <w:shd w:val="clear" w:color="auto" w:fill="FFFFFF"/>
        <w:autoSpaceDE/>
        <w:autoSpaceDN/>
        <w:adjustRightInd/>
        <w:spacing w:line="276" w:lineRule="auto"/>
        <w:ind w:right="-1" w:firstLine="851"/>
        <w:jc w:val="both"/>
        <w:textAlignment w:val="bottom"/>
        <w:rPr>
          <w:rFonts w:asciiTheme="minorHAnsi" w:hAnsiTheme="minorHAnsi" w:cstheme="minorHAnsi"/>
          <w:color w:val="000000"/>
          <w:sz w:val="28"/>
          <w:szCs w:val="20"/>
        </w:rPr>
      </w:pPr>
      <w:r>
        <w:rPr>
          <w:rFonts w:asciiTheme="minorHAnsi" w:hAnsiTheme="minorHAnsi" w:cstheme="minorHAnsi"/>
          <w:color w:val="000000"/>
          <w:sz w:val="28"/>
          <w:szCs w:val="20"/>
        </w:rPr>
        <w:t xml:space="preserve">В рыночных условиях программное обеспечение выступает </w:t>
      </w:r>
      <w:r w:rsidR="00ED0D15">
        <w:rPr>
          <w:rFonts w:asciiTheme="minorHAnsi" w:hAnsiTheme="minorHAnsi" w:cstheme="minorHAnsi"/>
          <w:color w:val="000000"/>
          <w:sz w:val="28"/>
          <w:szCs w:val="20"/>
        </w:rPr>
        <w:t>преимущественно</w:t>
      </w:r>
      <w:r>
        <w:rPr>
          <w:rFonts w:asciiTheme="minorHAnsi" w:hAnsiTheme="minorHAnsi" w:cstheme="minorHAnsi"/>
          <w:color w:val="000000"/>
          <w:sz w:val="28"/>
          <w:szCs w:val="20"/>
        </w:rPr>
        <w:t xml:space="preserve"> в виде продукции </w:t>
      </w:r>
      <w:r w:rsidR="00CD5CA6">
        <w:rPr>
          <w:rFonts w:asciiTheme="minorHAnsi" w:hAnsiTheme="minorHAnsi" w:cstheme="minorHAnsi"/>
          <w:color w:val="000000"/>
          <w:sz w:val="28"/>
          <w:szCs w:val="20"/>
        </w:rPr>
        <w:t>научно-технических</w:t>
      </w:r>
      <w:r>
        <w:rPr>
          <w:rFonts w:asciiTheme="minorHAnsi" w:hAnsiTheme="minorHAnsi" w:cstheme="minorHAnsi"/>
          <w:color w:val="000000"/>
          <w:sz w:val="28"/>
          <w:szCs w:val="20"/>
        </w:rPr>
        <w:t xml:space="preserve"> организаций, представляющей собой</w:t>
      </w:r>
      <w:r w:rsidR="00ED0D15">
        <w:rPr>
          <w:rFonts w:asciiTheme="minorHAnsi" w:hAnsiTheme="minorHAnsi" w:cstheme="minorHAnsi"/>
          <w:color w:val="000000"/>
          <w:sz w:val="28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0"/>
        </w:rPr>
        <w:t>функционально</w:t>
      </w:r>
      <w:r w:rsidR="00ED0D15">
        <w:rPr>
          <w:rFonts w:asciiTheme="minorHAnsi" w:hAnsiTheme="minorHAnsi" w:cstheme="minorHAnsi"/>
          <w:color w:val="000000"/>
          <w:sz w:val="28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0"/>
        </w:rPr>
        <w:t>завершенные и имеющие</w:t>
      </w:r>
      <w:r w:rsidR="00632891">
        <w:rPr>
          <w:rFonts w:asciiTheme="minorHAnsi" w:hAnsiTheme="minorHAnsi" w:cstheme="minorHAnsi"/>
          <w:color w:val="000000"/>
          <w:sz w:val="28"/>
          <w:szCs w:val="20"/>
        </w:rPr>
        <w:t xml:space="preserve"> товарный вид программные средства</w:t>
      </w:r>
      <w:r w:rsidR="00CD5CA6" w:rsidRPr="00CD5CA6">
        <w:rPr>
          <w:rFonts w:asciiTheme="minorHAnsi" w:hAnsiTheme="minorHAnsi" w:cstheme="minorHAnsi"/>
          <w:color w:val="000000"/>
          <w:sz w:val="28"/>
          <w:szCs w:val="20"/>
        </w:rPr>
        <w:t xml:space="preserve">. </w:t>
      </w:r>
      <w:r w:rsidR="00986F24">
        <w:rPr>
          <w:rFonts w:asciiTheme="minorHAnsi" w:hAnsiTheme="minorHAnsi" w:cstheme="minorHAnsi"/>
          <w:color w:val="000000"/>
          <w:sz w:val="28"/>
          <w:szCs w:val="20"/>
        </w:rPr>
        <w:t>Экономическая целесообразность разработки и внедрения программного обеспечения опре</w:t>
      </w:r>
      <w:r w:rsidR="004616BB">
        <w:rPr>
          <w:rFonts w:asciiTheme="minorHAnsi" w:hAnsiTheme="minorHAnsi" w:cstheme="minorHAnsi"/>
          <w:color w:val="000000"/>
          <w:sz w:val="28"/>
          <w:szCs w:val="20"/>
        </w:rPr>
        <w:t>деляется экономическим эффектом</w:t>
      </w:r>
      <w:r w:rsidR="00986F24">
        <w:rPr>
          <w:rFonts w:asciiTheme="minorHAnsi" w:hAnsiTheme="minorHAnsi" w:cstheme="minorHAnsi"/>
          <w:color w:val="000000"/>
          <w:sz w:val="28"/>
          <w:szCs w:val="20"/>
        </w:rPr>
        <w:t>, который будет получен производителями при их реализации и потребителями при их использовании.</w:t>
      </w:r>
    </w:p>
    <w:p w14:paraId="6158B741" w14:textId="2CFEFB5D" w:rsidR="00FE4451" w:rsidRDefault="00FE4451" w:rsidP="008970B9">
      <w:pPr>
        <w:widowControl/>
        <w:shd w:val="clear" w:color="auto" w:fill="FFFFFF"/>
        <w:autoSpaceDE/>
        <w:autoSpaceDN/>
        <w:adjustRightInd/>
        <w:spacing w:line="276" w:lineRule="auto"/>
        <w:ind w:right="-1" w:firstLine="851"/>
        <w:jc w:val="both"/>
        <w:textAlignment w:val="bottom"/>
        <w:rPr>
          <w:rFonts w:asciiTheme="minorHAnsi" w:hAnsiTheme="minorHAnsi" w:cstheme="minorHAnsi"/>
          <w:color w:val="000000"/>
          <w:sz w:val="28"/>
          <w:szCs w:val="20"/>
        </w:rPr>
      </w:pPr>
      <w:r w:rsidRPr="00FE4451">
        <w:rPr>
          <w:rFonts w:asciiTheme="minorHAnsi" w:hAnsiTheme="minorHAnsi" w:cstheme="minorHAnsi"/>
          <w:color w:val="000000"/>
          <w:sz w:val="28"/>
          <w:szCs w:val="20"/>
        </w:rPr>
        <w:t xml:space="preserve">Оценка экономической эффективности проекта является ключевой при принятии решений о целесообразности инвестирования в него средств. </w:t>
      </w:r>
    </w:p>
    <w:p w14:paraId="7763D0DE" w14:textId="16B34D4E" w:rsidR="000F2551" w:rsidRPr="000F2551" w:rsidRDefault="000F2551" w:rsidP="000F2551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0"/>
        </w:rPr>
        <w:t>С 2019 года введен новый типовой план для уча</w:t>
      </w:r>
      <w:r w:rsidR="004E1D5D">
        <w:rPr>
          <w:rFonts w:asciiTheme="minorHAnsi" w:hAnsiTheme="minorHAnsi" w:cstheme="minorHAnsi"/>
          <w:color w:val="000000"/>
          <w:sz w:val="28"/>
          <w:szCs w:val="20"/>
        </w:rPr>
        <w:t xml:space="preserve">щихся специальности 2-40 01 02 </w:t>
      </w:r>
      <w:r w:rsidRPr="009F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"Программное обеспечение информационных технологий"</w:t>
      </w:r>
      <w:proofErr w:type="gramStart"/>
      <w:r w:rsidRPr="009F6F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Theme="minorHAnsi" w:hAnsiTheme="minorHAnsi" w:cstheme="minorHAnsi"/>
          <w:color w:val="000000"/>
          <w:sz w:val="28"/>
          <w:szCs w:val="20"/>
        </w:rPr>
        <w:t>,</w:t>
      </w:r>
      <w:proofErr w:type="gramEnd"/>
      <w:r>
        <w:rPr>
          <w:rFonts w:asciiTheme="minorHAnsi" w:hAnsiTheme="minorHAnsi" w:cstheme="minorHAnsi"/>
          <w:color w:val="000000"/>
          <w:sz w:val="28"/>
          <w:szCs w:val="20"/>
        </w:rPr>
        <w:t xml:space="preserve">в котором отсутствует учебная дисциплина «Экономика организации», но в профессиональной деятельности введена новая учебная дисциплина «Основы предпринимательской деятельности и управление проектами», в содержании которой включен экономический раздел, изучение  которого дает необходимые знания и умения для выполнения экономической части дипломного проекта. </w:t>
      </w:r>
    </w:p>
    <w:p w14:paraId="237B2749" w14:textId="4FCA9DFC" w:rsidR="00FE4451" w:rsidRDefault="00FE4451" w:rsidP="008970B9">
      <w:pPr>
        <w:widowControl/>
        <w:shd w:val="clear" w:color="auto" w:fill="FFFFFF"/>
        <w:autoSpaceDE/>
        <w:autoSpaceDN/>
        <w:adjustRightInd/>
        <w:spacing w:line="276" w:lineRule="auto"/>
        <w:ind w:right="-1" w:firstLine="851"/>
        <w:jc w:val="both"/>
        <w:textAlignment w:val="bottom"/>
        <w:rPr>
          <w:rFonts w:asciiTheme="minorHAnsi" w:hAnsiTheme="minorHAnsi" w:cstheme="minorHAnsi"/>
          <w:color w:val="000000"/>
          <w:sz w:val="28"/>
          <w:szCs w:val="20"/>
        </w:rPr>
      </w:pPr>
      <w:r w:rsidRPr="00FE4451">
        <w:rPr>
          <w:rFonts w:asciiTheme="minorHAnsi" w:hAnsiTheme="minorHAnsi" w:cstheme="minorHAnsi"/>
          <w:color w:val="000000"/>
          <w:sz w:val="28"/>
          <w:szCs w:val="20"/>
        </w:rPr>
        <w:t>В экономической части дипломного проекта необходимо обосновать экономический эффект от внедрения программных средств</w:t>
      </w:r>
      <w:r w:rsidR="00CD5CA6">
        <w:rPr>
          <w:rFonts w:asciiTheme="minorHAnsi" w:hAnsiTheme="minorHAnsi" w:cstheme="minorHAnsi"/>
          <w:color w:val="000000"/>
          <w:sz w:val="28"/>
          <w:szCs w:val="20"/>
        </w:rPr>
        <w:t>,</w:t>
      </w:r>
      <w:r w:rsidRPr="00FE4451">
        <w:rPr>
          <w:rFonts w:asciiTheme="minorHAnsi" w:hAnsiTheme="minorHAnsi" w:cstheme="minorHAnsi"/>
          <w:color w:val="000000"/>
          <w:sz w:val="28"/>
          <w:szCs w:val="20"/>
        </w:rPr>
        <w:t xml:space="preserve"> рассчитать полную себестоимость, </w:t>
      </w:r>
      <w:r w:rsidR="00B86217">
        <w:rPr>
          <w:rFonts w:asciiTheme="minorHAnsi" w:hAnsiTheme="minorHAnsi" w:cstheme="minorHAnsi"/>
          <w:color w:val="000000"/>
          <w:sz w:val="28"/>
          <w:szCs w:val="20"/>
        </w:rPr>
        <w:t xml:space="preserve"> прогнозируемую</w:t>
      </w:r>
      <w:r w:rsidRPr="00FE4451">
        <w:rPr>
          <w:rFonts w:asciiTheme="minorHAnsi" w:hAnsiTheme="minorHAnsi" w:cstheme="minorHAnsi"/>
          <w:color w:val="000000"/>
          <w:sz w:val="28"/>
          <w:szCs w:val="20"/>
        </w:rPr>
        <w:t xml:space="preserve"> отпускную цену, </w:t>
      </w:r>
      <w:r w:rsidR="00B86217">
        <w:rPr>
          <w:rFonts w:asciiTheme="minorHAnsi" w:hAnsiTheme="minorHAnsi" w:cstheme="minorHAnsi"/>
          <w:color w:val="000000"/>
          <w:sz w:val="28"/>
          <w:szCs w:val="20"/>
        </w:rPr>
        <w:t>чистую прибыль, срок окупаемости программного продукта</w:t>
      </w:r>
      <w:r>
        <w:rPr>
          <w:rFonts w:asciiTheme="minorHAnsi" w:hAnsiTheme="minorHAnsi" w:cstheme="minorHAnsi"/>
          <w:color w:val="000000"/>
          <w:sz w:val="28"/>
          <w:szCs w:val="20"/>
        </w:rPr>
        <w:t>.</w:t>
      </w:r>
    </w:p>
    <w:p w14:paraId="469ED9DC" w14:textId="7478DE2B" w:rsidR="00FE4451" w:rsidRDefault="00FE4451" w:rsidP="008970B9">
      <w:pPr>
        <w:widowControl/>
        <w:shd w:val="clear" w:color="auto" w:fill="FFFFFF"/>
        <w:autoSpaceDE/>
        <w:autoSpaceDN/>
        <w:adjustRightInd/>
        <w:spacing w:line="276" w:lineRule="auto"/>
        <w:ind w:right="-1" w:firstLine="851"/>
        <w:jc w:val="both"/>
        <w:textAlignment w:val="bottom"/>
        <w:rPr>
          <w:rFonts w:asciiTheme="minorHAnsi" w:hAnsiTheme="minorHAnsi" w:cstheme="minorHAnsi"/>
          <w:color w:val="000000"/>
          <w:sz w:val="28"/>
          <w:szCs w:val="20"/>
        </w:rPr>
      </w:pPr>
      <w:r w:rsidRPr="00FE4451">
        <w:rPr>
          <w:rFonts w:asciiTheme="minorHAnsi" w:hAnsiTheme="minorHAnsi" w:cstheme="minorHAnsi"/>
          <w:color w:val="000000"/>
          <w:sz w:val="28"/>
          <w:szCs w:val="20"/>
        </w:rPr>
        <w:t>По окончанию расчетов необходимо сделать выводы об экономической целесообразности использования предлагаемого программного средства</w:t>
      </w:r>
      <w:r w:rsidR="000F2551">
        <w:rPr>
          <w:rFonts w:asciiTheme="minorHAnsi" w:hAnsiTheme="minorHAnsi" w:cstheme="minorHAnsi"/>
          <w:color w:val="000000"/>
          <w:sz w:val="28"/>
          <w:szCs w:val="20"/>
        </w:rPr>
        <w:t>, оценить экономическую выгоду в сравнении с имеющимися аналогами на рынке программных продуктов.</w:t>
      </w:r>
    </w:p>
    <w:p w14:paraId="3764EBFC" w14:textId="78A05BC9" w:rsidR="00FE4451" w:rsidRDefault="00CD46E9" w:rsidP="00CD46E9">
      <w:pPr>
        <w:widowControl/>
        <w:shd w:val="clear" w:color="auto" w:fill="FFFFFF"/>
        <w:autoSpaceDE/>
        <w:autoSpaceDN/>
        <w:adjustRightInd/>
        <w:spacing w:line="276" w:lineRule="auto"/>
        <w:ind w:right="-1" w:firstLine="0"/>
        <w:jc w:val="both"/>
        <w:textAlignment w:val="bottom"/>
        <w:rPr>
          <w:rFonts w:asciiTheme="minorHAnsi" w:hAnsiTheme="minorHAnsi" w:cstheme="minorHAnsi"/>
          <w:color w:val="000000"/>
          <w:sz w:val="28"/>
          <w:szCs w:val="20"/>
        </w:rPr>
      </w:pPr>
      <w:r>
        <w:rPr>
          <w:rFonts w:asciiTheme="minorHAnsi" w:hAnsiTheme="minorHAnsi" w:cstheme="minorHAnsi"/>
          <w:color w:val="000000"/>
          <w:sz w:val="28"/>
          <w:szCs w:val="20"/>
        </w:rPr>
        <w:t xml:space="preserve"> При оформлении обратить внимание на следующее:</w:t>
      </w:r>
    </w:p>
    <w:p w14:paraId="6EEE173B" w14:textId="7A09F6DD" w:rsidR="00B86217" w:rsidRDefault="00CE4E60" w:rsidP="00B86217">
      <w:pPr>
        <w:widowControl/>
        <w:shd w:val="clear" w:color="auto" w:fill="FFFFFF"/>
        <w:autoSpaceDE/>
        <w:autoSpaceDN/>
        <w:adjustRightInd/>
        <w:spacing w:line="276" w:lineRule="auto"/>
        <w:ind w:right="-1" w:firstLine="0"/>
        <w:textAlignment w:val="bottom"/>
        <w:rPr>
          <w:rFonts w:asciiTheme="minorHAnsi" w:hAnsiTheme="minorHAnsi" w:cstheme="minorHAnsi"/>
          <w:color w:val="000000"/>
          <w:sz w:val="28"/>
          <w:szCs w:val="20"/>
        </w:rPr>
      </w:pPr>
      <w:r>
        <w:rPr>
          <w:rFonts w:asciiTheme="minorHAnsi" w:hAnsiTheme="minorHAnsi" w:cstheme="minorHAnsi"/>
          <w:color w:val="000000"/>
          <w:sz w:val="28"/>
          <w:szCs w:val="20"/>
        </w:rPr>
        <w:t>-</w:t>
      </w:r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>шрифт заголовков, разделов и подразделов–</w:t>
      </w:r>
      <w:proofErr w:type="spellStart"/>
      <w:proofErr w:type="gramStart"/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>Times</w:t>
      </w:r>
      <w:proofErr w:type="spellEnd"/>
      <w:proofErr w:type="gramEnd"/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 xml:space="preserve"> </w:t>
      </w:r>
      <w:proofErr w:type="spellStart"/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>New</w:t>
      </w:r>
      <w:proofErr w:type="spellEnd"/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 xml:space="preserve"> </w:t>
      </w:r>
      <w:proofErr w:type="spellStart"/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>Roman</w:t>
      </w:r>
      <w:proofErr w:type="spellEnd"/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 xml:space="preserve"> полужирный, размер 16 </w:t>
      </w:r>
      <w:proofErr w:type="spellStart"/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>pt</w:t>
      </w:r>
      <w:proofErr w:type="spellEnd"/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>;</w:t>
      </w:r>
    </w:p>
    <w:p w14:paraId="38F7C83E" w14:textId="6B508361" w:rsidR="00B86217" w:rsidRDefault="00CE4E60" w:rsidP="00B86217">
      <w:pPr>
        <w:widowControl/>
        <w:shd w:val="clear" w:color="auto" w:fill="FFFFFF"/>
        <w:autoSpaceDE/>
        <w:autoSpaceDN/>
        <w:adjustRightInd/>
        <w:spacing w:line="276" w:lineRule="auto"/>
        <w:ind w:right="-1" w:firstLine="0"/>
        <w:textAlignment w:val="bottom"/>
        <w:rPr>
          <w:rFonts w:asciiTheme="minorHAnsi" w:hAnsiTheme="minorHAnsi" w:cstheme="minorHAnsi"/>
          <w:color w:val="000000"/>
          <w:sz w:val="28"/>
          <w:szCs w:val="20"/>
        </w:rPr>
      </w:pPr>
      <w:r>
        <w:rPr>
          <w:rFonts w:asciiTheme="minorHAnsi" w:hAnsiTheme="minorHAnsi" w:cstheme="minorHAnsi"/>
          <w:color w:val="000000"/>
          <w:sz w:val="28"/>
          <w:szCs w:val="20"/>
        </w:rPr>
        <w:t>-</w:t>
      </w:r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>шрифт основного текста–</w:t>
      </w:r>
      <w:proofErr w:type="spellStart"/>
      <w:proofErr w:type="gramStart"/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>Times</w:t>
      </w:r>
      <w:proofErr w:type="spellEnd"/>
      <w:proofErr w:type="gramEnd"/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 xml:space="preserve"> </w:t>
      </w:r>
      <w:proofErr w:type="spellStart"/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>New</w:t>
      </w:r>
      <w:proofErr w:type="spellEnd"/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 xml:space="preserve"> </w:t>
      </w:r>
      <w:proofErr w:type="spellStart"/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>Roman</w:t>
      </w:r>
      <w:proofErr w:type="spellEnd"/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 xml:space="preserve"> обычный, размер14pt (в таблицах допускается 8 – 12pt);</w:t>
      </w:r>
    </w:p>
    <w:p w14:paraId="198A21CD" w14:textId="0ACD0D43" w:rsidR="00B86217" w:rsidRDefault="00CE4E60" w:rsidP="00B86217">
      <w:pPr>
        <w:widowControl/>
        <w:shd w:val="clear" w:color="auto" w:fill="FFFFFF"/>
        <w:autoSpaceDE/>
        <w:autoSpaceDN/>
        <w:adjustRightInd/>
        <w:spacing w:line="276" w:lineRule="auto"/>
        <w:ind w:right="-1" w:firstLine="0"/>
        <w:textAlignment w:val="bottom"/>
        <w:rPr>
          <w:rFonts w:asciiTheme="minorHAnsi" w:hAnsiTheme="minorHAnsi" w:cstheme="minorHAnsi"/>
          <w:color w:val="000000"/>
          <w:sz w:val="28"/>
          <w:szCs w:val="20"/>
        </w:rPr>
      </w:pPr>
      <w:r>
        <w:rPr>
          <w:rFonts w:asciiTheme="minorHAnsi" w:hAnsiTheme="minorHAnsi" w:cstheme="minorHAnsi"/>
          <w:color w:val="000000"/>
          <w:sz w:val="28"/>
          <w:szCs w:val="20"/>
        </w:rPr>
        <w:t>-</w:t>
      </w:r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>выравнивание текста по ширине с расстановкой переноса (авто)</w:t>
      </w:r>
    </w:p>
    <w:p w14:paraId="5F41E8F0" w14:textId="77777777" w:rsidR="00CE4E60" w:rsidRDefault="00CE4E60" w:rsidP="00CE4E60">
      <w:pPr>
        <w:widowControl/>
        <w:shd w:val="clear" w:color="auto" w:fill="FFFFFF"/>
        <w:autoSpaceDE/>
        <w:autoSpaceDN/>
        <w:adjustRightInd/>
        <w:spacing w:line="276" w:lineRule="auto"/>
        <w:ind w:right="-1" w:firstLine="0"/>
        <w:textAlignment w:val="bottom"/>
        <w:rPr>
          <w:rFonts w:asciiTheme="minorHAnsi" w:hAnsiTheme="minorHAnsi" w:cstheme="minorHAnsi"/>
          <w:color w:val="000000"/>
          <w:sz w:val="28"/>
          <w:szCs w:val="20"/>
        </w:rPr>
      </w:pPr>
      <w:r>
        <w:rPr>
          <w:rFonts w:asciiTheme="minorHAnsi" w:hAnsiTheme="minorHAnsi" w:cstheme="minorHAnsi"/>
          <w:color w:val="000000"/>
          <w:sz w:val="28"/>
          <w:szCs w:val="20"/>
        </w:rPr>
        <w:t>-</w:t>
      </w:r>
      <w:r w:rsidR="00DE3D17" w:rsidRPr="00DE3D17">
        <w:rPr>
          <w:rFonts w:asciiTheme="minorHAnsi" w:hAnsiTheme="minorHAnsi" w:cstheme="minorHAnsi"/>
          <w:color w:val="000000"/>
          <w:sz w:val="28"/>
          <w:szCs w:val="20"/>
        </w:rPr>
        <w:t>значение межстрочного интервала18 пунктов (один межстрочный интервал), цвет шрифта должен быть черным.</w:t>
      </w:r>
    </w:p>
    <w:p w14:paraId="1ED32CCC" w14:textId="05B0594C" w:rsidR="00CE4E60" w:rsidRDefault="00CE4E60" w:rsidP="00CE4E60">
      <w:pPr>
        <w:widowControl/>
        <w:shd w:val="clear" w:color="auto" w:fill="FFFFFF"/>
        <w:autoSpaceDE/>
        <w:autoSpaceDN/>
        <w:adjustRightInd/>
        <w:spacing w:line="276" w:lineRule="auto"/>
        <w:ind w:right="-1" w:firstLine="0"/>
        <w:jc w:val="both"/>
        <w:textAlignment w:val="bottom"/>
        <w:rPr>
          <w:rFonts w:asciiTheme="minorHAnsi" w:hAnsiTheme="minorHAnsi" w:cstheme="minorHAnsi"/>
          <w:color w:val="000000"/>
          <w:sz w:val="28"/>
          <w:szCs w:val="20"/>
        </w:rPr>
      </w:pPr>
      <w:r>
        <w:rPr>
          <w:rFonts w:asciiTheme="minorHAnsi" w:hAnsiTheme="minorHAnsi" w:cstheme="minorHAnsi"/>
          <w:color w:val="000000"/>
          <w:sz w:val="28"/>
          <w:szCs w:val="20"/>
        </w:rPr>
        <w:t>-</w:t>
      </w:r>
      <w:r>
        <w:rPr>
          <w:rFonts w:asciiTheme="minorHAnsi" w:hAnsiTheme="minorHAnsi" w:cstheme="minorHAnsi"/>
          <w:sz w:val="28"/>
          <w:szCs w:val="24"/>
        </w:rPr>
        <w:t>у</w:t>
      </w:r>
      <w:r w:rsidR="00DE3D17" w:rsidRPr="00DE3D17">
        <w:rPr>
          <w:rFonts w:asciiTheme="minorHAnsi" w:hAnsiTheme="minorHAnsi" w:cstheme="minorHAnsi"/>
          <w:sz w:val="28"/>
          <w:szCs w:val="24"/>
        </w:rPr>
        <w:t>равнения и формулы следует выделя</w:t>
      </w:r>
      <w:r>
        <w:rPr>
          <w:rFonts w:asciiTheme="minorHAnsi" w:hAnsiTheme="minorHAnsi" w:cstheme="minorHAnsi"/>
          <w:sz w:val="28"/>
          <w:szCs w:val="24"/>
        </w:rPr>
        <w:t xml:space="preserve">ть из текста в отдельную строку. </w:t>
      </w:r>
      <w:r w:rsidR="00DE3D17" w:rsidRPr="00DE3D17">
        <w:rPr>
          <w:rFonts w:asciiTheme="minorHAnsi" w:hAnsiTheme="minorHAnsi" w:cstheme="minorHAnsi"/>
          <w:sz w:val="28"/>
          <w:szCs w:val="24"/>
        </w:rPr>
        <w:t xml:space="preserve">Значение каждого символа и числового коэффициента следует давать с новой строки. Первую строку пояснения начинают со слова «где» с абзацного </w:t>
      </w:r>
      <w:r w:rsidR="00DE3D17" w:rsidRPr="00DE3D17">
        <w:rPr>
          <w:rFonts w:asciiTheme="minorHAnsi" w:hAnsiTheme="minorHAnsi" w:cstheme="minorHAnsi"/>
          <w:sz w:val="28"/>
          <w:szCs w:val="24"/>
        </w:rPr>
        <w:lastRenderedPageBreak/>
        <w:t>отступа.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="00DE3D17" w:rsidRPr="00DE3D17">
        <w:rPr>
          <w:rFonts w:asciiTheme="minorHAnsi" w:hAnsiTheme="minorHAnsi" w:cstheme="minorHAnsi"/>
          <w:sz w:val="28"/>
          <w:szCs w:val="24"/>
        </w:rPr>
        <w:t>Формулы выравниваются по центу текста и выделяются из него свободными строками (по 1 интервалу выше и ниже формулы).</w:t>
      </w:r>
    </w:p>
    <w:p w14:paraId="71B7DE14" w14:textId="0B0CD0BB" w:rsidR="00DE3D17" w:rsidRPr="00CE4E60" w:rsidRDefault="00CE4E60" w:rsidP="00CE4E60">
      <w:pPr>
        <w:widowControl/>
        <w:shd w:val="clear" w:color="auto" w:fill="FFFFFF"/>
        <w:autoSpaceDE/>
        <w:autoSpaceDN/>
        <w:adjustRightInd/>
        <w:spacing w:line="276" w:lineRule="auto"/>
        <w:ind w:right="-1" w:firstLine="0"/>
        <w:jc w:val="both"/>
        <w:textAlignment w:val="bottom"/>
        <w:rPr>
          <w:rFonts w:asciiTheme="minorHAnsi" w:hAnsiTheme="minorHAnsi" w:cstheme="minorHAnsi"/>
          <w:color w:val="000000"/>
          <w:sz w:val="28"/>
          <w:szCs w:val="20"/>
        </w:rPr>
      </w:pPr>
      <w:r>
        <w:rPr>
          <w:rFonts w:asciiTheme="minorHAnsi" w:hAnsiTheme="minorHAnsi" w:cstheme="minorHAnsi"/>
          <w:color w:val="000000"/>
          <w:sz w:val="28"/>
          <w:szCs w:val="20"/>
        </w:rPr>
        <w:t xml:space="preserve">- </w:t>
      </w:r>
      <w:r>
        <w:rPr>
          <w:rFonts w:asciiTheme="minorHAnsi" w:hAnsiTheme="minorHAnsi" w:cstheme="minorHAnsi"/>
          <w:sz w:val="28"/>
          <w:szCs w:val="24"/>
        </w:rPr>
        <w:t>н</w:t>
      </w:r>
      <w:r w:rsidR="00DE3D17" w:rsidRPr="00DE3D17">
        <w:rPr>
          <w:rFonts w:asciiTheme="minorHAnsi" w:hAnsiTheme="minorHAnsi" w:cstheme="minorHAnsi"/>
          <w:sz w:val="28"/>
          <w:szCs w:val="24"/>
        </w:rPr>
        <w:t>а все таблицы должны быть ссылки в тексте.</w:t>
      </w:r>
    </w:p>
    <w:p w14:paraId="70B18F2B" w14:textId="77777777" w:rsidR="00DE3D17" w:rsidRDefault="00DE3D17" w:rsidP="00DE3D17">
      <w:pPr>
        <w:tabs>
          <w:tab w:val="left" w:pos="2095"/>
        </w:tabs>
        <w:spacing w:line="276" w:lineRule="auto"/>
        <w:ind w:right="-1"/>
        <w:jc w:val="both"/>
        <w:rPr>
          <w:rFonts w:asciiTheme="minorHAnsi" w:hAnsiTheme="minorHAnsi" w:cstheme="minorHAnsi"/>
          <w:sz w:val="28"/>
          <w:szCs w:val="24"/>
        </w:rPr>
      </w:pPr>
    </w:p>
    <w:p w14:paraId="44B204B4" w14:textId="77777777" w:rsidR="00DE3D17" w:rsidRDefault="00DE3D17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445BB3" w14:textId="77777777" w:rsidR="00DE3D17" w:rsidRDefault="00DE3D17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E7766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176623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B61DA3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9BD6A5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866F61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6BA43F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88CDB7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48D49A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10D9BB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7DC735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5001CA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616B70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638559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FF831F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56034B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C93594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1946BB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BB5738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0DA64F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B1E98F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9EA03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7377D7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C94B98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65F3EA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B2EDA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5128AC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9259A1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8534CE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4788F8" w14:textId="77777777" w:rsidR="00CE4E60" w:rsidRDefault="00CE4E60" w:rsidP="00034494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03E40C" w14:textId="288B1E18" w:rsidR="001806DB" w:rsidRDefault="004E1D5D" w:rsidP="00CF020D">
      <w:pPr>
        <w:tabs>
          <w:tab w:val="left" w:pos="2095"/>
        </w:tabs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 </w:t>
      </w:r>
      <w:r w:rsidR="001806DB" w:rsidRPr="001806DB">
        <w:rPr>
          <w:rFonts w:ascii="Times New Roman" w:hAnsi="Times New Roman" w:cs="Times New Roman"/>
          <w:b/>
          <w:bCs/>
          <w:sz w:val="32"/>
          <w:szCs w:val="32"/>
        </w:rPr>
        <w:t>Расчет трудоемкости разработки программного обеспечения</w:t>
      </w:r>
    </w:p>
    <w:p w14:paraId="17B1583A" w14:textId="77777777" w:rsidR="001806DB" w:rsidRPr="001806DB" w:rsidRDefault="001806DB" w:rsidP="001806DB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050EA" w14:textId="6BBFBA2D" w:rsidR="001806DB" w:rsidRPr="00665C0F" w:rsidRDefault="001806DB" w:rsidP="00CE4E60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5C0F">
        <w:rPr>
          <w:rFonts w:ascii="Times New Roman" w:hAnsi="Times New Roman" w:cs="Times New Roman"/>
          <w:sz w:val="28"/>
          <w:szCs w:val="28"/>
        </w:rPr>
        <w:t xml:space="preserve">Затраты времени на разработку </w:t>
      </w:r>
      <w:r w:rsidR="00034494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665C0F">
        <w:rPr>
          <w:rFonts w:ascii="Times New Roman" w:hAnsi="Times New Roman" w:cs="Times New Roman"/>
          <w:sz w:val="28"/>
          <w:szCs w:val="28"/>
        </w:rPr>
        <w:t xml:space="preserve"> определяются эмпирическим путем. </w:t>
      </w:r>
    </w:p>
    <w:p w14:paraId="223CEF76" w14:textId="77777777" w:rsidR="001806DB" w:rsidRPr="00665C0F" w:rsidRDefault="001806DB" w:rsidP="00CE4E60">
      <w:pPr>
        <w:tabs>
          <w:tab w:val="left" w:pos="2095"/>
        </w:tabs>
        <w:spacing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65C0F">
        <w:rPr>
          <w:rFonts w:ascii="Times New Roman" w:hAnsi="Times New Roman" w:cs="Times New Roman"/>
          <w:sz w:val="28"/>
          <w:szCs w:val="28"/>
        </w:rPr>
        <w:t xml:space="preserve">Затраты времени могут включать: </w:t>
      </w:r>
    </w:p>
    <w:p w14:paraId="16BB3C2A" w14:textId="01E8A7D4" w:rsidR="001806DB" w:rsidRPr="00665C0F" w:rsidRDefault="001806DB" w:rsidP="00CE4E60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5C0F">
        <w:rPr>
          <w:rFonts w:ascii="Times New Roman" w:hAnsi="Times New Roman" w:cs="Times New Roman"/>
          <w:sz w:val="28"/>
          <w:szCs w:val="28"/>
        </w:rPr>
        <w:t>- затраты труда на подготовку и описание задачи</w:t>
      </w:r>
      <w:r w:rsidR="00034494">
        <w:rPr>
          <w:rFonts w:ascii="Times New Roman" w:hAnsi="Times New Roman" w:cs="Times New Roman"/>
          <w:sz w:val="28"/>
          <w:szCs w:val="28"/>
        </w:rPr>
        <w:t xml:space="preserve">    </w:t>
      </w:r>
      <w:r w:rsidRPr="00665C0F">
        <w:rPr>
          <w:rFonts w:ascii="Times New Roman" w:hAnsi="Times New Roman" w:cs="Times New Roman"/>
          <w:sz w:val="28"/>
          <w:szCs w:val="28"/>
        </w:rPr>
        <w:t xml:space="preserve"> - </w:t>
      </w:r>
      <w:r w:rsidR="00034494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="004C6E05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="004C6E05">
        <w:rPr>
          <w:rFonts w:ascii="Times New Roman" w:hAnsi="Times New Roman" w:cs="Times New Roman"/>
          <w:sz w:val="28"/>
          <w:szCs w:val="28"/>
        </w:rPr>
        <w:t>оп</w:t>
      </w:r>
      <w:proofErr w:type="spellEnd"/>
    </w:p>
    <w:p w14:paraId="27FFD6E0" w14:textId="28359D27" w:rsidR="001806DB" w:rsidRPr="00665C0F" w:rsidRDefault="001806DB" w:rsidP="00CE4E60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5C0F">
        <w:rPr>
          <w:rFonts w:ascii="Times New Roman" w:hAnsi="Times New Roman" w:cs="Times New Roman"/>
          <w:sz w:val="28"/>
          <w:szCs w:val="28"/>
        </w:rPr>
        <w:t xml:space="preserve">- затраты труда на исследование алгоритма решения задачи </w:t>
      </w:r>
      <w:r w:rsidR="00034494">
        <w:rPr>
          <w:rFonts w:ascii="Times New Roman" w:hAnsi="Times New Roman" w:cs="Times New Roman"/>
          <w:sz w:val="28"/>
          <w:szCs w:val="28"/>
        </w:rPr>
        <w:t xml:space="preserve">     </w:t>
      </w:r>
      <w:r w:rsidRPr="00665C0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665C0F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665C0F">
        <w:rPr>
          <w:rFonts w:ascii="Times New Roman" w:hAnsi="Times New Roman" w:cs="Times New Roman"/>
          <w:sz w:val="28"/>
          <w:szCs w:val="28"/>
        </w:rPr>
        <w:t>ис</w:t>
      </w:r>
      <w:proofErr w:type="spellEnd"/>
    </w:p>
    <w:p w14:paraId="1CE30B05" w14:textId="7E53EF47" w:rsidR="001806DB" w:rsidRPr="00665C0F" w:rsidRDefault="001806DB" w:rsidP="00CE4E60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5C0F">
        <w:rPr>
          <w:rFonts w:ascii="Times New Roman" w:hAnsi="Times New Roman" w:cs="Times New Roman"/>
          <w:sz w:val="28"/>
          <w:szCs w:val="28"/>
        </w:rPr>
        <w:t>- затраты труда на разработку алгоритма (блок-схем)</w:t>
      </w:r>
      <w:r w:rsidR="00034494">
        <w:rPr>
          <w:rFonts w:ascii="Times New Roman" w:hAnsi="Times New Roman" w:cs="Times New Roman"/>
          <w:sz w:val="28"/>
          <w:szCs w:val="28"/>
        </w:rPr>
        <w:t xml:space="preserve">   </w:t>
      </w:r>
      <w:r w:rsidRPr="00665C0F">
        <w:rPr>
          <w:rFonts w:ascii="Times New Roman" w:hAnsi="Times New Roman" w:cs="Times New Roman"/>
          <w:sz w:val="28"/>
          <w:szCs w:val="28"/>
        </w:rPr>
        <w:t xml:space="preserve"> - </w:t>
      </w:r>
      <w:r w:rsidR="0003449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665C0F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665C0F">
        <w:rPr>
          <w:rFonts w:ascii="Times New Roman" w:hAnsi="Times New Roman" w:cs="Times New Roman"/>
          <w:sz w:val="28"/>
          <w:szCs w:val="28"/>
        </w:rPr>
        <w:t>ал</w:t>
      </w:r>
      <w:proofErr w:type="spellEnd"/>
    </w:p>
    <w:p w14:paraId="4D2A88C5" w14:textId="77777777" w:rsidR="001806DB" w:rsidRPr="00665C0F" w:rsidRDefault="001806DB" w:rsidP="00CE4E60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5C0F">
        <w:rPr>
          <w:rFonts w:ascii="Times New Roman" w:hAnsi="Times New Roman" w:cs="Times New Roman"/>
          <w:sz w:val="28"/>
          <w:szCs w:val="28"/>
        </w:rPr>
        <w:t xml:space="preserve">- затраты труда на программирование алгоритма по блок-схеме - </w:t>
      </w:r>
      <w:proofErr w:type="spellStart"/>
      <w:r w:rsidRPr="00665C0F">
        <w:rPr>
          <w:rFonts w:ascii="Times New Roman" w:hAnsi="Times New Roman" w:cs="Times New Roman"/>
          <w:sz w:val="28"/>
          <w:szCs w:val="28"/>
        </w:rPr>
        <w:t>tпр</w:t>
      </w:r>
      <w:proofErr w:type="spellEnd"/>
    </w:p>
    <w:p w14:paraId="73CDD21E" w14:textId="6E185D96" w:rsidR="001806DB" w:rsidRPr="00665C0F" w:rsidRDefault="001806DB" w:rsidP="00CE4E60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5C0F">
        <w:rPr>
          <w:rFonts w:ascii="Times New Roman" w:hAnsi="Times New Roman" w:cs="Times New Roman"/>
          <w:sz w:val="28"/>
          <w:szCs w:val="28"/>
        </w:rPr>
        <w:t xml:space="preserve">- затраты труда на отладку программы </w:t>
      </w:r>
      <w:r w:rsidR="0003449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665C0F">
        <w:rPr>
          <w:rFonts w:ascii="Times New Roman" w:hAnsi="Times New Roman" w:cs="Times New Roman"/>
          <w:sz w:val="28"/>
          <w:szCs w:val="28"/>
        </w:rPr>
        <w:t xml:space="preserve">- </w:t>
      </w:r>
      <w:r w:rsidR="0003449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665C0F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665C0F">
        <w:rPr>
          <w:rFonts w:ascii="Times New Roman" w:hAnsi="Times New Roman" w:cs="Times New Roman"/>
          <w:sz w:val="28"/>
          <w:szCs w:val="28"/>
        </w:rPr>
        <w:t>отл</w:t>
      </w:r>
      <w:proofErr w:type="spellEnd"/>
    </w:p>
    <w:p w14:paraId="168B0BF9" w14:textId="5DF57388" w:rsidR="001806DB" w:rsidRPr="00665C0F" w:rsidRDefault="001806DB" w:rsidP="00CE4E60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5C0F">
        <w:rPr>
          <w:rFonts w:ascii="Times New Roman" w:hAnsi="Times New Roman" w:cs="Times New Roman"/>
          <w:sz w:val="28"/>
          <w:szCs w:val="28"/>
        </w:rPr>
        <w:t xml:space="preserve">- затраты труда на подготовку документов по задаче состоят из затрат труда на подготовку рукописей и времени на оформление документов - </w:t>
      </w:r>
      <w:proofErr w:type="spellStart"/>
      <w:r w:rsidRPr="00665C0F">
        <w:rPr>
          <w:rFonts w:ascii="Times New Roman" w:hAnsi="Times New Roman" w:cs="Times New Roman"/>
          <w:sz w:val="28"/>
          <w:szCs w:val="28"/>
        </w:rPr>
        <w:t>tд</w:t>
      </w:r>
      <w:proofErr w:type="spellEnd"/>
      <w:r w:rsidRPr="00665C0F">
        <w:rPr>
          <w:rFonts w:ascii="Times New Roman" w:hAnsi="Times New Roman" w:cs="Times New Roman"/>
          <w:sz w:val="28"/>
          <w:szCs w:val="28"/>
        </w:rPr>
        <w:t>.</w:t>
      </w:r>
    </w:p>
    <w:p w14:paraId="7A753878" w14:textId="77777777" w:rsidR="00034494" w:rsidRDefault="001806DB" w:rsidP="00CE4E60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5C0F">
        <w:rPr>
          <w:rFonts w:ascii="Times New Roman" w:hAnsi="Times New Roman" w:cs="Times New Roman"/>
          <w:sz w:val="28"/>
          <w:szCs w:val="28"/>
        </w:rPr>
        <w:t>Суммарные затраты труда рассчитываются как сумма составных затрат труда по формуле</w:t>
      </w:r>
      <w:r w:rsidR="00034494">
        <w:rPr>
          <w:rFonts w:ascii="Times New Roman" w:hAnsi="Times New Roman" w:cs="Times New Roman"/>
          <w:sz w:val="28"/>
          <w:szCs w:val="28"/>
        </w:rPr>
        <w:t>:</w:t>
      </w:r>
    </w:p>
    <w:p w14:paraId="6F570D7F" w14:textId="7E045E6F" w:rsidR="001806DB" w:rsidRPr="00665C0F" w:rsidRDefault="001806DB" w:rsidP="001806DB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5C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ADAA42" w14:textId="309E0EA6" w:rsidR="001806DB" w:rsidRDefault="008438AF" w:rsidP="001806DB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E1D5D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1806DB" w:rsidRPr="004E1D5D">
        <w:rPr>
          <w:rFonts w:ascii="Times New Roman" w:hAnsi="Times New Roman" w:cs="Times New Roman"/>
          <w:sz w:val="28"/>
          <w:szCs w:val="28"/>
        </w:rPr>
        <w:t xml:space="preserve">∑t = </w:t>
      </w:r>
      <w:proofErr w:type="spellStart"/>
      <w:proofErr w:type="gramStart"/>
      <w:r w:rsidR="001806DB" w:rsidRPr="004E1D5D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="001806DB" w:rsidRPr="004E1D5D">
        <w:rPr>
          <w:rFonts w:ascii="Times New Roman" w:hAnsi="Times New Roman" w:cs="Times New Roman"/>
          <w:sz w:val="28"/>
          <w:szCs w:val="28"/>
        </w:rPr>
        <w:t>оп</w:t>
      </w:r>
      <w:proofErr w:type="spellEnd"/>
      <w:r w:rsidR="001806DB" w:rsidRPr="004E1D5D">
        <w:rPr>
          <w:rFonts w:ascii="Times New Roman" w:hAnsi="Times New Roman" w:cs="Times New Roman"/>
          <w:sz w:val="28"/>
          <w:szCs w:val="28"/>
        </w:rPr>
        <w:t xml:space="preserve"> + t </w:t>
      </w:r>
      <w:proofErr w:type="spellStart"/>
      <w:r w:rsidR="001806DB" w:rsidRPr="004E1D5D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="001806DB" w:rsidRPr="004E1D5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1806DB" w:rsidRPr="004E1D5D">
        <w:rPr>
          <w:rFonts w:ascii="Times New Roman" w:hAnsi="Times New Roman" w:cs="Times New Roman"/>
          <w:sz w:val="28"/>
          <w:szCs w:val="28"/>
        </w:rPr>
        <w:t>tал</w:t>
      </w:r>
      <w:proofErr w:type="spellEnd"/>
      <w:r w:rsidR="001806DB" w:rsidRPr="004E1D5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1806DB" w:rsidRPr="004E1D5D">
        <w:rPr>
          <w:rFonts w:ascii="Times New Roman" w:hAnsi="Times New Roman" w:cs="Times New Roman"/>
          <w:sz w:val="28"/>
          <w:szCs w:val="28"/>
        </w:rPr>
        <w:t>tпр</w:t>
      </w:r>
      <w:proofErr w:type="spellEnd"/>
      <w:r w:rsidR="001806DB" w:rsidRPr="004E1D5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1806DB" w:rsidRPr="004E1D5D">
        <w:rPr>
          <w:rFonts w:ascii="Times New Roman" w:hAnsi="Times New Roman" w:cs="Times New Roman"/>
          <w:sz w:val="28"/>
          <w:szCs w:val="28"/>
        </w:rPr>
        <w:t>tотл</w:t>
      </w:r>
      <w:proofErr w:type="spellEnd"/>
      <w:r w:rsidR="001806DB" w:rsidRPr="004E1D5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1806DB" w:rsidRPr="004E1D5D">
        <w:rPr>
          <w:rFonts w:ascii="Times New Roman" w:hAnsi="Times New Roman" w:cs="Times New Roman"/>
          <w:sz w:val="28"/>
          <w:szCs w:val="28"/>
        </w:rPr>
        <w:t>tд</w:t>
      </w:r>
      <w:proofErr w:type="spellEnd"/>
      <w:r w:rsidRPr="004E1D5D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>(1)</w:t>
      </w:r>
    </w:p>
    <w:p w14:paraId="08A7B87F" w14:textId="77777777" w:rsidR="00034494" w:rsidRPr="00665C0F" w:rsidRDefault="00034494" w:rsidP="001806DB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FCDF9E7" w14:textId="125428A7" w:rsidR="008438AF" w:rsidRDefault="008438AF" w:rsidP="008438AF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65C0F">
        <w:rPr>
          <w:rFonts w:ascii="Times New Roman" w:hAnsi="Times New Roman" w:cs="Times New Roman"/>
          <w:sz w:val="28"/>
          <w:szCs w:val="28"/>
        </w:rPr>
        <w:t>асчет суммарных затрат времени представлен в таблице 1</w:t>
      </w:r>
      <w:r w:rsidR="00034494">
        <w:rPr>
          <w:rFonts w:ascii="Times New Roman" w:hAnsi="Times New Roman" w:cs="Times New Roman"/>
          <w:sz w:val="28"/>
          <w:szCs w:val="28"/>
        </w:rPr>
        <w:t>.</w:t>
      </w:r>
      <w:r w:rsidRPr="00665C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D9078" w14:textId="77777777" w:rsidR="00034494" w:rsidRDefault="00034494" w:rsidP="008438AF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F8DB73" w14:textId="77777777" w:rsidR="008438AF" w:rsidRDefault="008438AF" w:rsidP="00034494">
      <w:pPr>
        <w:tabs>
          <w:tab w:val="left" w:pos="2095"/>
        </w:tabs>
        <w:spacing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65C0F">
        <w:rPr>
          <w:rFonts w:ascii="Times New Roman" w:hAnsi="Times New Roman" w:cs="Times New Roman"/>
          <w:sz w:val="28"/>
          <w:szCs w:val="28"/>
        </w:rPr>
        <w:t xml:space="preserve">Таблица 1 - Ориентировочное распределение затрат времени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402"/>
      </w:tblGrid>
      <w:tr w:rsidR="008438AF" w14:paraId="3D0B0C8D" w14:textId="77777777" w:rsidTr="00757235">
        <w:tc>
          <w:tcPr>
            <w:tcW w:w="5920" w:type="dxa"/>
          </w:tcPr>
          <w:p w14:paraId="55079E06" w14:textId="77777777" w:rsidR="008438AF" w:rsidRPr="004E1D5D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1D5D">
              <w:rPr>
                <w:rFonts w:ascii="Times New Roman" w:hAnsi="Times New Roman" w:cs="Times New Roman"/>
                <w:bCs/>
                <w:sz w:val="28"/>
                <w:szCs w:val="28"/>
              </w:rPr>
              <w:t>Вид работ</w:t>
            </w:r>
          </w:p>
        </w:tc>
        <w:tc>
          <w:tcPr>
            <w:tcW w:w="3402" w:type="dxa"/>
          </w:tcPr>
          <w:p w14:paraId="20461E74" w14:textId="77777777" w:rsidR="008438AF" w:rsidRPr="004E1D5D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1D5D">
              <w:rPr>
                <w:rFonts w:ascii="Times New Roman" w:hAnsi="Times New Roman" w:cs="Times New Roman"/>
                <w:bCs/>
                <w:sz w:val="28"/>
                <w:szCs w:val="28"/>
              </w:rPr>
              <w:t>Трудоемкость в часах</w:t>
            </w:r>
          </w:p>
        </w:tc>
      </w:tr>
      <w:tr w:rsidR="004E1D5D" w14:paraId="130D7489" w14:textId="77777777" w:rsidTr="00757235">
        <w:tc>
          <w:tcPr>
            <w:tcW w:w="5920" w:type="dxa"/>
          </w:tcPr>
          <w:p w14:paraId="2CADB0A1" w14:textId="063C7594" w:rsidR="004E1D5D" w:rsidRPr="004E1D5D" w:rsidRDefault="004E1D5D" w:rsidP="00757235">
            <w:pPr>
              <w:tabs>
                <w:tab w:val="left" w:pos="209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1E5DE456" w14:textId="58775F05" w:rsidR="004E1D5D" w:rsidRPr="004E1D5D" w:rsidRDefault="004E1D5D" w:rsidP="00757235">
            <w:pPr>
              <w:tabs>
                <w:tab w:val="left" w:pos="209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8438AF" w14:paraId="50906396" w14:textId="77777777" w:rsidTr="00757235">
        <w:tc>
          <w:tcPr>
            <w:tcW w:w="5920" w:type="dxa"/>
          </w:tcPr>
          <w:p w14:paraId="6BED50D7" w14:textId="77777777" w:rsidR="008438AF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65C0F">
              <w:rPr>
                <w:rFonts w:ascii="Times New Roman" w:hAnsi="Times New Roman" w:cs="Times New Roman"/>
                <w:sz w:val="28"/>
                <w:szCs w:val="28"/>
              </w:rPr>
              <w:t>одготовк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65C0F">
              <w:rPr>
                <w:rFonts w:ascii="Times New Roman" w:hAnsi="Times New Roman" w:cs="Times New Roman"/>
                <w:sz w:val="28"/>
                <w:szCs w:val="28"/>
              </w:rPr>
              <w:t xml:space="preserve"> и описание задачи</w:t>
            </w:r>
          </w:p>
        </w:tc>
        <w:tc>
          <w:tcPr>
            <w:tcW w:w="3402" w:type="dxa"/>
          </w:tcPr>
          <w:p w14:paraId="0A433D39" w14:textId="77777777" w:rsidR="008438AF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8AF" w14:paraId="5B09EDC9" w14:textId="77777777" w:rsidTr="00757235">
        <w:tc>
          <w:tcPr>
            <w:tcW w:w="5920" w:type="dxa"/>
          </w:tcPr>
          <w:p w14:paraId="4E494DF4" w14:textId="77777777" w:rsidR="008438AF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65C0F">
              <w:rPr>
                <w:rFonts w:ascii="Times New Roman" w:hAnsi="Times New Roman" w:cs="Times New Roman"/>
                <w:sz w:val="28"/>
                <w:szCs w:val="28"/>
              </w:rPr>
              <w:t>сследование алгоритма решения задачи</w:t>
            </w:r>
          </w:p>
        </w:tc>
        <w:tc>
          <w:tcPr>
            <w:tcW w:w="3402" w:type="dxa"/>
          </w:tcPr>
          <w:p w14:paraId="6D406906" w14:textId="77777777" w:rsidR="008438AF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8AF" w14:paraId="594A446C" w14:textId="77777777" w:rsidTr="00757235">
        <w:tc>
          <w:tcPr>
            <w:tcW w:w="5920" w:type="dxa"/>
          </w:tcPr>
          <w:p w14:paraId="26F4135C" w14:textId="77777777" w:rsidR="008438AF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665C0F">
              <w:rPr>
                <w:rFonts w:ascii="Times New Roman" w:hAnsi="Times New Roman" w:cs="Times New Roman"/>
                <w:sz w:val="28"/>
                <w:szCs w:val="28"/>
              </w:rPr>
              <w:t>азработк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65C0F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алгоритма</w:t>
            </w:r>
          </w:p>
        </w:tc>
        <w:tc>
          <w:tcPr>
            <w:tcW w:w="3402" w:type="dxa"/>
          </w:tcPr>
          <w:p w14:paraId="7C977401" w14:textId="77777777" w:rsidR="008438AF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8AF" w14:paraId="4039B1B2" w14:textId="77777777" w:rsidTr="00757235">
        <w:tc>
          <w:tcPr>
            <w:tcW w:w="5920" w:type="dxa"/>
          </w:tcPr>
          <w:p w14:paraId="112FB908" w14:textId="77777777" w:rsidR="008438AF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65C0F">
              <w:rPr>
                <w:rFonts w:ascii="Times New Roman" w:hAnsi="Times New Roman" w:cs="Times New Roman"/>
                <w:sz w:val="28"/>
                <w:szCs w:val="28"/>
              </w:rPr>
              <w:t>рограммирование алгоритма</w:t>
            </w:r>
          </w:p>
        </w:tc>
        <w:tc>
          <w:tcPr>
            <w:tcW w:w="3402" w:type="dxa"/>
          </w:tcPr>
          <w:p w14:paraId="6EDA1A8E" w14:textId="77777777" w:rsidR="008438AF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8AF" w14:paraId="5406408A" w14:textId="77777777" w:rsidTr="00757235">
        <w:tc>
          <w:tcPr>
            <w:tcW w:w="5920" w:type="dxa"/>
          </w:tcPr>
          <w:p w14:paraId="0062DA1A" w14:textId="77777777" w:rsidR="008438AF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65C0F">
              <w:rPr>
                <w:rFonts w:ascii="Times New Roman" w:hAnsi="Times New Roman" w:cs="Times New Roman"/>
                <w:sz w:val="28"/>
                <w:szCs w:val="28"/>
              </w:rPr>
              <w:t>тладк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65C0F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программы</w:t>
            </w:r>
          </w:p>
        </w:tc>
        <w:tc>
          <w:tcPr>
            <w:tcW w:w="3402" w:type="dxa"/>
          </w:tcPr>
          <w:p w14:paraId="6B55C227" w14:textId="77777777" w:rsidR="008438AF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8AF" w14:paraId="55175418" w14:textId="77777777" w:rsidTr="00757235">
        <w:tc>
          <w:tcPr>
            <w:tcW w:w="5920" w:type="dxa"/>
          </w:tcPr>
          <w:p w14:paraId="0EE6C56D" w14:textId="77777777" w:rsidR="008438AF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65C0F">
              <w:rPr>
                <w:rFonts w:ascii="Times New Roman" w:hAnsi="Times New Roman" w:cs="Times New Roman"/>
                <w:sz w:val="28"/>
                <w:szCs w:val="28"/>
              </w:rPr>
              <w:t>одготовк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 оформление </w:t>
            </w:r>
            <w:r w:rsidRPr="00665C0F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документов</w:t>
            </w:r>
          </w:p>
        </w:tc>
        <w:tc>
          <w:tcPr>
            <w:tcW w:w="3402" w:type="dxa"/>
          </w:tcPr>
          <w:p w14:paraId="4630B187" w14:textId="77777777" w:rsidR="008438AF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8AF" w14:paraId="2A870FC8" w14:textId="77777777" w:rsidTr="00757235">
        <w:tc>
          <w:tcPr>
            <w:tcW w:w="5920" w:type="dxa"/>
          </w:tcPr>
          <w:p w14:paraId="7B020491" w14:textId="77777777" w:rsidR="008438AF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2" w:type="dxa"/>
          </w:tcPr>
          <w:p w14:paraId="17762571" w14:textId="796F6B18" w:rsidR="008438AF" w:rsidRDefault="008438AF" w:rsidP="0075723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C0F">
              <w:rPr>
                <w:rFonts w:ascii="Times New Roman" w:hAnsi="Times New Roman" w:cs="Times New Roman"/>
                <w:sz w:val="28"/>
                <w:szCs w:val="28"/>
              </w:rPr>
              <w:t>∑t</w:t>
            </w:r>
          </w:p>
        </w:tc>
      </w:tr>
    </w:tbl>
    <w:p w14:paraId="1A753A2F" w14:textId="77777777" w:rsidR="008438AF" w:rsidRDefault="008438AF" w:rsidP="008438AF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B28982" w14:textId="3999076F" w:rsidR="00FE4451" w:rsidRDefault="004C760C" w:rsidP="00D05980">
      <w:pPr>
        <w:tabs>
          <w:tab w:val="left" w:pos="2095"/>
        </w:tabs>
        <w:spacing w:line="276" w:lineRule="auto"/>
        <w:ind w:firstLine="0"/>
        <w:jc w:val="center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 w:rsidRPr="008970B9">
        <w:rPr>
          <w:rFonts w:asciiTheme="minorHAnsi" w:hAnsiTheme="minorHAnsi" w:cstheme="minorHAnsi"/>
          <w:b/>
          <w:color w:val="000000"/>
          <w:sz w:val="32"/>
          <w:szCs w:val="32"/>
        </w:rPr>
        <w:br/>
      </w:r>
      <w:r w:rsidR="004E67B5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 xml:space="preserve">2 </w:t>
      </w:r>
      <w:r w:rsidRPr="008970B9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 xml:space="preserve"> Расчёт </w:t>
      </w:r>
      <w:r w:rsidR="00D05980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затрат на разработку программного обеспечения</w:t>
      </w:r>
    </w:p>
    <w:p w14:paraId="37CB3E9A" w14:textId="77777777" w:rsidR="00034494" w:rsidRPr="008970B9" w:rsidRDefault="00034494" w:rsidP="00D05980">
      <w:pPr>
        <w:tabs>
          <w:tab w:val="left" w:pos="2095"/>
        </w:tabs>
        <w:spacing w:line="276" w:lineRule="auto"/>
        <w:ind w:firstLine="0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2B2EC10D" w14:textId="0AFE4ED2" w:rsidR="00665C0F" w:rsidRDefault="00D05980" w:rsidP="00CE4E60">
      <w:pPr>
        <w:tabs>
          <w:tab w:val="left" w:pos="2095"/>
        </w:tabs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270F">
        <w:rPr>
          <w:rFonts w:ascii="Times New Roman" w:hAnsi="Times New Roman" w:cs="Times New Roman"/>
          <w:sz w:val="28"/>
          <w:szCs w:val="28"/>
        </w:rPr>
        <w:t xml:space="preserve">Упрощенный расчет затрат на разработку </w:t>
      </w:r>
      <w:r w:rsidR="00034494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86270F">
        <w:rPr>
          <w:rFonts w:ascii="Times New Roman" w:hAnsi="Times New Roman" w:cs="Times New Roman"/>
          <w:sz w:val="28"/>
          <w:szCs w:val="28"/>
        </w:rPr>
        <w:t xml:space="preserve"> </w:t>
      </w:r>
      <w:r w:rsidR="004C6E05">
        <w:rPr>
          <w:rFonts w:ascii="Times New Roman" w:hAnsi="Times New Roman" w:cs="Times New Roman"/>
          <w:sz w:val="28"/>
          <w:szCs w:val="28"/>
        </w:rPr>
        <w:t>производится</w:t>
      </w:r>
      <w:r w:rsidRPr="0086270F">
        <w:rPr>
          <w:rFonts w:ascii="Times New Roman" w:hAnsi="Times New Roman" w:cs="Times New Roman"/>
          <w:sz w:val="28"/>
          <w:szCs w:val="28"/>
        </w:rPr>
        <w:t xml:space="preserve"> в разрезе следующих статей: </w:t>
      </w:r>
    </w:p>
    <w:p w14:paraId="0C1FB4F2" w14:textId="77777777" w:rsidR="00665C0F" w:rsidRDefault="00D05980" w:rsidP="00CE4E60">
      <w:pPr>
        <w:tabs>
          <w:tab w:val="left" w:pos="2095"/>
        </w:tabs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270F">
        <w:rPr>
          <w:rFonts w:ascii="Times New Roman" w:hAnsi="Times New Roman" w:cs="Times New Roman"/>
          <w:sz w:val="28"/>
          <w:szCs w:val="28"/>
        </w:rPr>
        <w:t xml:space="preserve">– затраты на основную заработную плату разработчиков; </w:t>
      </w:r>
    </w:p>
    <w:p w14:paraId="5723CDC5" w14:textId="77777777" w:rsidR="00C66DB0" w:rsidRDefault="00D05980" w:rsidP="0086270F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270F">
        <w:rPr>
          <w:rFonts w:ascii="Times New Roman" w:hAnsi="Times New Roman" w:cs="Times New Roman"/>
          <w:sz w:val="28"/>
          <w:szCs w:val="28"/>
        </w:rPr>
        <w:t xml:space="preserve">– затраты на дополнительную заработную плату разработчиков; </w:t>
      </w:r>
    </w:p>
    <w:p w14:paraId="7AD62BCC" w14:textId="18AD9B19" w:rsidR="00665C0F" w:rsidRDefault="00D05980" w:rsidP="0086270F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270F">
        <w:rPr>
          <w:rFonts w:ascii="Times New Roman" w:hAnsi="Times New Roman" w:cs="Times New Roman"/>
          <w:sz w:val="28"/>
          <w:szCs w:val="28"/>
        </w:rPr>
        <w:t xml:space="preserve">– отчисления на социальные нужды; </w:t>
      </w:r>
    </w:p>
    <w:p w14:paraId="62520B87" w14:textId="14C7CFAD" w:rsidR="004C760C" w:rsidRDefault="00D05980" w:rsidP="0086270F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270F">
        <w:rPr>
          <w:rFonts w:ascii="Times New Roman" w:hAnsi="Times New Roman" w:cs="Times New Roman"/>
          <w:sz w:val="28"/>
          <w:szCs w:val="28"/>
        </w:rPr>
        <w:lastRenderedPageBreak/>
        <w:t>– 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14:paraId="5076CB28" w14:textId="77777777" w:rsidR="00665C0F" w:rsidRPr="00665C0F" w:rsidRDefault="00665C0F" w:rsidP="002B6BC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860A56" w14:textId="07E6774A" w:rsidR="00C66DB0" w:rsidRPr="00030292" w:rsidRDefault="00C66DB0" w:rsidP="002B6BC5">
      <w:pPr>
        <w:tabs>
          <w:tab w:val="left" w:pos="2095"/>
        </w:tabs>
        <w:spacing w:line="276" w:lineRule="auto"/>
        <w:ind w:firstLine="567"/>
        <w:jc w:val="both"/>
        <w:rPr>
          <w:rFonts w:asciiTheme="minorHAnsi" w:hAnsiTheme="minorHAnsi" w:cstheme="minorHAnsi"/>
          <w:sz w:val="28"/>
          <w:szCs w:val="24"/>
        </w:rPr>
      </w:pPr>
      <w:r w:rsidRPr="00C66DB0">
        <w:rPr>
          <w:rFonts w:asciiTheme="minorHAnsi" w:hAnsiTheme="minorHAnsi" w:cstheme="minorHAnsi"/>
          <w:b/>
          <w:bCs/>
          <w:sz w:val="28"/>
          <w:szCs w:val="24"/>
        </w:rPr>
        <w:t xml:space="preserve"> Затраты на оплату труда разработчика</w:t>
      </w:r>
      <w:r w:rsidRPr="00030292">
        <w:rPr>
          <w:rFonts w:asciiTheme="minorHAnsi" w:hAnsiTheme="minorHAnsi" w:cstheme="minorHAnsi"/>
          <w:sz w:val="28"/>
          <w:szCs w:val="24"/>
        </w:rPr>
        <w:t xml:space="preserve"> </w:t>
      </w:r>
      <w:r w:rsidR="002B6BC5">
        <w:rPr>
          <w:rFonts w:asciiTheme="minorHAnsi" w:hAnsiTheme="minorHAnsi" w:cstheme="minorHAnsi"/>
          <w:sz w:val="28"/>
          <w:szCs w:val="24"/>
        </w:rPr>
        <w:t xml:space="preserve">программного обеспечения </w:t>
      </w:r>
      <w:r w:rsidRPr="00030292">
        <w:rPr>
          <w:rFonts w:asciiTheme="minorHAnsi" w:hAnsiTheme="minorHAnsi" w:cstheme="minorHAnsi"/>
          <w:sz w:val="28"/>
          <w:szCs w:val="24"/>
        </w:rPr>
        <w:t xml:space="preserve"> включают </w:t>
      </w:r>
      <w:r w:rsidR="006F4FD9">
        <w:rPr>
          <w:rFonts w:asciiTheme="minorHAnsi" w:hAnsiTheme="minorHAnsi" w:cstheme="minorHAnsi"/>
          <w:sz w:val="28"/>
          <w:szCs w:val="24"/>
        </w:rPr>
        <w:t>фонд оплаты труда</w:t>
      </w:r>
      <w:r w:rsidRPr="00030292">
        <w:rPr>
          <w:rFonts w:asciiTheme="minorHAnsi" w:hAnsiTheme="minorHAnsi" w:cstheme="minorHAnsi"/>
          <w:sz w:val="28"/>
          <w:szCs w:val="24"/>
        </w:rPr>
        <w:t xml:space="preserve"> и отчисления от фонда </w:t>
      </w:r>
      <w:r w:rsidR="006F4FD9">
        <w:rPr>
          <w:rFonts w:asciiTheme="minorHAnsi" w:hAnsiTheme="minorHAnsi" w:cstheme="minorHAnsi"/>
          <w:sz w:val="28"/>
          <w:szCs w:val="24"/>
        </w:rPr>
        <w:t>оплаты</w:t>
      </w:r>
      <w:r w:rsidRPr="00030292">
        <w:rPr>
          <w:rFonts w:asciiTheme="minorHAnsi" w:hAnsiTheme="minorHAnsi" w:cstheme="minorHAnsi"/>
          <w:sz w:val="28"/>
          <w:szCs w:val="24"/>
        </w:rPr>
        <w:t xml:space="preserve"> </w:t>
      </w:r>
      <w:r w:rsidR="006F4FD9">
        <w:rPr>
          <w:rFonts w:asciiTheme="minorHAnsi" w:hAnsiTheme="minorHAnsi" w:cstheme="minorHAnsi"/>
          <w:sz w:val="28"/>
          <w:szCs w:val="24"/>
        </w:rPr>
        <w:t>труда</w:t>
      </w:r>
      <w:r w:rsidR="002B6BC5">
        <w:rPr>
          <w:rFonts w:asciiTheme="minorHAnsi" w:hAnsiTheme="minorHAnsi" w:cstheme="minorHAnsi"/>
          <w:sz w:val="28"/>
          <w:szCs w:val="24"/>
        </w:rPr>
        <w:t>.</w:t>
      </w:r>
    </w:p>
    <w:p w14:paraId="6C5C202D" w14:textId="603F2842" w:rsidR="00C66DB0" w:rsidRPr="00030292" w:rsidRDefault="006F4FD9" w:rsidP="004C6E05">
      <w:pPr>
        <w:tabs>
          <w:tab w:val="left" w:pos="2095"/>
        </w:tabs>
        <w:spacing w:line="276" w:lineRule="auto"/>
        <w:ind w:firstLine="567"/>
        <w:jc w:val="both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Фонд оплаты труда разработчика</w:t>
      </w:r>
      <w:r w:rsidR="004C6E05">
        <w:rPr>
          <w:rFonts w:asciiTheme="minorHAnsi" w:hAnsiTheme="minorHAnsi" w:cstheme="minorHAnsi"/>
          <w:sz w:val="28"/>
          <w:szCs w:val="24"/>
        </w:rPr>
        <w:t xml:space="preserve"> программного обеспечения</w:t>
      </w:r>
      <w:r w:rsidR="00C66DB0" w:rsidRPr="00030292">
        <w:rPr>
          <w:rFonts w:asciiTheme="minorHAnsi" w:hAnsiTheme="minorHAnsi" w:cstheme="minorHAnsi"/>
          <w:sz w:val="28"/>
          <w:szCs w:val="24"/>
        </w:rPr>
        <w:t xml:space="preserve"> складывается из двух составляющих: основной заработной платы и дополнительной заработной платы.</w:t>
      </w:r>
    </w:p>
    <w:p w14:paraId="254B4347" w14:textId="22480107" w:rsidR="00C66DB0" w:rsidRDefault="00C66DB0" w:rsidP="00C66DB0">
      <w:pPr>
        <w:tabs>
          <w:tab w:val="left" w:pos="2095"/>
        </w:tabs>
        <w:spacing w:line="276" w:lineRule="auto"/>
        <w:ind w:firstLine="567"/>
        <w:rPr>
          <w:rFonts w:asciiTheme="minorHAnsi" w:hAnsiTheme="minorHAnsi" w:cstheme="minorHAnsi"/>
          <w:sz w:val="28"/>
          <w:szCs w:val="24"/>
        </w:rPr>
      </w:pPr>
      <w:r w:rsidRPr="00030292">
        <w:rPr>
          <w:rFonts w:asciiTheme="minorHAnsi" w:hAnsiTheme="minorHAnsi" w:cstheme="minorHAnsi"/>
          <w:sz w:val="28"/>
          <w:szCs w:val="24"/>
        </w:rPr>
        <w:t>Основная заработная плата</w:t>
      </w:r>
      <w:r w:rsidR="004C6E05">
        <w:rPr>
          <w:rFonts w:asciiTheme="minorHAnsi" w:hAnsiTheme="minorHAnsi" w:cstheme="minorHAnsi"/>
          <w:sz w:val="28"/>
          <w:szCs w:val="24"/>
        </w:rPr>
        <w:t xml:space="preserve"> (</w:t>
      </w:r>
      <w:proofErr w:type="spellStart"/>
      <w:r w:rsidR="004C6E05">
        <w:rPr>
          <w:rFonts w:asciiTheme="minorHAnsi" w:hAnsiTheme="minorHAnsi" w:cstheme="minorHAnsi"/>
          <w:sz w:val="28"/>
          <w:szCs w:val="24"/>
        </w:rPr>
        <w:t>З</w:t>
      </w:r>
      <w:r w:rsidR="00446793">
        <w:rPr>
          <w:rFonts w:asciiTheme="minorHAnsi" w:hAnsiTheme="minorHAnsi" w:cstheme="minorHAnsi"/>
          <w:sz w:val="28"/>
          <w:szCs w:val="24"/>
        </w:rPr>
        <w:t>П</w:t>
      </w:r>
      <w:r w:rsidR="004C6E05" w:rsidRPr="004C6E05">
        <w:rPr>
          <w:rFonts w:asciiTheme="minorHAnsi" w:hAnsiTheme="minorHAnsi" w:cstheme="minorHAnsi"/>
          <w:sz w:val="28"/>
          <w:szCs w:val="24"/>
          <w:vertAlign w:val="subscript"/>
        </w:rPr>
        <w:t>осн</w:t>
      </w:r>
      <w:proofErr w:type="spellEnd"/>
      <w:r w:rsidR="004C6E05">
        <w:rPr>
          <w:rFonts w:asciiTheme="minorHAnsi" w:hAnsiTheme="minorHAnsi" w:cstheme="minorHAnsi"/>
          <w:sz w:val="28"/>
          <w:szCs w:val="24"/>
        </w:rPr>
        <w:t>)</w:t>
      </w:r>
      <w:r w:rsidRPr="00030292">
        <w:rPr>
          <w:rFonts w:asciiTheme="minorHAnsi" w:hAnsiTheme="minorHAnsi" w:cstheme="minorHAnsi"/>
          <w:sz w:val="28"/>
          <w:szCs w:val="24"/>
        </w:rPr>
        <w:t xml:space="preserve"> рассчитывается</w:t>
      </w:r>
      <w:r w:rsidR="004C6E05">
        <w:rPr>
          <w:rFonts w:asciiTheme="minorHAnsi" w:hAnsiTheme="minorHAnsi" w:cstheme="minorHAnsi"/>
          <w:sz w:val="28"/>
          <w:szCs w:val="24"/>
        </w:rPr>
        <w:t xml:space="preserve"> </w:t>
      </w:r>
      <w:r w:rsidR="004E67B5">
        <w:rPr>
          <w:rFonts w:asciiTheme="minorHAnsi" w:hAnsiTheme="minorHAnsi" w:cstheme="minorHAnsi"/>
          <w:sz w:val="28"/>
          <w:szCs w:val="24"/>
        </w:rPr>
        <w:t>по формуле</w:t>
      </w:r>
      <w:proofErr w:type="gramStart"/>
      <w:r w:rsidR="004E67B5">
        <w:rPr>
          <w:rFonts w:asciiTheme="minorHAnsi" w:hAnsiTheme="minorHAnsi" w:cstheme="minorHAnsi"/>
          <w:sz w:val="28"/>
          <w:szCs w:val="24"/>
        </w:rPr>
        <w:t xml:space="preserve"> </w:t>
      </w:r>
      <w:r w:rsidRPr="00030292">
        <w:rPr>
          <w:rFonts w:asciiTheme="minorHAnsi" w:hAnsiTheme="minorHAnsi" w:cstheme="minorHAnsi"/>
          <w:sz w:val="28"/>
          <w:szCs w:val="24"/>
        </w:rPr>
        <w:t>:</w:t>
      </w:r>
      <w:proofErr w:type="gramEnd"/>
    </w:p>
    <w:p w14:paraId="5360C80B" w14:textId="77777777" w:rsidR="00C66DB0" w:rsidRPr="00030292" w:rsidRDefault="00C66DB0" w:rsidP="00C66DB0">
      <w:pPr>
        <w:tabs>
          <w:tab w:val="left" w:pos="2095"/>
        </w:tabs>
        <w:spacing w:line="276" w:lineRule="auto"/>
        <w:ind w:firstLine="567"/>
        <w:jc w:val="center"/>
        <w:rPr>
          <w:rFonts w:asciiTheme="minorHAnsi" w:hAnsiTheme="minorHAnsi" w:cstheme="minorHAnsi"/>
          <w:sz w:val="28"/>
          <w:szCs w:val="24"/>
        </w:rPr>
      </w:pPr>
    </w:p>
    <w:p w14:paraId="42E73240" w14:textId="4B9564BF" w:rsidR="00C66DB0" w:rsidRDefault="008438AF" w:rsidP="00C66DB0">
      <w:pPr>
        <w:tabs>
          <w:tab w:val="left" w:pos="2095"/>
        </w:tabs>
        <w:spacing w:line="276" w:lineRule="auto"/>
        <w:ind w:firstLine="567"/>
        <w:jc w:val="center"/>
        <w:rPr>
          <w:rFonts w:asciiTheme="minorHAnsi" w:hAnsiTheme="minorHAnsi" w:cstheme="minorHAnsi"/>
          <w:sz w:val="28"/>
          <w:szCs w:val="24"/>
        </w:rPr>
      </w:pPr>
      <w:r w:rsidRPr="004C6E05">
        <w:rPr>
          <w:rFonts w:asciiTheme="minorHAnsi" w:hAnsiTheme="minorHAnsi" w:cstheme="minorHAnsi"/>
          <w:sz w:val="28"/>
          <w:szCs w:val="24"/>
        </w:rPr>
        <w:t xml:space="preserve">                                   </w:t>
      </w:r>
      <w:proofErr w:type="spellStart"/>
      <w:r w:rsidR="00C66DB0" w:rsidRPr="004C6E05">
        <w:rPr>
          <w:rFonts w:asciiTheme="minorHAnsi" w:hAnsiTheme="minorHAnsi" w:cstheme="minorHAnsi"/>
          <w:sz w:val="28"/>
          <w:szCs w:val="24"/>
        </w:rPr>
        <w:t>З</w:t>
      </w:r>
      <w:r w:rsidR="00446793">
        <w:rPr>
          <w:rFonts w:asciiTheme="minorHAnsi" w:hAnsiTheme="minorHAnsi" w:cstheme="minorHAnsi"/>
          <w:sz w:val="28"/>
          <w:szCs w:val="24"/>
        </w:rPr>
        <w:t>П</w:t>
      </w:r>
      <w:r w:rsidR="00C66DB0" w:rsidRPr="004C6E05">
        <w:rPr>
          <w:rFonts w:asciiTheme="minorHAnsi" w:hAnsiTheme="minorHAnsi" w:cstheme="minorHAnsi"/>
          <w:sz w:val="28"/>
          <w:szCs w:val="24"/>
          <w:vertAlign w:val="subscript"/>
        </w:rPr>
        <w:t>осн</w:t>
      </w:r>
      <w:proofErr w:type="spellEnd"/>
      <w:r w:rsidR="00C66DB0" w:rsidRPr="004C6E05">
        <w:rPr>
          <w:rFonts w:asciiTheme="minorHAnsi" w:hAnsiTheme="minorHAnsi" w:cstheme="minorHAnsi"/>
          <w:sz w:val="28"/>
          <w:szCs w:val="24"/>
        </w:rPr>
        <w:t xml:space="preserve"> = ∑</w:t>
      </w:r>
      <w:r w:rsidR="00C66DB0" w:rsidRPr="004C6E05">
        <w:rPr>
          <w:rFonts w:asciiTheme="minorHAnsi" w:hAnsiTheme="minorHAnsi" w:cstheme="minorHAnsi"/>
          <w:sz w:val="28"/>
          <w:szCs w:val="24"/>
          <w:lang w:val="en-US"/>
        </w:rPr>
        <w:t>t</w:t>
      </w:r>
      <w:r w:rsidR="00C66DB0" w:rsidRPr="004C6E05">
        <w:rPr>
          <w:rFonts w:asciiTheme="minorHAnsi" w:hAnsiTheme="minorHAnsi" w:cstheme="minorHAnsi"/>
          <w:sz w:val="28"/>
          <w:szCs w:val="24"/>
        </w:rPr>
        <w:t xml:space="preserve"> × </w:t>
      </w:r>
      <w:proofErr w:type="spellStart"/>
      <w:r w:rsidR="00C66DB0" w:rsidRPr="004C6E05">
        <w:rPr>
          <w:rFonts w:asciiTheme="minorHAnsi" w:hAnsiTheme="minorHAnsi" w:cstheme="minorHAnsi"/>
          <w:sz w:val="28"/>
          <w:szCs w:val="24"/>
        </w:rPr>
        <w:t>ТС</w:t>
      </w:r>
      <w:r w:rsidR="00C66DB0" w:rsidRPr="004C6E05">
        <w:rPr>
          <w:rFonts w:asciiTheme="minorHAnsi" w:hAnsiTheme="minorHAnsi" w:cstheme="minorHAnsi"/>
          <w:sz w:val="28"/>
          <w:szCs w:val="24"/>
          <w:vertAlign w:val="subscript"/>
        </w:rPr>
        <w:t>мес</w:t>
      </w:r>
      <w:proofErr w:type="spellEnd"/>
      <w:r w:rsidR="00C66DB0" w:rsidRPr="004C6E05">
        <w:rPr>
          <w:rFonts w:asciiTheme="minorHAnsi" w:hAnsiTheme="minorHAnsi" w:cstheme="minorHAnsi"/>
          <w:sz w:val="28"/>
          <w:szCs w:val="24"/>
        </w:rPr>
        <w:t>/</w:t>
      </w:r>
      <w:proofErr w:type="spellStart"/>
      <w:r w:rsidR="00034494" w:rsidRPr="004C6E05">
        <w:rPr>
          <w:rFonts w:asciiTheme="minorHAnsi" w:hAnsiTheme="minorHAnsi" w:cstheme="minorHAnsi"/>
          <w:sz w:val="28"/>
          <w:szCs w:val="24"/>
        </w:rPr>
        <w:t>Н</w:t>
      </w:r>
      <w:r w:rsidR="00034494" w:rsidRPr="004C6E05">
        <w:rPr>
          <w:rFonts w:asciiTheme="minorHAnsi" w:hAnsiTheme="minorHAnsi" w:cstheme="minorHAnsi"/>
          <w:sz w:val="28"/>
          <w:szCs w:val="24"/>
          <w:vertAlign w:val="subscript"/>
        </w:rPr>
        <w:t>вр</w:t>
      </w:r>
      <w:proofErr w:type="spellEnd"/>
      <w:r w:rsidR="004C6E05">
        <w:rPr>
          <w:rFonts w:asciiTheme="minorHAnsi" w:hAnsiTheme="minorHAnsi" w:cstheme="minorHAnsi"/>
          <w:sz w:val="28"/>
          <w:szCs w:val="24"/>
          <w:vertAlign w:val="subscript"/>
        </w:rPr>
        <w:t xml:space="preserve"> </w:t>
      </w:r>
      <w:r w:rsidR="004C6E05" w:rsidRPr="004C6E05">
        <w:rPr>
          <w:rFonts w:asciiTheme="minorHAnsi" w:hAnsiTheme="minorHAnsi" w:cstheme="minorHAnsi"/>
          <w:sz w:val="28"/>
          <w:szCs w:val="24"/>
        </w:rPr>
        <w:t>×</w:t>
      </w:r>
      <w:r w:rsidR="004C6E05">
        <w:rPr>
          <w:rFonts w:asciiTheme="minorHAnsi" w:hAnsiTheme="minorHAnsi" w:cstheme="minorHAnsi"/>
          <w:sz w:val="28"/>
          <w:szCs w:val="24"/>
        </w:rPr>
        <w:t xml:space="preserve">  </w:t>
      </w:r>
      <w:proofErr w:type="spellStart"/>
      <w:r w:rsidR="00C66DB0" w:rsidRPr="004C6E05">
        <w:rPr>
          <w:rFonts w:asciiTheme="minorHAnsi" w:hAnsiTheme="minorHAnsi" w:cstheme="minorHAnsi"/>
          <w:sz w:val="28"/>
          <w:szCs w:val="24"/>
        </w:rPr>
        <w:t>К</w:t>
      </w:r>
      <w:r w:rsidR="00ED0D15" w:rsidRPr="004C6E05">
        <w:rPr>
          <w:rFonts w:asciiTheme="minorHAnsi" w:hAnsiTheme="minorHAnsi" w:cstheme="minorHAnsi"/>
          <w:sz w:val="28"/>
          <w:szCs w:val="24"/>
          <w:vertAlign w:val="subscript"/>
        </w:rPr>
        <w:t>тар</w:t>
      </w:r>
      <w:proofErr w:type="spellEnd"/>
      <w:r>
        <w:rPr>
          <w:rFonts w:asciiTheme="minorHAnsi" w:hAnsiTheme="minorHAnsi" w:cstheme="minorHAnsi"/>
          <w:sz w:val="28"/>
          <w:szCs w:val="24"/>
        </w:rPr>
        <w:t xml:space="preserve">                       </w:t>
      </w:r>
      <w:r w:rsidR="00C66DB0" w:rsidRPr="00030292">
        <w:rPr>
          <w:rFonts w:asciiTheme="minorHAnsi" w:hAnsiTheme="minorHAnsi" w:cstheme="minorHAnsi"/>
          <w:sz w:val="28"/>
          <w:szCs w:val="24"/>
        </w:rPr>
        <w:t xml:space="preserve"> (</w:t>
      </w:r>
      <w:r>
        <w:rPr>
          <w:rFonts w:asciiTheme="minorHAnsi" w:hAnsiTheme="minorHAnsi" w:cstheme="minorHAnsi"/>
          <w:sz w:val="28"/>
          <w:szCs w:val="24"/>
        </w:rPr>
        <w:t>2</w:t>
      </w:r>
      <w:r w:rsidR="00C66DB0" w:rsidRPr="00030292">
        <w:rPr>
          <w:rFonts w:asciiTheme="minorHAnsi" w:hAnsiTheme="minorHAnsi" w:cstheme="minorHAnsi"/>
          <w:sz w:val="28"/>
          <w:szCs w:val="24"/>
        </w:rPr>
        <w:t>)</w:t>
      </w:r>
    </w:p>
    <w:p w14:paraId="694DAA57" w14:textId="77777777" w:rsidR="008438AF" w:rsidRPr="00030292" w:rsidRDefault="008438AF" w:rsidP="00C66DB0">
      <w:pPr>
        <w:tabs>
          <w:tab w:val="left" w:pos="2095"/>
        </w:tabs>
        <w:spacing w:line="276" w:lineRule="auto"/>
        <w:ind w:firstLine="567"/>
        <w:jc w:val="center"/>
        <w:rPr>
          <w:rFonts w:asciiTheme="minorHAnsi" w:hAnsiTheme="minorHAnsi" w:cstheme="minorHAnsi"/>
          <w:sz w:val="28"/>
          <w:szCs w:val="24"/>
        </w:rPr>
      </w:pPr>
    </w:p>
    <w:p w14:paraId="6F3E0B09" w14:textId="6BE33309" w:rsidR="004C6E05" w:rsidRDefault="00C66DB0" w:rsidP="00C66DB0">
      <w:pPr>
        <w:tabs>
          <w:tab w:val="left" w:pos="2095"/>
        </w:tabs>
        <w:spacing w:line="276" w:lineRule="auto"/>
        <w:ind w:firstLine="567"/>
        <w:rPr>
          <w:rFonts w:asciiTheme="minorHAnsi" w:hAnsiTheme="minorHAnsi" w:cstheme="minorHAnsi"/>
          <w:sz w:val="28"/>
          <w:szCs w:val="24"/>
        </w:rPr>
      </w:pPr>
      <w:r w:rsidRPr="00030292">
        <w:rPr>
          <w:rFonts w:asciiTheme="minorHAnsi" w:hAnsiTheme="minorHAnsi" w:cstheme="minorHAnsi"/>
          <w:sz w:val="28"/>
          <w:szCs w:val="24"/>
        </w:rPr>
        <w:t>где</w:t>
      </w:r>
      <w:r w:rsidR="004C6E05">
        <w:rPr>
          <w:rFonts w:asciiTheme="minorHAnsi" w:hAnsiTheme="minorHAnsi" w:cstheme="minorHAnsi"/>
          <w:sz w:val="28"/>
          <w:szCs w:val="24"/>
        </w:rPr>
        <w:t>:</w:t>
      </w:r>
      <w:r w:rsidRPr="00030292">
        <w:rPr>
          <w:rFonts w:asciiTheme="minorHAnsi" w:hAnsiTheme="minorHAnsi" w:cstheme="minorHAnsi"/>
          <w:sz w:val="28"/>
          <w:szCs w:val="24"/>
        </w:rPr>
        <w:t xml:space="preserve"> </w:t>
      </w:r>
    </w:p>
    <w:p w14:paraId="3A7F9C70" w14:textId="3A3A43B8" w:rsidR="00C66DB0" w:rsidRPr="00030292" w:rsidRDefault="00C66DB0" w:rsidP="00C66DB0">
      <w:pPr>
        <w:tabs>
          <w:tab w:val="left" w:pos="2095"/>
        </w:tabs>
        <w:spacing w:line="276" w:lineRule="auto"/>
        <w:ind w:firstLine="567"/>
        <w:rPr>
          <w:rFonts w:asciiTheme="minorHAnsi" w:hAnsiTheme="minorHAnsi" w:cstheme="minorHAnsi"/>
          <w:sz w:val="28"/>
          <w:szCs w:val="24"/>
        </w:rPr>
      </w:pPr>
      <w:r w:rsidRPr="00030292">
        <w:rPr>
          <w:rFonts w:asciiTheme="minorHAnsi" w:hAnsiTheme="minorHAnsi" w:cstheme="minorHAnsi"/>
          <w:sz w:val="28"/>
          <w:szCs w:val="24"/>
        </w:rPr>
        <w:t>∑t – суммарные затраты труда, вычисляемые по формуле (</w:t>
      </w:r>
      <w:r w:rsidR="008438AF">
        <w:rPr>
          <w:rFonts w:asciiTheme="minorHAnsi" w:hAnsiTheme="minorHAnsi" w:cstheme="minorHAnsi"/>
          <w:sz w:val="28"/>
          <w:szCs w:val="24"/>
        </w:rPr>
        <w:t>1</w:t>
      </w:r>
      <w:r w:rsidRPr="00030292">
        <w:rPr>
          <w:rFonts w:asciiTheme="minorHAnsi" w:hAnsiTheme="minorHAnsi" w:cstheme="minorHAnsi"/>
          <w:sz w:val="28"/>
          <w:szCs w:val="24"/>
        </w:rPr>
        <w:t>), час</w:t>
      </w:r>
      <w:proofErr w:type="gramStart"/>
      <w:r w:rsidRPr="00030292">
        <w:rPr>
          <w:rFonts w:asciiTheme="minorHAnsi" w:hAnsiTheme="minorHAnsi" w:cstheme="minorHAnsi"/>
          <w:sz w:val="28"/>
          <w:szCs w:val="24"/>
        </w:rPr>
        <w:t xml:space="preserve">.; </w:t>
      </w:r>
      <w:proofErr w:type="gramEnd"/>
    </w:p>
    <w:p w14:paraId="4CA150B3" w14:textId="78D11146" w:rsidR="00C66DB0" w:rsidRPr="00030292" w:rsidRDefault="00C66DB0" w:rsidP="00C66DB0">
      <w:pPr>
        <w:tabs>
          <w:tab w:val="left" w:pos="2095"/>
        </w:tabs>
        <w:spacing w:line="276" w:lineRule="auto"/>
        <w:ind w:firstLine="567"/>
        <w:rPr>
          <w:rFonts w:asciiTheme="minorHAnsi" w:hAnsiTheme="minorHAnsi" w:cstheme="minorHAnsi"/>
          <w:sz w:val="28"/>
          <w:szCs w:val="24"/>
        </w:rPr>
      </w:pPr>
      <w:proofErr w:type="spellStart"/>
      <w:r w:rsidRPr="00030292">
        <w:rPr>
          <w:rFonts w:asciiTheme="minorHAnsi" w:hAnsiTheme="minorHAnsi" w:cstheme="minorHAnsi"/>
          <w:sz w:val="28"/>
          <w:szCs w:val="24"/>
        </w:rPr>
        <w:t>ТС</w:t>
      </w:r>
      <w:r w:rsidR="004C6E05">
        <w:rPr>
          <w:rFonts w:asciiTheme="minorHAnsi" w:hAnsiTheme="minorHAnsi" w:cstheme="minorHAnsi"/>
          <w:sz w:val="28"/>
          <w:szCs w:val="24"/>
          <w:vertAlign w:val="subscript"/>
        </w:rPr>
        <w:t>мес</w:t>
      </w:r>
      <w:proofErr w:type="spellEnd"/>
      <w:r w:rsidRPr="001A19A5">
        <w:rPr>
          <w:rFonts w:asciiTheme="minorHAnsi" w:hAnsiTheme="minorHAnsi" w:cstheme="minorHAnsi"/>
          <w:sz w:val="28"/>
          <w:szCs w:val="24"/>
          <w:vertAlign w:val="subscript"/>
        </w:rPr>
        <w:t xml:space="preserve"> </w:t>
      </w:r>
      <w:r w:rsidRPr="00030292">
        <w:rPr>
          <w:rFonts w:asciiTheme="minorHAnsi" w:hAnsiTheme="minorHAnsi" w:cstheme="minorHAnsi"/>
          <w:sz w:val="28"/>
          <w:szCs w:val="24"/>
        </w:rPr>
        <w:t>– месячная тарифная ставка 1 разряда, руб.;</w:t>
      </w:r>
    </w:p>
    <w:p w14:paraId="63A1BEF6" w14:textId="25A68D35" w:rsidR="00C66DB0" w:rsidRPr="00030292" w:rsidRDefault="00034494" w:rsidP="00C66DB0">
      <w:pPr>
        <w:tabs>
          <w:tab w:val="left" w:pos="2095"/>
        </w:tabs>
        <w:spacing w:line="276" w:lineRule="auto"/>
        <w:ind w:firstLine="567"/>
        <w:rPr>
          <w:rFonts w:asciiTheme="minorHAnsi" w:hAnsiTheme="minorHAnsi" w:cstheme="minorHAnsi"/>
          <w:sz w:val="28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4"/>
        </w:rPr>
        <w:t>Н</w:t>
      </w:r>
      <w:r w:rsidRPr="00034494">
        <w:rPr>
          <w:rFonts w:asciiTheme="minorHAnsi" w:hAnsiTheme="minorHAnsi" w:cstheme="minorHAnsi"/>
          <w:sz w:val="28"/>
          <w:szCs w:val="24"/>
          <w:vertAlign w:val="subscript"/>
        </w:rPr>
        <w:t>вр</w:t>
      </w:r>
      <w:proofErr w:type="spellEnd"/>
      <w:r w:rsidR="00C66DB0" w:rsidRPr="00030292">
        <w:rPr>
          <w:rFonts w:asciiTheme="minorHAnsi" w:hAnsiTheme="minorHAnsi" w:cstheme="minorHAnsi"/>
          <w:sz w:val="28"/>
          <w:szCs w:val="24"/>
        </w:rPr>
        <w:t xml:space="preserve"> – среднемесячная расчетная норма рабочего времени (среднее </w:t>
      </w:r>
      <w:proofErr w:type="gramEnd"/>
    </w:p>
    <w:p w14:paraId="4F27DEB3" w14:textId="38332F74" w:rsidR="00C66DB0" w:rsidRPr="00030292" w:rsidRDefault="00C66DB0" w:rsidP="00C66DB0">
      <w:pPr>
        <w:tabs>
          <w:tab w:val="left" w:pos="2095"/>
        </w:tabs>
        <w:spacing w:line="276" w:lineRule="auto"/>
        <w:ind w:firstLine="567"/>
        <w:rPr>
          <w:rFonts w:asciiTheme="minorHAnsi" w:hAnsiTheme="minorHAnsi" w:cstheme="minorHAnsi"/>
          <w:sz w:val="28"/>
          <w:szCs w:val="24"/>
        </w:rPr>
      </w:pPr>
      <w:r w:rsidRPr="00030292">
        <w:rPr>
          <w:rFonts w:asciiTheme="minorHAnsi" w:hAnsiTheme="minorHAnsi" w:cstheme="minorHAnsi"/>
          <w:sz w:val="28"/>
          <w:szCs w:val="24"/>
        </w:rPr>
        <w:t>количе</w:t>
      </w:r>
      <w:r w:rsidR="004E67B5">
        <w:rPr>
          <w:rFonts w:asciiTheme="minorHAnsi" w:hAnsiTheme="minorHAnsi" w:cstheme="minorHAnsi"/>
          <w:sz w:val="28"/>
          <w:szCs w:val="24"/>
        </w:rPr>
        <w:t>ство часов работы в месяц), час</w:t>
      </w:r>
      <w:proofErr w:type="gramStart"/>
      <w:r w:rsidR="004E67B5">
        <w:rPr>
          <w:rFonts w:asciiTheme="minorHAnsi" w:hAnsiTheme="minorHAnsi" w:cstheme="minorHAnsi"/>
          <w:sz w:val="28"/>
          <w:szCs w:val="24"/>
        </w:rPr>
        <w:t xml:space="preserve"> </w:t>
      </w:r>
      <w:r w:rsidRPr="00030292">
        <w:rPr>
          <w:rFonts w:asciiTheme="minorHAnsi" w:hAnsiTheme="minorHAnsi" w:cstheme="minorHAnsi"/>
          <w:sz w:val="28"/>
          <w:szCs w:val="24"/>
        </w:rPr>
        <w:t>;</w:t>
      </w:r>
      <w:proofErr w:type="gramEnd"/>
    </w:p>
    <w:p w14:paraId="4797521E" w14:textId="2B1B8AA8" w:rsidR="00C66DB0" w:rsidRDefault="00C66DB0" w:rsidP="00C66DB0">
      <w:pPr>
        <w:tabs>
          <w:tab w:val="left" w:pos="2095"/>
        </w:tabs>
        <w:spacing w:line="276" w:lineRule="auto"/>
        <w:ind w:firstLine="567"/>
        <w:rPr>
          <w:rFonts w:asciiTheme="minorHAnsi" w:hAnsiTheme="minorHAnsi" w:cstheme="minorHAnsi"/>
          <w:sz w:val="28"/>
          <w:szCs w:val="24"/>
        </w:rPr>
      </w:pPr>
      <w:proofErr w:type="spellStart"/>
      <w:r w:rsidRPr="00030292">
        <w:rPr>
          <w:rFonts w:asciiTheme="minorHAnsi" w:hAnsiTheme="minorHAnsi" w:cstheme="minorHAnsi"/>
          <w:sz w:val="28"/>
          <w:szCs w:val="24"/>
        </w:rPr>
        <w:t>К</w:t>
      </w:r>
      <w:r w:rsidR="00ED0D15" w:rsidRPr="00034494">
        <w:rPr>
          <w:rFonts w:asciiTheme="minorHAnsi" w:hAnsiTheme="minorHAnsi" w:cstheme="minorHAnsi"/>
          <w:sz w:val="28"/>
          <w:szCs w:val="24"/>
          <w:vertAlign w:val="subscript"/>
        </w:rPr>
        <w:t>тар</w:t>
      </w:r>
      <w:proofErr w:type="spellEnd"/>
      <w:r w:rsidRPr="00030292">
        <w:rPr>
          <w:rFonts w:asciiTheme="minorHAnsi" w:hAnsiTheme="minorHAnsi" w:cstheme="minorHAnsi"/>
          <w:sz w:val="28"/>
          <w:szCs w:val="24"/>
        </w:rPr>
        <w:t xml:space="preserve"> – тарифный коэффициент, соответствующий разряду работ разработчика </w:t>
      </w:r>
      <w:r w:rsidR="004C6E05">
        <w:rPr>
          <w:rFonts w:asciiTheme="minorHAnsi" w:hAnsiTheme="minorHAnsi" w:cstheme="minorHAnsi"/>
          <w:sz w:val="28"/>
          <w:szCs w:val="24"/>
        </w:rPr>
        <w:t>программного обеспечения.</w:t>
      </w:r>
    </w:p>
    <w:p w14:paraId="26294EAB" w14:textId="77777777" w:rsidR="004E67B5" w:rsidRDefault="004E67B5" w:rsidP="00C66DB0">
      <w:pPr>
        <w:tabs>
          <w:tab w:val="left" w:pos="2095"/>
        </w:tabs>
        <w:spacing w:line="276" w:lineRule="auto"/>
        <w:ind w:firstLine="567"/>
        <w:rPr>
          <w:rFonts w:asciiTheme="minorHAnsi" w:hAnsiTheme="minorHAnsi" w:cstheme="minorHAnsi"/>
          <w:sz w:val="28"/>
          <w:szCs w:val="24"/>
        </w:rPr>
      </w:pPr>
    </w:p>
    <w:p w14:paraId="0C47D95A" w14:textId="36A2FF4F" w:rsidR="002B6BC5" w:rsidRPr="004E67B5" w:rsidRDefault="004E67B5" w:rsidP="004E67B5">
      <w:pPr>
        <w:tabs>
          <w:tab w:val="left" w:pos="2095"/>
        </w:tabs>
        <w:spacing w:line="276" w:lineRule="auto"/>
        <w:ind w:firstLine="567"/>
        <w:jc w:val="both"/>
        <w:rPr>
          <w:rFonts w:asciiTheme="minorHAnsi" w:hAnsiTheme="minorHAnsi" w:cstheme="minorHAnsi"/>
          <w:i/>
          <w:sz w:val="28"/>
          <w:szCs w:val="24"/>
        </w:rPr>
      </w:pPr>
      <w:r w:rsidRPr="004E67B5">
        <w:rPr>
          <w:rFonts w:asciiTheme="minorHAnsi" w:hAnsiTheme="minorHAnsi" w:cstheme="minorHAnsi"/>
          <w:i/>
          <w:sz w:val="28"/>
          <w:szCs w:val="24"/>
        </w:rPr>
        <w:t>М</w:t>
      </w:r>
      <w:r w:rsidRPr="004E67B5">
        <w:rPr>
          <w:rFonts w:asciiTheme="minorHAnsi" w:hAnsiTheme="minorHAnsi" w:cstheme="minorHAnsi"/>
          <w:i/>
          <w:sz w:val="28"/>
          <w:szCs w:val="24"/>
        </w:rPr>
        <w:t>есячная тарифная ставка 1 разряда</w:t>
      </w:r>
      <w:r w:rsidRPr="004E67B5">
        <w:rPr>
          <w:rFonts w:asciiTheme="minorHAnsi" w:hAnsiTheme="minorHAnsi" w:cstheme="minorHAnsi"/>
          <w:i/>
          <w:sz w:val="28"/>
          <w:szCs w:val="24"/>
        </w:rPr>
        <w:t xml:space="preserve"> для расчета берется в организации, в которой проходила преддипломная практика.</w:t>
      </w:r>
    </w:p>
    <w:p w14:paraId="7AF9835B" w14:textId="3D46D4A5" w:rsidR="001A19A5" w:rsidRDefault="00030292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19A5">
        <w:rPr>
          <w:rFonts w:ascii="Times New Roman" w:hAnsi="Times New Roman" w:cs="Times New Roman"/>
          <w:b/>
          <w:bCs/>
          <w:sz w:val="28"/>
          <w:szCs w:val="28"/>
        </w:rPr>
        <w:t>Затраты на дополнительную заработную плату</w:t>
      </w:r>
      <w:r w:rsidR="0044679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446793">
        <w:rPr>
          <w:rFonts w:ascii="Times New Roman" w:hAnsi="Times New Roman" w:cs="Times New Roman"/>
          <w:b/>
          <w:bCs/>
          <w:sz w:val="28"/>
          <w:szCs w:val="28"/>
        </w:rPr>
        <w:t>ЗП</w:t>
      </w:r>
      <w:r w:rsidR="00446793" w:rsidRPr="0044679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доп</w:t>
      </w:r>
      <w:proofErr w:type="spellEnd"/>
      <w:r w:rsidR="0044679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A19A5">
        <w:rPr>
          <w:rFonts w:ascii="Times New Roman" w:hAnsi="Times New Roman" w:cs="Times New Roman"/>
          <w:sz w:val="28"/>
          <w:szCs w:val="28"/>
        </w:rPr>
        <w:t xml:space="preserve">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формуле:</w:t>
      </w:r>
    </w:p>
    <w:p w14:paraId="3B6A05C5" w14:textId="77777777" w:rsidR="002B6BC5" w:rsidRDefault="002B6BC5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A06D91" w14:textId="5DE8655A" w:rsidR="001A19A5" w:rsidRDefault="008438AF" w:rsidP="001A19A5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4679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</w:t>
      </w:r>
      <w:proofErr w:type="spellStart"/>
      <w:r w:rsidR="00030292" w:rsidRPr="00446793">
        <w:rPr>
          <w:rFonts w:ascii="Times New Roman" w:hAnsi="Times New Roman" w:cs="Times New Roman"/>
          <w:bCs/>
          <w:sz w:val="28"/>
          <w:szCs w:val="28"/>
        </w:rPr>
        <w:t>З</w:t>
      </w:r>
      <w:r w:rsidR="00C66DB0" w:rsidRPr="00446793">
        <w:rPr>
          <w:rFonts w:ascii="Times New Roman" w:hAnsi="Times New Roman" w:cs="Times New Roman"/>
          <w:bCs/>
          <w:sz w:val="28"/>
          <w:szCs w:val="28"/>
        </w:rPr>
        <w:t>П</w:t>
      </w:r>
      <w:r w:rsidR="00030292" w:rsidRPr="00446793">
        <w:rPr>
          <w:rFonts w:ascii="Times New Roman" w:hAnsi="Times New Roman" w:cs="Times New Roman"/>
          <w:bCs/>
          <w:sz w:val="28"/>
          <w:szCs w:val="28"/>
          <w:vertAlign w:val="subscript"/>
        </w:rPr>
        <w:t>д</w:t>
      </w:r>
      <w:r w:rsidR="002B6BC5" w:rsidRPr="00446793">
        <w:rPr>
          <w:rFonts w:ascii="Times New Roman" w:hAnsi="Times New Roman" w:cs="Times New Roman"/>
          <w:bCs/>
          <w:sz w:val="28"/>
          <w:szCs w:val="28"/>
          <w:vertAlign w:val="subscript"/>
        </w:rPr>
        <w:t>оп</w:t>
      </w:r>
      <w:proofErr w:type="spellEnd"/>
      <w:r w:rsidR="00030292" w:rsidRPr="0044679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030292" w:rsidRPr="00446793">
        <w:rPr>
          <w:rFonts w:ascii="Times New Roman" w:hAnsi="Times New Roman" w:cs="Times New Roman"/>
          <w:bCs/>
          <w:sz w:val="28"/>
          <w:szCs w:val="28"/>
        </w:rPr>
        <w:t>З</w:t>
      </w:r>
      <w:r w:rsidR="00C66DB0" w:rsidRPr="00446793">
        <w:rPr>
          <w:rFonts w:ascii="Times New Roman" w:hAnsi="Times New Roman" w:cs="Times New Roman"/>
          <w:bCs/>
          <w:sz w:val="28"/>
          <w:szCs w:val="28"/>
        </w:rPr>
        <w:t>П</w:t>
      </w:r>
      <w:r w:rsidR="00030292" w:rsidRPr="00446793">
        <w:rPr>
          <w:rFonts w:ascii="Times New Roman" w:hAnsi="Times New Roman" w:cs="Times New Roman"/>
          <w:bCs/>
          <w:sz w:val="28"/>
          <w:szCs w:val="28"/>
          <w:vertAlign w:val="subscript"/>
        </w:rPr>
        <w:t>о</w:t>
      </w:r>
      <w:r w:rsidR="00C66DB0" w:rsidRPr="00446793">
        <w:rPr>
          <w:rFonts w:ascii="Times New Roman" w:hAnsi="Times New Roman" w:cs="Times New Roman"/>
          <w:bCs/>
          <w:sz w:val="28"/>
          <w:szCs w:val="28"/>
          <w:vertAlign w:val="subscript"/>
        </w:rPr>
        <w:t>сн</w:t>
      </w:r>
      <w:proofErr w:type="spellEnd"/>
      <w:r w:rsidR="00030292" w:rsidRPr="00446793">
        <w:rPr>
          <w:rFonts w:ascii="Times New Roman" w:hAnsi="Times New Roman" w:cs="Times New Roman"/>
          <w:bCs/>
          <w:sz w:val="28"/>
          <w:szCs w:val="28"/>
        </w:rPr>
        <w:t xml:space="preserve"> ∙ </w:t>
      </w:r>
      <w:proofErr w:type="spellStart"/>
      <w:r w:rsidR="00030292" w:rsidRPr="00446793">
        <w:rPr>
          <w:rFonts w:ascii="Times New Roman" w:hAnsi="Times New Roman" w:cs="Times New Roman"/>
          <w:bCs/>
          <w:sz w:val="28"/>
          <w:szCs w:val="28"/>
        </w:rPr>
        <w:t>Н</w:t>
      </w:r>
      <w:r w:rsidR="00030292" w:rsidRPr="00446793">
        <w:rPr>
          <w:rFonts w:ascii="Times New Roman" w:hAnsi="Times New Roman" w:cs="Times New Roman"/>
          <w:bCs/>
          <w:sz w:val="28"/>
          <w:szCs w:val="28"/>
          <w:vertAlign w:val="subscript"/>
        </w:rPr>
        <w:t>д</w:t>
      </w:r>
      <w:proofErr w:type="spellEnd"/>
      <w:r w:rsidR="00030292" w:rsidRPr="004467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73DE0" w:rsidRPr="00446793">
        <w:rPr>
          <w:rFonts w:ascii="Times New Roman" w:hAnsi="Times New Roman" w:cs="Times New Roman"/>
          <w:bCs/>
          <w:sz w:val="28"/>
          <w:szCs w:val="28"/>
        </w:rPr>
        <w:t>/</w:t>
      </w:r>
      <w:r w:rsidR="00030292" w:rsidRPr="00446793">
        <w:rPr>
          <w:rFonts w:ascii="Times New Roman" w:hAnsi="Times New Roman" w:cs="Times New Roman"/>
          <w:bCs/>
          <w:sz w:val="28"/>
          <w:szCs w:val="28"/>
        </w:rPr>
        <w:t>100</w:t>
      </w:r>
      <w:r w:rsidR="00030292" w:rsidRPr="001A1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 w:rsidR="00030292" w:rsidRPr="008438AF">
        <w:rPr>
          <w:rFonts w:ascii="Times New Roman" w:hAnsi="Times New Roman" w:cs="Times New Roman"/>
          <w:sz w:val="28"/>
          <w:szCs w:val="28"/>
        </w:rPr>
        <w:t>(</w:t>
      </w:r>
      <w:r w:rsidRPr="008438AF">
        <w:rPr>
          <w:rFonts w:ascii="Times New Roman" w:hAnsi="Times New Roman" w:cs="Times New Roman"/>
          <w:sz w:val="28"/>
          <w:szCs w:val="28"/>
        </w:rPr>
        <w:t>3</w:t>
      </w:r>
      <w:r w:rsidR="00030292" w:rsidRPr="008438AF">
        <w:rPr>
          <w:rFonts w:ascii="Times New Roman" w:hAnsi="Times New Roman" w:cs="Times New Roman"/>
          <w:sz w:val="28"/>
          <w:szCs w:val="28"/>
        </w:rPr>
        <w:t>)</w:t>
      </w:r>
    </w:p>
    <w:p w14:paraId="6D6C399F" w14:textId="77777777" w:rsidR="002B6BC5" w:rsidRPr="001A19A5" w:rsidRDefault="002B6BC5" w:rsidP="001A19A5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07497" w14:textId="77777777" w:rsidR="00446793" w:rsidRDefault="00030292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19A5">
        <w:rPr>
          <w:rFonts w:ascii="Times New Roman" w:hAnsi="Times New Roman" w:cs="Times New Roman"/>
          <w:sz w:val="28"/>
          <w:szCs w:val="28"/>
        </w:rPr>
        <w:t>где</w:t>
      </w:r>
      <w:r w:rsidR="00446793">
        <w:rPr>
          <w:rFonts w:ascii="Times New Roman" w:hAnsi="Times New Roman" w:cs="Times New Roman"/>
          <w:sz w:val="28"/>
          <w:szCs w:val="28"/>
        </w:rPr>
        <w:t>:</w:t>
      </w:r>
    </w:p>
    <w:p w14:paraId="6FEF5DB9" w14:textId="7E3591CE" w:rsidR="008438AF" w:rsidRDefault="00030292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1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9A5">
        <w:rPr>
          <w:rFonts w:ascii="Times New Roman" w:hAnsi="Times New Roman" w:cs="Times New Roman"/>
          <w:sz w:val="28"/>
          <w:szCs w:val="28"/>
        </w:rPr>
        <w:t>З</w:t>
      </w:r>
      <w:r w:rsidR="008438AF">
        <w:rPr>
          <w:rFonts w:ascii="Times New Roman" w:hAnsi="Times New Roman" w:cs="Times New Roman"/>
          <w:sz w:val="28"/>
          <w:szCs w:val="28"/>
        </w:rPr>
        <w:t>П</w:t>
      </w:r>
      <w:r w:rsidRPr="00034494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8438AF" w:rsidRPr="00034494">
        <w:rPr>
          <w:rFonts w:ascii="Times New Roman" w:hAnsi="Times New Roman" w:cs="Times New Roman"/>
          <w:sz w:val="28"/>
          <w:szCs w:val="28"/>
          <w:vertAlign w:val="subscript"/>
        </w:rPr>
        <w:t>сн</w:t>
      </w:r>
      <w:proofErr w:type="spellEnd"/>
      <w:r w:rsidRPr="001A19A5">
        <w:rPr>
          <w:rFonts w:ascii="Times New Roman" w:hAnsi="Times New Roman" w:cs="Times New Roman"/>
          <w:sz w:val="28"/>
          <w:szCs w:val="28"/>
        </w:rPr>
        <w:t xml:space="preserve"> – затраты на основную заработную плату, (руб.); </w:t>
      </w:r>
    </w:p>
    <w:p w14:paraId="6BEB678B" w14:textId="19BBCF37" w:rsidR="002B6BC5" w:rsidRDefault="004E67B5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30292" w:rsidRPr="001A19A5">
        <w:rPr>
          <w:rFonts w:ascii="Times New Roman" w:hAnsi="Times New Roman" w:cs="Times New Roman"/>
          <w:sz w:val="28"/>
          <w:szCs w:val="28"/>
        </w:rPr>
        <w:t>Н</w:t>
      </w:r>
      <w:r w:rsidR="00030292" w:rsidRPr="00034494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="00030292" w:rsidRPr="0003449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30292" w:rsidRPr="001A19A5">
        <w:rPr>
          <w:rFonts w:ascii="Times New Roman" w:hAnsi="Times New Roman" w:cs="Times New Roman"/>
          <w:sz w:val="28"/>
          <w:szCs w:val="28"/>
        </w:rPr>
        <w:t xml:space="preserve">– норматив </w:t>
      </w:r>
      <w:r w:rsidR="00446793">
        <w:rPr>
          <w:rFonts w:ascii="Times New Roman" w:hAnsi="Times New Roman" w:cs="Times New Roman"/>
          <w:sz w:val="28"/>
          <w:szCs w:val="28"/>
        </w:rPr>
        <w:t>дополнительной заработной платы</w:t>
      </w:r>
      <w:r w:rsidR="00030292" w:rsidRPr="001A19A5">
        <w:rPr>
          <w:rFonts w:ascii="Times New Roman" w:hAnsi="Times New Roman" w:cs="Times New Roman"/>
          <w:sz w:val="28"/>
          <w:szCs w:val="28"/>
        </w:rPr>
        <w:t xml:space="preserve"> </w:t>
      </w:r>
      <w:r w:rsidR="00446793">
        <w:rPr>
          <w:rFonts w:ascii="Times New Roman" w:hAnsi="Times New Roman" w:cs="Times New Roman"/>
          <w:sz w:val="28"/>
          <w:szCs w:val="28"/>
        </w:rPr>
        <w:t>(</w:t>
      </w:r>
      <w:r w:rsidR="00030292" w:rsidRPr="001A19A5">
        <w:rPr>
          <w:rFonts w:ascii="Times New Roman" w:hAnsi="Times New Roman" w:cs="Times New Roman"/>
          <w:sz w:val="28"/>
          <w:szCs w:val="28"/>
        </w:rPr>
        <w:t>рекомендуется брать в пределах 10-20%).</w:t>
      </w:r>
    </w:p>
    <w:p w14:paraId="737EDBE5" w14:textId="40F03728" w:rsidR="001A19A5" w:rsidRDefault="00030292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19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32182" w14:textId="692B636D" w:rsidR="00196BEB" w:rsidRDefault="006F4FD9" w:rsidP="001A19A5">
      <w:pPr>
        <w:tabs>
          <w:tab w:val="left" w:pos="2095"/>
        </w:tabs>
        <w:spacing w:line="276" w:lineRule="auto"/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</w:t>
      </w:r>
      <w:r w:rsidR="00446793">
        <w:rPr>
          <w:rFonts w:asciiTheme="minorHAnsi" w:hAnsiTheme="minorHAnsi" w:cstheme="minorHAnsi"/>
          <w:sz w:val="28"/>
          <w:szCs w:val="28"/>
        </w:rPr>
        <w:t>онд оплаты труда</w:t>
      </w:r>
      <w:r w:rsidR="00196BEB" w:rsidRPr="00196BEB">
        <w:rPr>
          <w:rFonts w:asciiTheme="minorHAnsi" w:hAnsiTheme="minorHAnsi" w:cstheme="minorHAnsi"/>
          <w:sz w:val="28"/>
          <w:szCs w:val="28"/>
        </w:rPr>
        <w:t xml:space="preserve"> </w:t>
      </w:r>
      <w:r w:rsidR="00446793">
        <w:rPr>
          <w:rFonts w:asciiTheme="minorHAnsi" w:hAnsiTheme="minorHAnsi" w:cstheme="minorHAnsi"/>
          <w:sz w:val="28"/>
          <w:szCs w:val="28"/>
        </w:rPr>
        <w:t>(</w:t>
      </w:r>
      <w:r w:rsidR="00196BEB" w:rsidRPr="00196BEB">
        <w:rPr>
          <w:rFonts w:asciiTheme="minorHAnsi" w:hAnsiTheme="minorHAnsi" w:cstheme="minorHAnsi"/>
          <w:sz w:val="28"/>
          <w:szCs w:val="28"/>
        </w:rPr>
        <w:t xml:space="preserve">ФЗП) </w:t>
      </w:r>
      <w:r>
        <w:rPr>
          <w:rFonts w:asciiTheme="minorHAnsi" w:hAnsiTheme="minorHAnsi" w:cstheme="minorHAnsi"/>
          <w:sz w:val="28"/>
          <w:szCs w:val="28"/>
        </w:rPr>
        <w:t xml:space="preserve">разработчика программного продукта </w:t>
      </w:r>
      <w:r w:rsidR="004E67B5">
        <w:rPr>
          <w:rFonts w:asciiTheme="minorHAnsi" w:hAnsiTheme="minorHAnsi" w:cstheme="minorHAnsi"/>
          <w:sz w:val="28"/>
          <w:szCs w:val="28"/>
        </w:rPr>
        <w:t>рассчитывается по формуле</w:t>
      </w:r>
      <w:r w:rsidR="00196BEB" w:rsidRPr="00196BEB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A80D684" w14:textId="77777777" w:rsidR="002B6BC5" w:rsidRDefault="002B6BC5" w:rsidP="001A19A5">
      <w:pPr>
        <w:tabs>
          <w:tab w:val="left" w:pos="2095"/>
        </w:tabs>
        <w:spacing w:line="276" w:lineRule="auto"/>
        <w:ind w:firstLine="567"/>
        <w:jc w:val="both"/>
        <w:rPr>
          <w:rFonts w:asciiTheme="minorHAnsi" w:hAnsiTheme="minorHAnsi" w:cstheme="minorHAnsi"/>
          <w:sz w:val="28"/>
          <w:szCs w:val="28"/>
        </w:rPr>
      </w:pPr>
    </w:p>
    <w:p w14:paraId="44A82060" w14:textId="6C326219" w:rsidR="00196BEB" w:rsidRDefault="00196BEB" w:rsidP="001A19A5">
      <w:pPr>
        <w:tabs>
          <w:tab w:val="left" w:pos="2095"/>
        </w:tabs>
        <w:spacing w:line="276" w:lineRule="auto"/>
        <w:ind w:firstLine="56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46793">
        <w:rPr>
          <w:rFonts w:asciiTheme="minorHAnsi" w:hAnsiTheme="minorHAnsi" w:cstheme="minorHAnsi"/>
          <w:bCs/>
          <w:sz w:val="28"/>
          <w:szCs w:val="28"/>
        </w:rPr>
        <w:lastRenderedPageBreak/>
        <w:t xml:space="preserve">           </w:t>
      </w:r>
      <w:r w:rsidR="002B6BC5" w:rsidRPr="00446793">
        <w:rPr>
          <w:rFonts w:asciiTheme="minorHAnsi" w:hAnsiTheme="minorHAnsi" w:cstheme="minorHAnsi"/>
          <w:bCs/>
          <w:sz w:val="28"/>
          <w:szCs w:val="28"/>
        </w:rPr>
        <w:t xml:space="preserve">                               </w:t>
      </w:r>
      <w:r w:rsidRPr="00446793">
        <w:rPr>
          <w:rFonts w:asciiTheme="minorHAnsi" w:hAnsiTheme="minorHAnsi" w:cstheme="minorHAnsi"/>
          <w:bCs/>
          <w:sz w:val="28"/>
          <w:szCs w:val="28"/>
        </w:rPr>
        <w:t xml:space="preserve">    ФЗП = </w:t>
      </w:r>
      <w:proofErr w:type="spellStart"/>
      <w:r w:rsidRPr="00446793">
        <w:rPr>
          <w:rFonts w:asciiTheme="minorHAnsi" w:hAnsiTheme="minorHAnsi" w:cstheme="minorHAnsi"/>
          <w:bCs/>
          <w:sz w:val="28"/>
          <w:szCs w:val="28"/>
        </w:rPr>
        <w:t>З</w:t>
      </w:r>
      <w:r w:rsidR="002B6BC5" w:rsidRPr="00446793">
        <w:rPr>
          <w:rFonts w:asciiTheme="minorHAnsi" w:hAnsiTheme="minorHAnsi" w:cstheme="minorHAnsi"/>
          <w:bCs/>
          <w:sz w:val="28"/>
          <w:szCs w:val="28"/>
        </w:rPr>
        <w:t>П</w:t>
      </w:r>
      <w:r w:rsidRPr="00446793">
        <w:rPr>
          <w:rFonts w:asciiTheme="minorHAnsi" w:hAnsiTheme="minorHAnsi" w:cstheme="minorHAnsi"/>
          <w:bCs/>
          <w:sz w:val="28"/>
          <w:szCs w:val="28"/>
          <w:vertAlign w:val="subscript"/>
        </w:rPr>
        <w:t>осн</w:t>
      </w:r>
      <w:proofErr w:type="spellEnd"/>
      <w:r w:rsidRPr="00446793">
        <w:rPr>
          <w:rFonts w:asciiTheme="minorHAnsi" w:hAnsiTheme="minorHAnsi" w:cstheme="minorHAnsi"/>
          <w:bCs/>
          <w:sz w:val="28"/>
          <w:szCs w:val="28"/>
        </w:rPr>
        <w:t xml:space="preserve"> + </w:t>
      </w:r>
      <w:proofErr w:type="spellStart"/>
      <w:r w:rsidRPr="00446793">
        <w:rPr>
          <w:rFonts w:asciiTheme="minorHAnsi" w:hAnsiTheme="minorHAnsi" w:cstheme="minorHAnsi"/>
          <w:bCs/>
          <w:sz w:val="28"/>
          <w:szCs w:val="28"/>
        </w:rPr>
        <w:t>З</w:t>
      </w:r>
      <w:r w:rsidR="002B6BC5" w:rsidRPr="00446793">
        <w:rPr>
          <w:rFonts w:asciiTheme="minorHAnsi" w:hAnsiTheme="minorHAnsi" w:cstheme="minorHAnsi"/>
          <w:bCs/>
          <w:sz w:val="28"/>
          <w:szCs w:val="28"/>
        </w:rPr>
        <w:t>П</w:t>
      </w:r>
      <w:r w:rsidRPr="00446793">
        <w:rPr>
          <w:rFonts w:asciiTheme="minorHAnsi" w:hAnsiTheme="minorHAnsi" w:cstheme="minorHAnsi"/>
          <w:bCs/>
          <w:sz w:val="28"/>
          <w:szCs w:val="28"/>
          <w:vertAlign w:val="subscript"/>
        </w:rPr>
        <w:t>доп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  <w:r w:rsidRPr="00196BEB">
        <w:rPr>
          <w:rFonts w:asciiTheme="minorHAnsi" w:hAnsiTheme="minorHAnsi" w:cstheme="minorHAnsi"/>
          <w:sz w:val="28"/>
          <w:szCs w:val="28"/>
        </w:rPr>
        <w:t xml:space="preserve"> (4)</w:t>
      </w:r>
      <w:r w:rsidRPr="00196BE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1BB26FC1" w14:textId="77777777" w:rsidR="002B6BC5" w:rsidRPr="00196BEB" w:rsidRDefault="002B6BC5" w:rsidP="001A19A5">
      <w:pPr>
        <w:tabs>
          <w:tab w:val="left" w:pos="2095"/>
        </w:tabs>
        <w:spacing w:line="276" w:lineRule="auto"/>
        <w:ind w:firstLine="567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643C044" w14:textId="77777777" w:rsidR="008438AF" w:rsidRPr="00196BEB" w:rsidRDefault="008438AF" w:rsidP="001A19A5">
      <w:pPr>
        <w:tabs>
          <w:tab w:val="left" w:pos="2095"/>
        </w:tabs>
        <w:spacing w:line="276" w:lineRule="auto"/>
        <w:ind w:firstLine="567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196BEB">
        <w:rPr>
          <w:rFonts w:asciiTheme="minorHAnsi" w:hAnsiTheme="minorHAnsi" w:cstheme="minorHAnsi"/>
          <w:sz w:val="28"/>
          <w:szCs w:val="28"/>
          <w:u w:val="single"/>
        </w:rPr>
        <w:t xml:space="preserve">Отчисления от фонда оплаты труда включают: </w:t>
      </w:r>
    </w:p>
    <w:p w14:paraId="18DC4A8D" w14:textId="7D209EAC" w:rsidR="00196BEB" w:rsidRDefault="004E67B5" w:rsidP="001A19A5">
      <w:pPr>
        <w:tabs>
          <w:tab w:val="left" w:pos="2095"/>
        </w:tabs>
        <w:spacing w:line="276" w:lineRule="auto"/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отчисления в ф</w:t>
      </w:r>
      <w:r w:rsidR="008438AF" w:rsidRPr="008438AF">
        <w:rPr>
          <w:rFonts w:asciiTheme="minorHAnsi" w:hAnsiTheme="minorHAnsi" w:cstheme="minorHAnsi"/>
          <w:sz w:val="28"/>
          <w:szCs w:val="28"/>
        </w:rPr>
        <w:t xml:space="preserve">онд социальной защиты населения – 34% от </w:t>
      </w:r>
      <w:r w:rsidR="00446793">
        <w:rPr>
          <w:rFonts w:asciiTheme="minorHAnsi" w:hAnsiTheme="minorHAnsi" w:cstheme="minorHAnsi"/>
          <w:sz w:val="28"/>
          <w:szCs w:val="28"/>
        </w:rPr>
        <w:t>фонда заработной платы</w:t>
      </w:r>
      <w:r w:rsidR="008438AF" w:rsidRPr="008438AF">
        <w:rPr>
          <w:rFonts w:asciiTheme="minorHAnsi" w:hAnsiTheme="minorHAnsi" w:cstheme="minorHAnsi"/>
          <w:sz w:val="28"/>
          <w:szCs w:val="28"/>
        </w:rPr>
        <w:t>;</w:t>
      </w:r>
    </w:p>
    <w:p w14:paraId="3C2E1094" w14:textId="6B98F380" w:rsidR="00196BEB" w:rsidRDefault="008438AF" w:rsidP="001A19A5">
      <w:pPr>
        <w:tabs>
          <w:tab w:val="left" w:pos="2095"/>
        </w:tabs>
        <w:spacing w:line="276" w:lineRule="auto"/>
        <w:ind w:firstLine="567"/>
        <w:jc w:val="both"/>
      </w:pPr>
      <w:r w:rsidRPr="008438AF">
        <w:rPr>
          <w:rFonts w:asciiTheme="minorHAnsi" w:hAnsiTheme="minorHAnsi" w:cstheme="minorHAnsi"/>
          <w:sz w:val="28"/>
          <w:szCs w:val="28"/>
        </w:rPr>
        <w:t xml:space="preserve"> - страхование нанимателя от несчастных случаев</w:t>
      </w:r>
      <w:r w:rsidR="004E67B5">
        <w:rPr>
          <w:rFonts w:asciiTheme="minorHAnsi" w:hAnsiTheme="minorHAnsi" w:cstheme="minorHAnsi"/>
          <w:sz w:val="28"/>
          <w:szCs w:val="28"/>
        </w:rPr>
        <w:t xml:space="preserve"> </w:t>
      </w:r>
      <w:r w:rsidRPr="008438AF">
        <w:rPr>
          <w:rFonts w:asciiTheme="minorHAnsi" w:hAnsiTheme="minorHAnsi" w:cstheme="minorHAnsi"/>
          <w:sz w:val="28"/>
          <w:szCs w:val="28"/>
        </w:rPr>
        <w:t xml:space="preserve">– 0,6% от </w:t>
      </w:r>
      <w:r w:rsidR="00446793">
        <w:rPr>
          <w:rFonts w:asciiTheme="minorHAnsi" w:hAnsiTheme="minorHAnsi" w:cstheme="minorHAnsi"/>
          <w:sz w:val="28"/>
          <w:szCs w:val="28"/>
        </w:rPr>
        <w:t>фонда заработной платы</w:t>
      </w:r>
      <w:r w:rsidRPr="008438AF">
        <w:rPr>
          <w:rFonts w:asciiTheme="minorHAnsi" w:hAnsiTheme="minorHAnsi" w:cstheme="minorHAnsi"/>
          <w:sz w:val="28"/>
          <w:szCs w:val="28"/>
        </w:rPr>
        <w:t>.</w:t>
      </w:r>
      <w:r w:rsidR="00196BEB" w:rsidRPr="00196BEB">
        <w:t xml:space="preserve"> </w:t>
      </w:r>
    </w:p>
    <w:p w14:paraId="3426E423" w14:textId="6393A236" w:rsidR="00196BEB" w:rsidRDefault="00196BEB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6BEB">
        <w:rPr>
          <w:rFonts w:ascii="Times New Roman" w:hAnsi="Times New Roman" w:cs="Times New Roman"/>
          <w:sz w:val="28"/>
          <w:szCs w:val="28"/>
        </w:rPr>
        <w:t>Отчисления от фонда оплаты труда</w:t>
      </w:r>
      <w:r w:rsidR="002B6BC5">
        <w:rPr>
          <w:rFonts w:ascii="Times New Roman" w:hAnsi="Times New Roman" w:cs="Times New Roman"/>
          <w:sz w:val="28"/>
          <w:szCs w:val="28"/>
        </w:rPr>
        <w:t xml:space="preserve"> (</w:t>
      </w:r>
      <w:r w:rsidR="002B6BC5" w:rsidRPr="006F4FD9">
        <w:rPr>
          <w:rFonts w:ascii="Times New Roman" w:hAnsi="Times New Roman" w:cs="Times New Roman"/>
          <w:bCs/>
          <w:sz w:val="28"/>
          <w:szCs w:val="28"/>
        </w:rPr>
        <w:t>О</w:t>
      </w:r>
      <w:r w:rsidR="002B6BC5" w:rsidRPr="006F4FD9">
        <w:rPr>
          <w:rFonts w:ascii="Times New Roman" w:hAnsi="Times New Roman" w:cs="Times New Roman"/>
          <w:bCs/>
          <w:sz w:val="28"/>
          <w:szCs w:val="28"/>
          <w:vertAlign w:val="subscript"/>
        </w:rPr>
        <w:t>ФЗП</w:t>
      </w:r>
      <w:proofErr w:type="gramStart"/>
      <w:r w:rsidR="002B6BC5" w:rsidRPr="00196BEB">
        <w:rPr>
          <w:rFonts w:ascii="Times New Roman" w:hAnsi="Times New Roman" w:cs="Times New Roman"/>
          <w:sz w:val="28"/>
          <w:szCs w:val="28"/>
        </w:rPr>
        <w:t xml:space="preserve"> </w:t>
      </w:r>
      <w:r w:rsidR="002B6BC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2B6BC5">
        <w:rPr>
          <w:rFonts w:ascii="Times New Roman" w:hAnsi="Times New Roman" w:cs="Times New Roman"/>
          <w:sz w:val="28"/>
          <w:szCs w:val="28"/>
        </w:rPr>
        <w:t xml:space="preserve"> </w:t>
      </w:r>
      <w:r w:rsidRPr="00196BEB">
        <w:rPr>
          <w:rFonts w:ascii="Times New Roman" w:hAnsi="Times New Roman" w:cs="Times New Roman"/>
          <w:sz w:val="28"/>
          <w:szCs w:val="28"/>
        </w:rPr>
        <w:t xml:space="preserve">рассчитываются по формуле: </w:t>
      </w:r>
    </w:p>
    <w:p w14:paraId="2D177DCF" w14:textId="77777777" w:rsidR="002B6BC5" w:rsidRDefault="002B6BC5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FC4B6D" w14:textId="761DB32A" w:rsidR="00196BEB" w:rsidRPr="00446793" w:rsidRDefault="00196BEB" w:rsidP="00196BEB">
      <w:pPr>
        <w:tabs>
          <w:tab w:val="left" w:pos="2095"/>
        </w:tabs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679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О</w:t>
      </w:r>
      <w:r w:rsidRPr="00446793">
        <w:rPr>
          <w:rFonts w:ascii="Times New Roman" w:hAnsi="Times New Roman" w:cs="Times New Roman"/>
          <w:bCs/>
          <w:sz w:val="28"/>
          <w:szCs w:val="28"/>
          <w:vertAlign w:val="subscript"/>
        </w:rPr>
        <w:t>ФЗП</w:t>
      </w:r>
      <w:r w:rsidRPr="00446793">
        <w:rPr>
          <w:rFonts w:ascii="Times New Roman" w:hAnsi="Times New Roman" w:cs="Times New Roman"/>
          <w:bCs/>
          <w:sz w:val="28"/>
          <w:szCs w:val="28"/>
        </w:rPr>
        <w:t xml:space="preserve">  = </w:t>
      </w:r>
      <w:r w:rsidRPr="00446793">
        <w:rPr>
          <w:rFonts w:ascii="Times New Roman" w:hAnsi="Times New Roman" w:cs="Times New Roman"/>
          <w:bCs/>
          <w:sz w:val="28"/>
          <w:szCs w:val="28"/>
          <w:u w:val="single"/>
        </w:rPr>
        <w:t xml:space="preserve">(34+0.6) </w:t>
      </w:r>
      <w:r w:rsidR="004467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FD9">
        <w:rPr>
          <w:rFonts w:ascii="Times New Roman" w:hAnsi="Times New Roman" w:cs="Times New Roman"/>
          <w:bCs/>
          <w:sz w:val="28"/>
          <w:szCs w:val="28"/>
        </w:rPr>
        <w:t>˟</w:t>
      </w:r>
      <w:r w:rsidRPr="00446793">
        <w:rPr>
          <w:rFonts w:ascii="Times New Roman" w:hAnsi="Times New Roman" w:cs="Times New Roman"/>
          <w:bCs/>
          <w:sz w:val="28"/>
          <w:szCs w:val="28"/>
        </w:rPr>
        <w:t xml:space="preserve"> ФЗП                             </w:t>
      </w:r>
      <w:r w:rsidRPr="00446793">
        <w:rPr>
          <w:rFonts w:ascii="Times New Roman" w:hAnsi="Times New Roman" w:cs="Times New Roman"/>
          <w:sz w:val="28"/>
          <w:szCs w:val="28"/>
        </w:rPr>
        <w:t>(5)</w:t>
      </w:r>
      <w:r w:rsidRPr="0044679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267014A" w14:textId="45BC0341" w:rsidR="00196BEB" w:rsidRPr="00446793" w:rsidRDefault="00196BEB" w:rsidP="00196BEB">
      <w:pPr>
        <w:tabs>
          <w:tab w:val="left" w:pos="2095"/>
        </w:tabs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679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  <w:r w:rsidR="00034494" w:rsidRPr="00446793">
        <w:rPr>
          <w:rFonts w:ascii="Times New Roman" w:hAnsi="Times New Roman" w:cs="Times New Roman"/>
          <w:bCs/>
          <w:sz w:val="28"/>
          <w:szCs w:val="28"/>
        </w:rPr>
        <w:t xml:space="preserve">                             </w:t>
      </w:r>
      <w:r w:rsidRPr="00446793">
        <w:rPr>
          <w:rFonts w:ascii="Times New Roman" w:hAnsi="Times New Roman" w:cs="Times New Roman"/>
          <w:bCs/>
          <w:sz w:val="28"/>
          <w:szCs w:val="28"/>
        </w:rPr>
        <w:t>100</w:t>
      </w:r>
    </w:p>
    <w:p w14:paraId="6222BF8D" w14:textId="77777777" w:rsidR="00196BEB" w:rsidRPr="00196BEB" w:rsidRDefault="00196BEB" w:rsidP="00196BEB">
      <w:pPr>
        <w:tabs>
          <w:tab w:val="left" w:pos="2095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D7353" w14:textId="432A782D" w:rsidR="00196BEB" w:rsidRDefault="004E67B5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Отсюда, з</w:t>
      </w:r>
      <w:r w:rsidR="00196BEB" w:rsidRPr="00196BEB">
        <w:rPr>
          <w:rFonts w:ascii="Times New Roman" w:hAnsi="Times New Roman" w:cs="Times New Roman"/>
          <w:sz w:val="28"/>
          <w:szCs w:val="28"/>
        </w:rPr>
        <w:t>атраты на оплату труда</w:t>
      </w:r>
      <w:r w:rsidR="006F4FD9">
        <w:rPr>
          <w:rFonts w:ascii="Times New Roman" w:hAnsi="Times New Roman" w:cs="Times New Roman"/>
          <w:sz w:val="28"/>
          <w:szCs w:val="28"/>
        </w:rPr>
        <w:t xml:space="preserve"> </w:t>
      </w:r>
      <w:r w:rsidR="00196BEB" w:rsidRPr="00196BEB">
        <w:rPr>
          <w:rFonts w:ascii="Times New Roman" w:hAnsi="Times New Roman" w:cs="Times New Roman"/>
          <w:sz w:val="28"/>
          <w:szCs w:val="28"/>
        </w:rPr>
        <w:t>разработчика</w:t>
      </w:r>
      <w:r w:rsidR="002B6BC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6F4F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F4FD9">
        <w:rPr>
          <w:rFonts w:ascii="Times New Roman" w:hAnsi="Times New Roman" w:cs="Times New Roman"/>
          <w:sz w:val="28"/>
          <w:szCs w:val="28"/>
        </w:rPr>
        <w:t>ЗП</w:t>
      </w:r>
      <w:r w:rsidR="006F4FD9" w:rsidRPr="006F4FD9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="006F4F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</w:t>
      </w:r>
      <w:r w:rsidR="00196BEB" w:rsidRPr="00196BE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4228A4" w14:textId="77777777" w:rsidR="002B6BC5" w:rsidRDefault="002B6BC5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521823" w14:textId="0C6FD04E" w:rsidR="008438AF" w:rsidRPr="006F4FD9" w:rsidRDefault="004E67B5" w:rsidP="004E67B5">
      <w:pPr>
        <w:tabs>
          <w:tab w:val="left" w:pos="2095"/>
        </w:tabs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</w:t>
      </w:r>
      <w:proofErr w:type="spellStart"/>
      <w:r w:rsidR="00196BEB" w:rsidRPr="006F4FD9">
        <w:rPr>
          <w:rFonts w:ascii="Times New Roman" w:hAnsi="Times New Roman" w:cs="Times New Roman"/>
          <w:bCs/>
          <w:sz w:val="28"/>
          <w:szCs w:val="28"/>
        </w:rPr>
        <w:t>З</w:t>
      </w:r>
      <w:r w:rsidR="002B6BC5" w:rsidRPr="006F4FD9">
        <w:rPr>
          <w:rFonts w:ascii="Times New Roman" w:hAnsi="Times New Roman" w:cs="Times New Roman"/>
          <w:bCs/>
          <w:sz w:val="28"/>
          <w:szCs w:val="28"/>
        </w:rPr>
        <w:t>П</w:t>
      </w:r>
      <w:r w:rsidR="006F4FD9" w:rsidRPr="006F4FD9">
        <w:rPr>
          <w:rFonts w:ascii="Times New Roman" w:hAnsi="Times New Roman" w:cs="Times New Roman"/>
          <w:bCs/>
          <w:sz w:val="28"/>
          <w:szCs w:val="28"/>
          <w:vertAlign w:val="subscript"/>
        </w:rPr>
        <w:t>р</w:t>
      </w:r>
      <w:proofErr w:type="spellEnd"/>
      <w:r w:rsidR="00196BEB" w:rsidRPr="006F4FD9">
        <w:rPr>
          <w:rFonts w:ascii="Times New Roman" w:hAnsi="Times New Roman" w:cs="Times New Roman"/>
          <w:bCs/>
          <w:sz w:val="28"/>
          <w:szCs w:val="28"/>
        </w:rPr>
        <w:t>= ФЗП+О</w:t>
      </w:r>
      <w:r w:rsidR="006F4FD9" w:rsidRPr="006F4FD9">
        <w:rPr>
          <w:rFonts w:ascii="Times New Roman" w:hAnsi="Times New Roman" w:cs="Times New Roman"/>
          <w:bCs/>
          <w:sz w:val="28"/>
          <w:szCs w:val="28"/>
          <w:vertAlign w:val="subscript"/>
        </w:rPr>
        <w:t>ФЗП</w:t>
      </w:r>
      <w:r w:rsidR="00196BEB" w:rsidRPr="006F4FD9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196BEB" w:rsidRPr="006F4FD9">
        <w:rPr>
          <w:rFonts w:ascii="Times New Roman" w:hAnsi="Times New Roman" w:cs="Times New Roman"/>
          <w:bCs/>
          <w:sz w:val="28"/>
          <w:szCs w:val="28"/>
        </w:rPr>
        <w:t xml:space="preserve">                           </w:t>
      </w:r>
      <w:r w:rsidR="00196BEB" w:rsidRPr="006F4FD9">
        <w:rPr>
          <w:rFonts w:ascii="Times New Roman" w:hAnsi="Times New Roman" w:cs="Times New Roman"/>
          <w:sz w:val="28"/>
          <w:szCs w:val="28"/>
        </w:rPr>
        <w:t>(6)</w:t>
      </w:r>
    </w:p>
    <w:p w14:paraId="4431A018" w14:textId="77777777" w:rsidR="00370782" w:rsidRPr="006F4FD9" w:rsidRDefault="00370782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1F3C12" w14:textId="547B187C" w:rsidR="00B13F5F" w:rsidRDefault="00030292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3F5F">
        <w:rPr>
          <w:rFonts w:ascii="Times New Roman" w:hAnsi="Times New Roman" w:cs="Times New Roman"/>
          <w:b/>
          <w:bCs/>
          <w:sz w:val="28"/>
          <w:szCs w:val="28"/>
        </w:rPr>
        <w:t xml:space="preserve"> Прочие затраты включаются </w:t>
      </w:r>
      <w:proofErr w:type="gramStart"/>
      <w:r w:rsidRPr="00B13F5F">
        <w:rPr>
          <w:rFonts w:ascii="Times New Roman" w:hAnsi="Times New Roman" w:cs="Times New Roman"/>
          <w:b/>
          <w:bCs/>
          <w:sz w:val="28"/>
          <w:szCs w:val="28"/>
        </w:rPr>
        <w:t>в себестоимость</w:t>
      </w:r>
      <w:r w:rsidRPr="001A19A5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6F4FD9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1A19A5">
        <w:rPr>
          <w:rFonts w:ascii="Times New Roman" w:hAnsi="Times New Roman" w:cs="Times New Roman"/>
          <w:sz w:val="28"/>
          <w:szCs w:val="28"/>
        </w:rPr>
        <w:t xml:space="preserve"> в процентах от затрат на основную заработную плату по формуле</w:t>
      </w:r>
      <w:proofErr w:type="gramEnd"/>
      <w:r w:rsidRPr="001A19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896E6B3" w14:textId="77777777" w:rsidR="004E67B5" w:rsidRDefault="004E67B5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7B7405" w14:textId="588272DA" w:rsidR="00B13F5F" w:rsidRPr="006F4FD9" w:rsidRDefault="00370782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4FD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</w:t>
      </w:r>
      <w:proofErr w:type="spellStart"/>
      <w:r w:rsidR="00030292" w:rsidRPr="006F4FD9">
        <w:rPr>
          <w:rFonts w:ascii="Times New Roman" w:hAnsi="Times New Roman" w:cs="Times New Roman"/>
          <w:bCs/>
          <w:sz w:val="28"/>
          <w:szCs w:val="28"/>
        </w:rPr>
        <w:t>З</w:t>
      </w:r>
      <w:r w:rsidR="00030292" w:rsidRPr="006F4FD9">
        <w:rPr>
          <w:rFonts w:ascii="Times New Roman" w:hAnsi="Times New Roman" w:cs="Times New Roman"/>
          <w:bCs/>
          <w:sz w:val="28"/>
          <w:szCs w:val="28"/>
          <w:vertAlign w:val="subscript"/>
        </w:rPr>
        <w:t>пз</w:t>
      </w:r>
      <w:proofErr w:type="spellEnd"/>
      <w:r w:rsidR="00030292" w:rsidRPr="006F4FD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030292" w:rsidRPr="006F4FD9">
        <w:rPr>
          <w:rFonts w:ascii="Times New Roman" w:hAnsi="Times New Roman" w:cs="Times New Roman"/>
          <w:bCs/>
          <w:sz w:val="28"/>
          <w:szCs w:val="28"/>
        </w:rPr>
        <w:t>З</w:t>
      </w:r>
      <w:r w:rsidR="002B6BC5" w:rsidRPr="006F4FD9">
        <w:rPr>
          <w:rFonts w:ascii="Times New Roman" w:hAnsi="Times New Roman" w:cs="Times New Roman"/>
          <w:bCs/>
          <w:sz w:val="28"/>
          <w:szCs w:val="28"/>
        </w:rPr>
        <w:t>П</w:t>
      </w:r>
      <w:r w:rsidR="00030292" w:rsidRPr="006F4FD9">
        <w:rPr>
          <w:rFonts w:ascii="Times New Roman" w:hAnsi="Times New Roman" w:cs="Times New Roman"/>
          <w:bCs/>
          <w:sz w:val="28"/>
          <w:szCs w:val="28"/>
          <w:vertAlign w:val="subscript"/>
        </w:rPr>
        <w:t>о</w:t>
      </w:r>
      <w:r w:rsidRPr="006F4FD9">
        <w:rPr>
          <w:rFonts w:ascii="Times New Roman" w:hAnsi="Times New Roman" w:cs="Times New Roman"/>
          <w:bCs/>
          <w:sz w:val="28"/>
          <w:szCs w:val="28"/>
          <w:vertAlign w:val="subscript"/>
        </w:rPr>
        <w:t>сн</w:t>
      </w:r>
      <w:proofErr w:type="spellEnd"/>
      <w:r w:rsidR="00030292" w:rsidRPr="006F4FD9">
        <w:rPr>
          <w:rFonts w:ascii="Times New Roman" w:hAnsi="Times New Roman" w:cs="Times New Roman"/>
          <w:bCs/>
          <w:sz w:val="28"/>
          <w:szCs w:val="28"/>
        </w:rPr>
        <w:t xml:space="preserve"> ∙ </w:t>
      </w:r>
      <w:proofErr w:type="spellStart"/>
      <w:r w:rsidR="00030292" w:rsidRPr="006F4FD9">
        <w:rPr>
          <w:rFonts w:ascii="Times New Roman" w:hAnsi="Times New Roman" w:cs="Times New Roman"/>
          <w:bCs/>
          <w:sz w:val="28"/>
          <w:szCs w:val="28"/>
        </w:rPr>
        <w:t>Н</w:t>
      </w:r>
      <w:r w:rsidR="00030292" w:rsidRPr="006F4FD9">
        <w:rPr>
          <w:rFonts w:ascii="Times New Roman" w:hAnsi="Times New Roman" w:cs="Times New Roman"/>
          <w:bCs/>
          <w:sz w:val="28"/>
          <w:szCs w:val="28"/>
          <w:vertAlign w:val="subscript"/>
        </w:rPr>
        <w:t>пз</w:t>
      </w:r>
      <w:proofErr w:type="spellEnd"/>
      <w:r w:rsidR="00030292" w:rsidRPr="006F4F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4FD9">
        <w:rPr>
          <w:rFonts w:ascii="Times New Roman" w:hAnsi="Times New Roman" w:cs="Times New Roman"/>
          <w:bCs/>
          <w:sz w:val="28"/>
          <w:szCs w:val="28"/>
        </w:rPr>
        <w:t>/</w:t>
      </w:r>
      <w:r w:rsidR="00030292" w:rsidRPr="006F4FD9">
        <w:rPr>
          <w:rFonts w:ascii="Times New Roman" w:hAnsi="Times New Roman" w:cs="Times New Roman"/>
          <w:bCs/>
          <w:sz w:val="28"/>
          <w:szCs w:val="28"/>
        </w:rPr>
        <w:t>100</w:t>
      </w:r>
      <w:r w:rsidR="00030292" w:rsidRPr="006F4FD9">
        <w:rPr>
          <w:rFonts w:ascii="Times New Roman" w:hAnsi="Times New Roman" w:cs="Times New Roman"/>
          <w:sz w:val="28"/>
          <w:szCs w:val="28"/>
        </w:rPr>
        <w:t xml:space="preserve"> </w:t>
      </w:r>
      <w:r w:rsidRPr="006F4FD9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030292" w:rsidRPr="006F4FD9">
        <w:rPr>
          <w:rFonts w:ascii="Times New Roman" w:hAnsi="Times New Roman" w:cs="Times New Roman"/>
          <w:sz w:val="28"/>
          <w:szCs w:val="28"/>
        </w:rPr>
        <w:t>(</w:t>
      </w:r>
      <w:r w:rsidRPr="006F4FD9">
        <w:rPr>
          <w:rFonts w:ascii="Times New Roman" w:hAnsi="Times New Roman" w:cs="Times New Roman"/>
          <w:sz w:val="28"/>
          <w:szCs w:val="28"/>
        </w:rPr>
        <w:t>7</w:t>
      </w:r>
      <w:r w:rsidR="00030292" w:rsidRPr="006F4FD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19125EE" w14:textId="77777777" w:rsidR="002B6BC5" w:rsidRPr="006F4FD9" w:rsidRDefault="002B6BC5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67392C" w14:textId="77777777" w:rsidR="006F4FD9" w:rsidRDefault="00030292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19A5">
        <w:rPr>
          <w:rFonts w:ascii="Times New Roman" w:hAnsi="Times New Roman" w:cs="Times New Roman"/>
          <w:sz w:val="28"/>
          <w:szCs w:val="28"/>
        </w:rPr>
        <w:t>где</w:t>
      </w:r>
      <w:r w:rsidR="006F4FD9">
        <w:rPr>
          <w:rFonts w:ascii="Times New Roman" w:hAnsi="Times New Roman" w:cs="Times New Roman"/>
          <w:sz w:val="28"/>
          <w:szCs w:val="28"/>
        </w:rPr>
        <w:t>:</w:t>
      </w:r>
    </w:p>
    <w:p w14:paraId="1BB4870B" w14:textId="26230677" w:rsidR="002D47BE" w:rsidRDefault="00030292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19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9A5">
        <w:rPr>
          <w:rFonts w:ascii="Times New Roman" w:hAnsi="Times New Roman" w:cs="Times New Roman"/>
          <w:sz w:val="28"/>
          <w:szCs w:val="28"/>
        </w:rPr>
        <w:t>Н</w:t>
      </w:r>
      <w:r w:rsidRPr="00034494">
        <w:rPr>
          <w:rFonts w:ascii="Times New Roman" w:hAnsi="Times New Roman" w:cs="Times New Roman"/>
          <w:sz w:val="28"/>
          <w:szCs w:val="28"/>
          <w:vertAlign w:val="subscript"/>
        </w:rPr>
        <w:t>пз</w:t>
      </w:r>
      <w:proofErr w:type="spellEnd"/>
      <w:r w:rsidR="006F4FD9">
        <w:rPr>
          <w:rFonts w:ascii="Times New Roman" w:hAnsi="Times New Roman" w:cs="Times New Roman"/>
          <w:sz w:val="28"/>
          <w:szCs w:val="28"/>
        </w:rPr>
        <w:t xml:space="preserve"> – норматив прочих затрат (</w:t>
      </w:r>
      <w:r w:rsidRPr="001A19A5">
        <w:rPr>
          <w:rFonts w:ascii="Times New Roman" w:hAnsi="Times New Roman" w:cs="Times New Roman"/>
          <w:sz w:val="28"/>
          <w:szCs w:val="28"/>
        </w:rPr>
        <w:t>рекоменду</w:t>
      </w:r>
      <w:r w:rsidR="006F4FD9">
        <w:rPr>
          <w:rFonts w:ascii="Times New Roman" w:hAnsi="Times New Roman" w:cs="Times New Roman"/>
          <w:sz w:val="28"/>
          <w:szCs w:val="28"/>
        </w:rPr>
        <w:t>ется брать в пределах 100-150%</w:t>
      </w:r>
      <w:r w:rsidRPr="001A19A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BEB3B69" w14:textId="77777777" w:rsidR="00370782" w:rsidRDefault="00370782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989422" w14:textId="7B29F729" w:rsidR="00370782" w:rsidRPr="006F4FD9" w:rsidRDefault="002D47BE" w:rsidP="002D47BE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47BE">
        <w:rPr>
          <w:rFonts w:ascii="Times New Roman" w:hAnsi="Times New Roman" w:cs="Times New Roman"/>
          <w:b/>
          <w:bCs/>
          <w:sz w:val="28"/>
          <w:szCs w:val="28"/>
        </w:rPr>
        <w:t xml:space="preserve">Затраты на сопровождение и адаптацию </w:t>
      </w:r>
      <w:r w:rsidR="002B6BC5">
        <w:rPr>
          <w:rFonts w:ascii="Times New Roman" w:hAnsi="Times New Roman" w:cs="Times New Roman"/>
          <w:b/>
          <w:bCs/>
          <w:sz w:val="28"/>
          <w:szCs w:val="28"/>
        </w:rPr>
        <w:t>программного обеспечения</w:t>
      </w:r>
      <w:r w:rsidRPr="002D47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47BE">
        <w:rPr>
          <w:rFonts w:ascii="Times New Roman" w:hAnsi="Times New Roman" w:cs="Times New Roman"/>
          <w:sz w:val="28"/>
          <w:szCs w:val="28"/>
        </w:rPr>
        <w:t xml:space="preserve">определяются по нормативу (10% от полной себестоимости </w:t>
      </w:r>
      <w:r w:rsidR="002B6BC5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2D47BE">
        <w:rPr>
          <w:rFonts w:ascii="Times New Roman" w:hAnsi="Times New Roman" w:cs="Times New Roman"/>
          <w:sz w:val="28"/>
          <w:szCs w:val="28"/>
        </w:rPr>
        <w:t>)</w:t>
      </w:r>
      <w:r w:rsidR="00370782">
        <w:rPr>
          <w:rFonts w:ascii="Times New Roman" w:hAnsi="Times New Roman" w:cs="Times New Roman"/>
          <w:sz w:val="28"/>
          <w:szCs w:val="28"/>
        </w:rPr>
        <w:t>.</w:t>
      </w:r>
    </w:p>
    <w:p w14:paraId="13FBE233" w14:textId="77777777" w:rsidR="006F4FD9" w:rsidRPr="006F4FD9" w:rsidRDefault="006F4FD9" w:rsidP="002D47BE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D59E6B" w14:textId="51D0A256" w:rsidR="00034494" w:rsidRDefault="00030292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19A5">
        <w:rPr>
          <w:rFonts w:ascii="Times New Roman" w:hAnsi="Times New Roman" w:cs="Times New Roman"/>
          <w:sz w:val="28"/>
          <w:szCs w:val="28"/>
        </w:rPr>
        <w:t>Полная сумма затрат на разработку программного обеспечения находится путем суммирования всех рассчитанных статей затрат</w:t>
      </w:r>
      <w:r w:rsidR="004E67B5">
        <w:rPr>
          <w:rFonts w:ascii="Times New Roman" w:hAnsi="Times New Roman" w:cs="Times New Roman"/>
          <w:sz w:val="28"/>
          <w:szCs w:val="28"/>
        </w:rPr>
        <w:t>.</w:t>
      </w:r>
      <w:r w:rsidRPr="001A19A5">
        <w:rPr>
          <w:rFonts w:ascii="Times New Roman" w:hAnsi="Times New Roman" w:cs="Times New Roman"/>
          <w:sz w:val="28"/>
          <w:szCs w:val="28"/>
        </w:rPr>
        <w:t xml:space="preserve"> </w:t>
      </w:r>
      <w:r w:rsidR="004E67B5">
        <w:rPr>
          <w:rFonts w:ascii="Times New Roman" w:hAnsi="Times New Roman" w:cs="Times New Roman"/>
          <w:sz w:val="28"/>
          <w:szCs w:val="28"/>
        </w:rPr>
        <w:t>Результат расчета полной суммы</w:t>
      </w:r>
      <w:r w:rsidR="004E67B5" w:rsidRPr="001A19A5">
        <w:rPr>
          <w:rFonts w:ascii="Times New Roman" w:hAnsi="Times New Roman" w:cs="Times New Roman"/>
          <w:sz w:val="28"/>
          <w:szCs w:val="28"/>
        </w:rPr>
        <w:t xml:space="preserve"> затрат на разработку программного обеспечения</w:t>
      </w:r>
      <w:r w:rsidR="004E67B5">
        <w:rPr>
          <w:rFonts w:ascii="Times New Roman" w:hAnsi="Times New Roman" w:cs="Times New Roman"/>
          <w:sz w:val="28"/>
          <w:szCs w:val="28"/>
        </w:rPr>
        <w:t>.</w:t>
      </w:r>
    </w:p>
    <w:p w14:paraId="1EEA1F7A" w14:textId="77777777" w:rsidR="004E67B5" w:rsidRDefault="004E67B5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282FDF" w14:textId="77777777" w:rsidR="004E67B5" w:rsidRDefault="004E67B5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C15DC5" w14:textId="77777777" w:rsidR="004E67B5" w:rsidRDefault="004E67B5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372DA6" w14:textId="77777777" w:rsidR="004E67B5" w:rsidRDefault="004E67B5" w:rsidP="001A19A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9AF55C" w14:textId="77777777" w:rsidR="00CF020D" w:rsidRDefault="00CF020D" w:rsidP="002B6BC5">
      <w:pPr>
        <w:tabs>
          <w:tab w:val="left" w:pos="2095"/>
        </w:tabs>
        <w:spacing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4501AD5" w14:textId="41216D35" w:rsidR="00B13F5F" w:rsidRDefault="00030292" w:rsidP="002B6BC5">
      <w:pPr>
        <w:tabs>
          <w:tab w:val="left" w:pos="2095"/>
        </w:tabs>
        <w:spacing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A19A5"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Затраты на разработку программного обеспечения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  <w:gridCol w:w="1950"/>
      </w:tblGrid>
      <w:tr w:rsidR="00B13F5F" w14:paraId="19CF7358" w14:textId="77777777" w:rsidTr="002B6BC5">
        <w:tc>
          <w:tcPr>
            <w:tcW w:w="7621" w:type="dxa"/>
          </w:tcPr>
          <w:p w14:paraId="553D8108" w14:textId="0982C77B" w:rsidR="00B13F5F" w:rsidRPr="004E67B5" w:rsidRDefault="00BD1C25" w:rsidP="00BD1C25">
            <w:pPr>
              <w:tabs>
                <w:tab w:val="left" w:pos="209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67B5">
              <w:rPr>
                <w:rFonts w:ascii="Times New Roman" w:hAnsi="Times New Roman" w:cs="Times New Roman"/>
                <w:bCs/>
                <w:sz w:val="28"/>
                <w:szCs w:val="28"/>
              </w:rPr>
              <w:t>Статьи затрат</w:t>
            </w:r>
          </w:p>
        </w:tc>
        <w:tc>
          <w:tcPr>
            <w:tcW w:w="1950" w:type="dxa"/>
          </w:tcPr>
          <w:p w14:paraId="338BEB52" w14:textId="00F8CBF3" w:rsidR="00B13F5F" w:rsidRPr="004E67B5" w:rsidRDefault="00BD1C25" w:rsidP="00BD1C25">
            <w:pPr>
              <w:tabs>
                <w:tab w:val="left" w:pos="209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67B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Сумма, </w:t>
            </w:r>
            <w:proofErr w:type="spellStart"/>
            <w:r w:rsidRPr="004E67B5">
              <w:rPr>
                <w:rFonts w:ascii="Times New Roman" w:hAnsi="Times New Roman" w:cs="Times New Roman"/>
                <w:bCs/>
                <w:sz w:val="28"/>
                <w:szCs w:val="28"/>
              </w:rPr>
              <w:t>руб</w:t>
            </w:r>
            <w:proofErr w:type="spellEnd"/>
          </w:p>
        </w:tc>
      </w:tr>
      <w:tr w:rsidR="004E67B5" w14:paraId="32DBBB62" w14:textId="77777777" w:rsidTr="002B6BC5">
        <w:tc>
          <w:tcPr>
            <w:tcW w:w="7621" w:type="dxa"/>
          </w:tcPr>
          <w:p w14:paraId="154E2B10" w14:textId="32B06C9A" w:rsidR="004E67B5" w:rsidRPr="004E67B5" w:rsidRDefault="004E67B5" w:rsidP="00BD1C25">
            <w:pPr>
              <w:tabs>
                <w:tab w:val="left" w:pos="209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950" w:type="dxa"/>
          </w:tcPr>
          <w:p w14:paraId="72D6BB48" w14:textId="35432D28" w:rsidR="004E67B5" w:rsidRPr="004E67B5" w:rsidRDefault="004E67B5" w:rsidP="00BD1C25">
            <w:pPr>
              <w:tabs>
                <w:tab w:val="left" w:pos="209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B13F5F" w14:paraId="0B2BA762" w14:textId="77777777" w:rsidTr="002B6BC5">
        <w:tc>
          <w:tcPr>
            <w:tcW w:w="7621" w:type="dxa"/>
          </w:tcPr>
          <w:p w14:paraId="4688C68B" w14:textId="615A327B" w:rsidR="00B13F5F" w:rsidRPr="004E67B5" w:rsidRDefault="00BD1C25" w:rsidP="001A19A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7B5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разработчика</w:t>
            </w:r>
          </w:p>
        </w:tc>
        <w:tc>
          <w:tcPr>
            <w:tcW w:w="1950" w:type="dxa"/>
          </w:tcPr>
          <w:p w14:paraId="08359898" w14:textId="77777777" w:rsidR="00B13F5F" w:rsidRPr="004E67B5" w:rsidRDefault="00B13F5F" w:rsidP="001A19A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F5F" w14:paraId="60557A75" w14:textId="77777777" w:rsidTr="002B6BC5">
        <w:tc>
          <w:tcPr>
            <w:tcW w:w="7621" w:type="dxa"/>
          </w:tcPr>
          <w:p w14:paraId="24C11BDE" w14:textId="09088F5D" w:rsidR="00B13F5F" w:rsidRPr="004E67B5" w:rsidRDefault="00BD1C25" w:rsidP="001A19A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7B5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разработчика</w:t>
            </w:r>
          </w:p>
        </w:tc>
        <w:tc>
          <w:tcPr>
            <w:tcW w:w="1950" w:type="dxa"/>
          </w:tcPr>
          <w:p w14:paraId="1F56CF25" w14:textId="77777777" w:rsidR="00B13F5F" w:rsidRPr="004E67B5" w:rsidRDefault="00B13F5F" w:rsidP="001A19A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F5F" w14:paraId="5984C44E" w14:textId="77777777" w:rsidTr="002B6BC5">
        <w:tc>
          <w:tcPr>
            <w:tcW w:w="7621" w:type="dxa"/>
          </w:tcPr>
          <w:p w14:paraId="4A47C74D" w14:textId="2DA6429F" w:rsidR="00B13F5F" w:rsidRPr="004E67B5" w:rsidRDefault="00BD1C25" w:rsidP="001A19A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7B5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950" w:type="dxa"/>
          </w:tcPr>
          <w:p w14:paraId="3EB5A4EC" w14:textId="77777777" w:rsidR="00B13F5F" w:rsidRPr="004E67B5" w:rsidRDefault="00B13F5F" w:rsidP="001A19A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F5F" w14:paraId="430EA9CE" w14:textId="77777777" w:rsidTr="002B6BC5">
        <w:tc>
          <w:tcPr>
            <w:tcW w:w="7621" w:type="dxa"/>
          </w:tcPr>
          <w:p w14:paraId="556BC49E" w14:textId="042ED311" w:rsidR="00B13F5F" w:rsidRPr="004E67B5" w:rsidRDefault="00BD1C25" w:rsidP="001A19A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7B5">
              <w:rPr>
                <w:rFonts w:ascii="Times New Roman" w:hAnsi="Times New Roman" w:cs="Times New Roman"/>
                <w:sz w:val="28"/>
                <w:szCs w:val="28"/>
              </w:rPr>
              <w:t>Прочие затраты</w:t>
            </w:r>
          </w:p>
        </w:tc>
        <w:tc>
          <w:tcPr>
            <w:tcW w:w="1950" w:type="dxa"/>
          </w:tcPr>
          <w:p w14:paraId="2262CAE6" w14:textId="77777777" w:rsidR="00B13F5F" w:rsidRPr="004E67B5" w:rsidRDefault="00B13F5F" w:rsidP="001A19A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F5F" w14:paraId="13B48A9F" w14:textId="77777777" w:rsidTr="002B6BC5">
        <w:tc>
          <w:tcPr>
            <w:tcW w:w="7621" w:type="dxa"/>
          </w:tcPr>
          <w:p w14:paraId="24950BEB" w14:textId="57BAE52B" w:rsidR="00B13F5F" w:rsidRPr="004E67B5" w:rsidRDefault="002D47BE" w:rsidP="006F4FD9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7B5">
              <w:rPr>
                <w:rFonts w:asciiTheme="minorHAnsi" w:hAnsiTheme="minorHAnsi" w:cstheme="minorHAnsi"/>
                <w:sz w:val="28"/>
                <w:szCs w:val="28"/>
              </w:rPr>
              <w:t xml:space="preserve">Себестоимость </w:t>
            </w:r>
            <w:r w:rsidR="006F4FD9" w:rsidRPr="004E67B5">
              <w:rPr>
                <w:rFonts w:asciiTheme="minorHAnsi" w:hAnsiTheme="minorHAnsi" w:cstheme="minorHAnsi"/>
                <w:sz w:val="28"/>
                <w:szCs w:val="28"/>
              </w:rPr>
              <w:t>программного обеспечения</w:t>
            </w:r>
            <w:r w:rsidRPr="004E67B5">
              <w:rPr>
                <w:rFonts w:asciiTheme="minorHAnsi" w:hAnsiTheme="minorHAnsi" w:cstheme="minorHAnsi"/>
                <w:sz w:val="28"/>
                <w:szCs w:val="28"/>
              </w:rPr>
              <w:t xml:space="preserve"> без учета расходов на сопровождение и адаптацию</w:t>
            </w:r>
          </w:p>
        </w:tc>
        <w:tc>
          <w:tcPr>
            <w:tcW w:w="1950" w:type="dxa"/>
          </w:tcPr>
          <w:p w14:paraId="04F7062C" w14:textId="77777777" w:rsidR="00B13F5F" w:rsidRPr="004E67B5" w:rsidRDefault="00B13F5F" w:rsidP="001A19A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47BE" w14:paraId="26807ED0" w14:textId="77777777" w:rsidTr="002B6BC5">
        <w:tc>
          <w:tcPr>
            <w:tcW w:w="7621" w:type="dxa"/>
          </w:tcPr>
          <w:p w14:paraId="5959209B" w14:textId="2D0A5E17" w:rsidR="002D47BE" w:rsidRPr="004E67B5" w:rsidRDefault="002D47BE" w:rsidP="001A19A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E67B5">
              <w:rPr>
                <w:rFonts w:asciiTheme="minorHAnsi" w:hAnsiTheme="minorHAnsi" w:cstheme="minorHAnsi"/>
                <w:sz w:val="28"/>
                <w:szCs w:val="28"/>
              </w:rPr>
              <w:t>Расходы на сопровождение и адаптацию</w:t>
            </w:r>
          </w:p>
        </w:tc>
        <w:tc>
          <w:tcPr>
            <w:tcW w:w="1950" w:type="dxa"/>
          </w:tcPr>
          <w:p w14:paraId="4B44B92B" w14:textId="77777777" w:rsidR="002D47BE" w:rsidRPr="004E67B5" w:rsidRDefault="002D47BE" w:rsidP="001A19A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47BE" w14:paraId="6E13CA4D" w14:textId="77777777" w:rsidTr="002B6BC5">
        <w:tc>
          <w:tcPr>
            <w:tcW w:w="7621" w:type="dxa"/>
          </w:tcPr>
          <w:p w14:paraId="1BBF0972" w14:textId="046EFF41" w:rsidR="002D47BE" w:rsidRPr="004E67B5" w:rsidRDefault="002D47BE" w:rsidP="006F4FD9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7B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Полная себестоимость </w:t>
            </w:r>
            <w:r w:rsidR="006F4FD9" w:rsidRPr="004E67B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программного обеспечения</w:t>
            </w:r>
          </w:p>
        </w:tc>
        <w:tc>
          <w:tcPr>
            <w:tcW w:w="1950" w:type="dxa"/>
          </w:tcPr>
          <w:p w14:paraId="0ADA26EB" w14:textId="77777777" w:rsidR="002D47BE" w:rsidRPr="004E67B5" w:rsidRDefault="002D47BE" w:rsidP="001A19A5">
            <w:pPr>
              <w:tabs>
                <w:tab w:val="left" w:pos="2095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9D6D01" w14:textId="77777777" w:rsidR="00B22F1E" w:rsidRDefault="00B22F1E" w:rsidP="002316A3">
      <w:pPr>
        <w:pStyle w:val="a4"/>
        <w:tabs>
          <w:tab w:val="left" w:pos="2095"/>
        </w:tabs>
        <w:spacing w:line="276" w:lineRule="auto"/>
        <w:ind w:left="0" w:firstLine="567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1DF2667" w14:textId="77777777" w:rsidR="004E67B5" w:rsidRDefault="004E67B5" w:rsidP="002316A3">
      <w:pPr>
        <w:pStyle w:val="a4"/>
        <w:tabs>
          <w:tab w:val="left" w:pos="2095"/>
        </w:tabs>
        <w:spacing w:line="276" w:lineRule="auto"/>
        <w:ind w:left="0" w:firstLine="567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6DA7742" w14:textId="1ED399DD" w:rsidR="00990415" w:rsidRPr="00370782" w:rsidRDefault="004E67B5" w:rsidP="00CF020D">
      <w:pPr>
        <w:pStyle w:val="a4"/>
        <w:tabs>
          <w:tab w:val="left" w:pos="2095"/>
        </w:tabs>
        <w:spacing w:line="276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3 </w:t>
      </w:r>
      <w:r w:rsidR="006F4FD9">
        <w:rPr>
          <w:rFonts w:asciiTheme="minorHAnsi" w:hAnsiTheme="minorHAnsi" w:cstheme="minorHAnsi"/>
          <w:b/>
          <w:bCs/>
          <w:sz w:val="32"/>
          <w:szCs w:val="32"/>
        </w:rPr>
        <w:t>Расчет экономического</w:t>
      </w:r>
      <w:r w:rsidR="00370782" w:rsidRPr="00370782">
        <w:rPr>
          <w:rFonts w:asciiTheme="minorHAnsi" w:hAnsiTheme="minorHAnsi" w:cstheme="minorHAnsi"/>
          <w:b/>
          <w:bCs/>
          <w:sz w:val="32"/>
          <w:szCs w:val="32"/>
        </w:rPr>
        <w:t xml:space="preserve"> эффекта </w:t>
      </w:r>
      <w:r w:rsidR="00CD46E9">
        <w:rPr>
          <w:rFonts w:asciiTheme="minorHAnsi" w:hAnsiTheme="minorHAnsi" w:cstheme="minorHAnsi"/>
          <w:b/>
          <w:bCs/>
          <w:sz w:val="32"/>
          <w:szCs w:val="32"/>
        </w:rPr>
        <w:t>от разработки</w:t>
      </w:r>
      <w:r w:rsidR="00370782" w:rsidRPr="00370782">
        <w:rPr>
          <w:rFonts w:asciiTheme="minorHAnsi" w:hAnsiTheme="minorHAnsi" w:cstheme="minorHAnsi"/>
          <w:b/>
          <w:bCs/>
          <w:sz w:val="32"/>
          <w:szCs w:val="32"/>
        </w:rPr>
        <w:t xml:space="preserve"> программного обеспечения </w:t>
      </w:r>
      <w:r w:rsidR="00FB58DB" w:rsidRPr="00370782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14:paraId="045878B3" w14:textId="36188DA5" w:rsidR="00990415" w:rsidRPr="00CF020D" w:rsidRDefault="00CD46E9" w:rsidP="00990415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F020D">
        <w:rPr>
          <w:rFonts w:ascii="Times New Roman" w:hAnsi="Times New Roman" w:cs="Times New Roman"/>
          <w:b/>
          <w:bCs/>
          <w:sz w:val="32"/>
          <w:szCs w:val="32"/>
        </w:rPr>
        <w:t xml:space="preserve">3.1  Экономический эффект </w:t>
      </w:r>
      <w:r w:rsidR="00990415" w:rsidRPr="00CF020D">
        <w:rPr>
          <w:rFonts w:ascii="Times New Roman" w:hAnsi="Times New Roman" w:cs="Times New Roman"/>
          <w:b/>
          <w:bCs/>
          <w:sz w:val="32"/>
          <w:szCs w:val="32"/>
        </w:rPr>
        <w:t xml:space="preserve"> программного обеспечения </w:t>
      </w:r>
    </w:p>
    <w:p w14:paraId="26D3A5A2" w14:textId="77777777" w:rsidR="00CD46E9" w:rsidRPr="00370782" w:rsidRDefault="00CD46E9" w:rsidP="00990415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A1F40" w14:textId="34FE21B7" w:rsidR="00370782" w:rsidRDefault="00990415" w:rsidP="00990415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415">
        <w:rPr>
          <w:rFonts w:ascii="Times New Roman" w:hAnsi="Times New Roman" w:cs="Times New Roman"/>
          <w:sz w:val="28"/>
          <w:szCs w:val="28"/>
        </w:rPr>
        <w:t xml:space="preserve">Заказчик оплачивает разработчику всю сумму расходов по проекту (полная себестоимость </w:t>
      </w:r>
      <w:r w:rsidR="002316A3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990415">
        <w:rPr>
          <w:rFonts w:ascii="Times New Roman" w:hAnsi="Times New Roman" w:cs="Times New Roman"/>
          <w:sz w:val="28"/>
          <w:szCs w:val="28"/>
        </w:rPr>
        <w:t xml:space="preserve"> из таблицы 2) с учетом прибыли разработчика и налога на добавленную стоимость с учетом качества, потребительских свой</w:t>
      </w:r>
      <w:proofErr w:type="gramStart"/>
      <w:r w:rsidRPr="00990415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990415">
        <w:rPr>
          <w:rFonts w:ascii="Times New Roman" w:hAnsi="Times New Roman" w:cs="Times New Roman"/>
          <w:sz w:val="28"/>
          <w:szCs w:val="28"/>
        </w:rPr>
        <w:t xml:space="preserve">одукции и конъюнктуры рынка. </w:t>
      </w:r>
    </w:p>
    <w:p w14:paraId="61F59219" w14:textId="35D76E97" w:rsidR="00370782" w:rsidRDefault="003C2BD8" w:rsidP="00990415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отпускной цены</w:t>
      </w:r>
      <w:r w:rsidR="00990415" w:rsidRPr="00990415">
        <w:rPr>
          <w:rFonts w:ascii="Times New Roman" w:hAnsi="Times New Roman" w:cs="Times New Roman"/>
          <w:sz w:val="28"/>
          <w:szCs w:val="28"/>
        </w:rPr>
        <w:t xml:space="preserve"> программного обеспечения, представляет собой не цену за единицу продукции, а цену проекта вместе с его исходными кодами и </w:t>
      </w:r>
      <w:r w:rsidR="00370782" w:rsidRPr="00990415">
        <w:rPr>
          <w:rFonts w:ascii="Times New Roman" w:hAnsi="Times New Roman" w:cs="Times New Roman"/>
          <w:sz w:val="28"/>
          <w:szCs w:val="28"/>
        </w:rPr>
        <w:t>документацией,</w:t>
      </w:r>
      <w:r w:rsidR="00990415" w:rsidRPr="00990415">
        <w:rPr>
          <w:rFonts w:ascii="Times New Roman" w:hAnsi="Times New Roman" w:cs="Times New Roman"/>
          <w:sz w:val="28"/>
          <w:szCs w:val="28"/>
        </w:rPr>
        <w:t xml:space="preserve"> за которую его можно продать и получить определенную выгоду. </w:t>
      </w:r>
    </w:p>
    <w:p w14:paraId="1956E210" w14:textId="02BE5A50" w:rsidR="00990415" w:rsidRDefault="00990415" w:rsidP="00990415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415">
        <w:rPr>
          <w:rFonts w:ascii="Times New Roman" w:hAnsi="Times New Roman" w:cs="Times New Roman"/>
          <w:sz w:val="28"/>
          <w:szCs w:val="28"/>
        </w:rPr>
        <w:t xml:space="preserve">Прогнозируемая отпускная цена </w:t>
      </w:r>
      <w:r w:rsidR="002316A3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9904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0415">
        <w:rPr>
          <w:rFonts w:ascii="Times New Roman" w:hAnsi="Times New Roman" w:cs="Times New Roman"/>
          <w:sz w:val="28"/>
          <w:szCs w:val="28"/>
        </w:rPr>
        <w:t>Ц</w:t>
      </w:r>
      <w:r w:rsidR="00370782" w:rsidRPr="003C2BD8">
        <w:rPr>
          <w:rFonts w:ascii="Times New Roman" w:hAnsi="Times New Roman" w:cs="Times New Roman"/>
          <w:sz w:val="28"/>
          <w:szCs w:val="28"/>
          <w:vertAlign w:val="subscript"/>
        </w:rPr>
        <w:t>отп</w:t>
      </w:r>
      <w:proofErr w:type="spellEnd"/>
      <w:r w:rsidRPr="00990415">
        <w:rPr>
          <w:rFonts w:ascii="Times New Roman" w:hAnsi="Times New Roman" w:cs="Times New Roman"/>
          <w:sz w:val="28"/>
          <w:szCs w:val="28"/>
        </w:rPr>
        <w:t>) с учетом НДС рассчитывается по формуле</w:t>
      </w:r>
      <w:proofErr w:type="gramStart"/>
      <w:r w:rsidR="00CD46E9">
        <w:rPr>
          <w:rFonts w:ascii="Times New Roman" w:hAnsi="Times New Roman" w:cs="Times New Roman"/>
          <w:sz w:val="28"/>
          <w:szCs w:val="28"/>
        </w:rPr>
        <w:t xml:space="preserve"> </w:t>
      </w:r>
      <w:r w:rsidRPr="0099041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904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6CDDB5" w14:textId="77777777" w:rsidR="002316A3" w:rsidRDefault="002316A3" w:rsidP="00990415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01FC8B" w14:textId="543CC207" w:rsidR="00990415" w:rsidRDefault="00370782" w:rsidP="00990415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2BD8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="00990415" w:rsidRPr="003C2BD8">
        <w:rPr>
          <w:rFonts w:ascii="Times New Roman" w:hAnsi="Times New Roman" w:cs="Times New Roman"/>
          <w:sz w:val="28"/>
          <w:szCs w:val="28"/>
        </w:rPr>
        <w:t>Ц</w:t>
      </w:r>
      <w:r w:rsidRPr="003C2BD8">
        <w:rPr>
          <w:rFonts w:ascii="Times New Roman" w:hAnsi="Times New Roman" w:cs="Times New Roman"/>
          <w:sz w:val="28"/>
          <w:szCs w:val="28"/>
          <w:vertAlign w:val="subscript"/>
        </w:rPr>
        <w:t>отп</w:t>
      </w:r>
      <w:proofErr w:type="spellEnd"/>
      <w:r w:rsidR="00990415" w:rsidRPr="003C2BD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90415" w:rsidRPr="003C2BD8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="00990415" w:rsidRPr="003C2BD8">
        <w:rPr>
          <w:rFonts w:ascii="Times New Roman" w:hAnsi="Times New Roman" w:cs="Times New Roman"/>
          <w:sz w:val="28"/>
          <w:szCs w:val="28"/>
        </w:rPr>
        <w:t>С</w:t>
      </w:r>
      <w:r w:rsidR="00990415" w:rsidRPr="003C2BD8">
        <w:rPr>
          <w:rFonts w:ascii="Times New Roman" w:hAnsi="Times New Roman" w:cs="Times New Roman"/>
          <w:sz w:val="28"/>
          <w:szCs w:val="28"/>
          <w:vertAlign w:val="subscript"/>
        </w:rPr>
        <w:t>полн</w:t>
      </w:r>
      <w:proofErr w:type="spellEnd"/>
      <w:r w:rsidR="00990415" w:rsidRPr="003C2BD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90415" w:rsidRPr="003C2BD8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="00990415" w:rsidRPr="003C2BD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990415" w:rsidRPr="003C2BD8">
        <w:rPr>
          <w:rFonts w:ascii="Times New Roman" w:hAnsi="Times New Roman" w:cs="Times New Roman"/>
          <w:sz w:val="28"/>
          <w:szCs w:val="28"/>
        </w:rPr>
        <w:t xml:space="preserve"> )× (100+ НДС) /100</w:t>
      </w:r>
      <w:r w:rsidR="00990415" w:rsidRPr="00990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990415" w:rsidRPr="009904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8</w:t>
      </w:r>
      <w:r w:rsidR="00990415" w:rsidRPr="0099041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9EC6507" w14:textId="77777777" w:rsidR="00370782" w:rsidRDefault="00370782" w:rsidP="00990415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BA5F77" w14:textId="77777777" w:rsidR="003C2BD8" w:rsidRDefault="00990415" w:rsidP="00990415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415">
        <w:rPr>
          <w:rFonts w:ascii="Times New Roman" w:hAnsi="Times New Roman" w:cs="Times New Roman"/>
          <w:sz w:val="28"/>
          <w:szCs w:val="28"/>
        </w:rPr>
        <w:t>где</w:t>
      </w:r>
      <w:r w:rsidR="003C2BD8">
        <w:rPr>
          <w:rFonts w:ascii="Times New Roman" w:hAnsi="Times New Roman" w:cs="Times New Roman"/>
          <w:sz w:val="28"/>
          <w:szCs w:val="28"/>
        </w:rPr>
        <w:t>:</w:t>
      </w:r>
    </w:p>
    <w:p w14:paraId="5BC0390A" w14:textId="5503CB30" w:rsidR="00370782" w:rsidRDefault="00990415" w:rsidP="00990415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4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15">
        <w:rPr>
          <w:rFonts w:ascii="Times New Roman" w:hAnsi="Times New Roman" w:cs="Times New Roman"/>
          <w:sz w:val="28"/>
          <w:szCs w:val="28"/>
        </w:rPr>
        <w:t>С</w:t>
      </w:r>
      <w:r w:rsidRPr="00034494">
        <w:rPr>
          <w:rFonts w:ascii="Times New Roman" w:hAnsi="Times New Roman" w:cs="Times New Roman"/>
          <w:sz w:val="28"/>
          <w:szCs w:val="28"/>
          <w:vertAlign w:val="subscript"/>
        </w:rPr>
        <w:t>полн</w:t>
      </w:r>
      <w:proofErr w:type="spellEnd"/>
      <w:r w:rsidR="003C2BD8">
        <w:rPr>
          <w:rFonts w:ascii="Times New Roman" w:hAnsi="Times New Roman" w:cs="Times New Roman"/>
          <w:sz w:val="28"/>
          <w:szCs w:val="28"/>
        </w:rPr>
        <w:t xml:space="preserve"> – полная </w:t>
      </w:r>
      <w:r w:rsidRPr="00990415">
        <w:rPr>
          <w:rFonts w:ascii="Times New Roman" w:hAnsi="Times New Roman" w:cs="Times New Roman"/>
          <w:sz w:val="28"/>
          <w:szCs w:val="28"/>
        </w:rPr>
        <w:t xml:space="preserve">себестоимость </w:t>
      </w:r>
      <w:r w:rsidR="003C2BD8">
        <w:rPr>
          <w:rFonts w:ascii="Times New Roman" w:hAnsi="Times New Roman" w:cs="Times New Roman"/>
          <w:sz w:val="28"/>
          <w:szCs w:val="28"/>
        </w:rPr>
        <w:t>программного обеспечения, руб.;</w:t>
      </w:r>
      <w:r w:rsidRPr="009904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249E93" w14:textId="7801A260" w:rsidR="00370782" w:rsidRPr="00370782" w:rsidRDefault="00990415" w:rsidP="00370782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041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90415">
        <w:rPr>
          <w:rFonts w:ascii="Times New Roman" w:hAnsi="Times New Roman" w:cs="Times New Roman"/>
          <w:sz w:val="28"/>
          <w:szCs w:val="28"/>
        </w:rPr>
        <w:t xml:space="preserve"> – прибыль разработчика </w:t>
      </w:r>
      <w:r w:rsidR="003C2BD8">
        <w:rPr>
          <w:rFonts w:ascii="Times New Roman" w:hAnsi="Times New Roman" w:cs="Times New Roman"/>
          <w:sz w:val="28"/>
          <w:szCs w:val="28"/>
        </w:rPr>
        <w:t>программного обеспечения, руб.;</w:t>
      </w:r>
      <w:r w:rsidRPr="009904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4223D8" w14:textId="71BF37D4" w:rsidR="002316A3" w:rsidRDefault="00990415" w:rsidP="00990415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415">
        <w:rPr>
          <w:rFonts w:ascii="Times New Roman" w:hAnsi="Times New Roman" w:cs="Times New Roman"/>
          <w:sz w:val="28"/>
          <w:szCs w:val="28"/>
        </w:rPr>
        <w:t>НДС – ставка налога</w:t>
      </w:r>
      <w:r w:rsidR="002316A3">
        <w:rPr>
          <w:rFonts w:ascii="Times New Roman" w:hAnsi="Times New Roman" w:cs="Times New Roman"/>
          <w:sz w:val="28"/>
          <w:szCs w:val="28"/>
        </w:rPr>
        <w:t xml:space="preserve"> на добавленную стоимость (20%)</w:t>
      </w:r>
      <w:r w:rsidR="003C2BD8">
        <w:rPr>
          <w:rFonts w:ascii="Times New Roman" w:hAnsi="Times New Roman" w:cs="Times New Roman"/>
          <w:sz w:val="28"/>
          <w:szCs w:val="28"/>
        </w:rPr>
        <w:t>.</w:t>
      </w:r>
    </w:p>
    <w:p w14:paraId="751EACC5" w14:textId="1265FFF2" w:rsidR="00FB58DB" w:rsidRPr="00990415" w:rsidRDefault="00990415" w:rsidP="00990415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4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D7067D" w14:textId="4FC33A21" w:rsidR="00FB58DB" w:rsidRDefault="00843A27" w:rsidP="00370782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A27">
        <w:rPr>
          <w:rFonts w:ascii="Times New Roman" w:hAnsi="Times New Roman" w:cs="Times New Roman"/>
          <w:color w:val="000000"/>
          <w:sz w:val="28"/>
          <w:szCs w:val="28"/>
        </w:rPr>
        <w:t xml:space="preserve">Свободная отпускная цена определяется на основании цены </w:t>
      </w:r>
      <w:r w:rsidR="00BD1C25" w:rsidRPr="00843A27">
        <w:rPr>
          <w:rFonts w:ascii="Times New Roman" w:hAnsi="Times New Roman" w:cs="Times New Roman"/>
          <w:color w:val="000000"/>
          <w:sz w:val="28"/>
          <w:szCs w:val="28"/>
        </w:rPr>
        <w:t>разработчика,</w:t>
      </w:r>
      <w:r w:rsidRPr="00843A27">
        <w:rPr>
          <w:rFonts w:ascii="Times New Roman" w:hAnsi="Times New Roman" w:cs="Times New Roman"/>
          <w:color w:val="000000"/>
          <w:sz w:val="28"/>
          <w:szCs w:val="28"/>
        </w:rPr>
        <w:t xml:space="preserve"> которая формируется на осн</w:t>
      </w:r>
      <w:r w:rsidR="00FB58DB">
        <w:rPr>
          <w:rFonts w:ascii="Times New Roman" w:hAnsi="Times New Roman" w:cs="Times New Roman"/>
          <w:color w:val="000000"/>
          <w:sz w:val="28"/>
          <w:szCs w:val="28"/>
        </w:rPr>
        <w:t xml:space="preserve">ове показателя </w:t>
      </w:r>
      <w:r w:rsidR="00BD1C25">
        <w:rPr>
          <w:rFonts w:ascii="Times New Roman" w:hAnsi="Times New Roman" w:cs="Times New Roman"/>
          <w:color w:val="000000"/>
          <w:sz w:val="28"/>
          <w:szCs w:val="28"/>
        </w:rPr>
        <w:t>рентабельности.</w:t>
      </w:r>
    </w:p>
    <w:p w14:paraId="3820CC3E" w14:textId="23C1312E" w:rsidR="00FB58DB" w:rsidRDefault="00843A27" w:rsidP="00370782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A27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Рентабельность и прибыль по создаваемому программному продукту определяется исходя из резул</w:t>
      </w:r>
      <w:r w:rsidR="00FB58DB">
        <w:rPr>
          <w:rFonts w:ascii="Times New Roman" w:hAnsi="Times New Roman" w:cs="Times New Roman"/>
          <w:color w:val="000000"/>
          <w:sz w:val="28"/>
          <w:szCs w:val="28"/>
        </w:rPr>
        <w:t>ьтатов анализа рыночных условий</w:t>
      </w:r>
      <w:r w:rsidRPr="00843A27">
        <w:rPr>
          <w:rFonts w:ascii="Times New Roman" w:hAnsi="Times New Roman" w:cs="Times New Roman"/>
          <w:color w:val="000000"/>
          <w:sz w:val="28"/>
          <w:szCs w:val="28"/>
        </w:rPr>
        <w:t xml:space="preserve">, переговоров с заказчиком </w:t>
      </w:r>
      <w:r w:rsidR="00BD1C25" w:rsidRPr="00843A2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70782" w:rsidRPr="00843A27">
        <w:rPr>
          <w:rFonts w:ascii="Times New Roman" w:hAnsi="Times New Roman" w:cs="Times New Roman"/>
          <w:color w:val="000000"/>
          <w:sz w:val="28"/>
          <w:szCs w:val="28"/>
        </w:rPr>
        <w:t>потребителем)</w:t>
      </w:r>
      <w:r w:rsidRPr="00843A27">
        <w:rPr>
          <w:rFonts w:ascii="Times New Roman" w:hAnsi="Times New Roman" w:cs="Times New Roman"/>
          <w:color w:val="000000"/>
          <w:sz w:val="28"/>
          <w:szCs w:val="28"/>
        </w:rPr>
        <w:t xml:space="preserve"> и со</w:t>
      </w:r>
      <w:r w:rsidR="00FB58DB">
        <w:rPr>
          <w:rFonts w:ascii="Times New Roman" w:hAnsi="Times New Roman" w:cs="Times New Roman"/>
          <w:color w:val="000000"/>
          <w:sz w:val="28"/>
          <w:szCs w:val="28"/>
        </w:rPr>
        <w:t xml:space="preserve">гласования с ним отпускной цены, </w:t>
      </w:r>
      <w:r w:rsidRPr="00843A27">
        <w:rPr>
          <w:rFonts w:ascii="Times New Roman" w:hAnsi="Times New Roman" w:cs="Times New Roman"/>
          <w:color w:val="000000"/>
          <w:sz w:val="28"/>
          <w:szCs w:val="28"/>
        </w:rPr>
        <w:t>включающей дополнительно</w:t>
      </w:r>
      <w:r w:rsidR="003C2BD8">
        <w:rPr>
          <w:rFonts w:ascii="Times New Roman" w:hAnsi="Times New Roman" w:cs="Times New Roman"/>
          <w:color w:val="000000"/>
          <w:sz w:val="28"/>
          <w:szCs w:val="28"/>
        </w:rPr>
        <w:t xml:space="preserve"> налог на добавленную стоимость</w:t>
      </w:r>
      <w:r w:rsidRPr="00843A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8A79A8" w14:textId="5B9B5FFD" w:rsidR="008E10D3" w:rsidRDefault="00990415" w:rsidP="0099041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415">
        <w:rPr>
          <w:rFonts w:ascii="Times New Roman" w:hAnsi="Times New Roman" w:cs="Times New Roman"/>
          <w:sz w:val="28"/>
          <w:szCs w:val="28"/>
        </w:rPr>
        <w:t>Прибыль закладывается в цену исходя из уровня рентабельности, расчет производится по формуле</w:t>
      </w:r>
      <w:proofErr w:type="gramStart"/>
      <w:r w:rsidRPr="0099041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04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E9DE5C" w14:textId="77777777" w:rsidR="008E10D3" w:rsidRDefault="008E10D3" w:rsidP="0099041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9D90A1" w14:textId="192E7758" w:rsidR="008E10D3" w:rsidRDefault="008E10D3" w:rsidP="0099041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2BD8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gramStart"/>
      <w:r w:rsidR="00990415" w:rsidRPr="003C2BD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990415" w:rsidRPr="003C2BD8">
        <w:rPr>
          <w:rFonts w:ascii="Times New Roman" w:hAnsi="Times New Roman" w:cs="Times New Roman"/>
          <w:sz w:val="28"/>
          <w:szCs w:val="28"/>
        </w:rPr>
        <w:t xml:space="preserve"> =  R × </w:t>
      </w:r>
      <w:proofErr w:type="spellStart"/>
      <w:r w:rsidR="00990415" w:rsidRPr="003C2BD8">
        <w:rPr>
          <w:rFonts w:ascii="Times New Roman" w:hAnsi="Times New Roman" w:cs="Times New Roman"/>
          <w:sz w:val="28"/>
          <w:szCs w:val="28"/>
        </w:rPr>
        <w:t>C</w:t>
      </w:r>
      <w:r w:rsidR="00990415" w:rsidRPr="003C2BD8">
        <w:rPr>
          <w:rFonts w:ascii="Times New Roman" w:hAnsi="Times New Roman" w:cs="Times New Roman"/>
          <w:sz w:val="28"/>
          <w:szCs w:val="28"/>
          <w:vertAlign w:val="subscript"/>
        </w:rPr>
        <w:t>полн</w:t>
      </w:r>
      <w:proofErr w:type="spellEnd"/>
      <w:r w:rsidR="00990415" w:rsidRPr="003C2BD8">
        <w:rPr>
          <w:rFonts w:ascii="Times New Roman" w:hAnsi="Times New Roman" w:cs="Times New Roman"/>
          <w:sz w:val="28"/>
          <w:szCs w:val="28"/>
        </w:rPr>
        <w:t xml:space="preserve"> </w:t>
      </w:r>
      <w:r w:rsidRPr="003C2BD8">
        <w:rPr>
          <w:rFonts w:ascii="Times New Roman" w:hAnsi="Times New Roman" w:cs="Times New Roman"/>
          <w:sz w:val="28"/>
          <w:szCs w:val="28"/>
        </w:rPr>
        <w:t>/ 100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990415" w:rsidRPr="009904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9</w:t>
      </w:r>
      <w:r w:rsidR="00990415" w:rsidRPr="0099041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0C56F9C" w14:textId="77777777" w:rsidR="008E10D3" w:rsidRDefault="008E10D3" w:rsidP="0099041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D10CA3" w14:textId="77777777" w:rsidR="003C2BD8" w:rsidRDefault="00990415" w:rsidP="0099041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415">
        <w:rPr>
          <w:rFonts w:ascii="Times New Roman" w:hAnsi="Times New Roman" w:cs="Times New Roman"/>
          <w:sz w:val="28"/>
          <w:szCs w:val="28"/>
        </w:rPr>
        <w:t>где</w:t>
      </w:r>
      <w:r w:rsidR="003C2BD8">
        <w:rPr>
          <w:rFonts w:ascii="Times New Roman" w:hAnsi="Times New Roman" w:cs="Times New Roman"/>
          <w:sz w:val="28"/>
          <w:szCs w:val="28"/>
        </w:rPr>
        <w:t>:</w:t>
      </w:r>
    </w:p>
    <w:p w14:paraId="6824013F" w14:textId="2B3AFAA6" w:rsidR="008E10D3" w:rsidRDefault="00990415" w:rsidP="0099041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415">
        <w:rPr>
          <w:rFonts w:ascii="Times New Roman" w:hAnsi="Times New Roman" w:cs="Times New Roman"/>
          <w:sz w:val="28"/>
          <w:szCs w:val="28"/>
        </w:rPr>
        <w:t xml:space="preserve"> R – уровень рентабельности, % (в рамках дипломного проекта рекомендуемы</w:t>
      </w:r>
      <w:r w:rsidR="003C2BD8">
        <w:rPr>
          <w:rFonts w:ascii="Times New Roman" w:hAnsi="Times New Roman" w:cs="Times New Roman"/>
          <w:sz w:val="28"/>
          <w:szCs w:val="28"/>
        </w:rPr>
        <w:t>й уровень рентабельности ≈ 20%);</w:t>
      </w:r>
    </w:p>
    <w:p w14:paraId="5B954157" w14:textId="65A303DC" w:rsidR="008E10D3" w:rsidRDefault="00990415" w:rsidP="0099041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0415">
        <w:rPr>
          <w:rFonts w:ascii="Times New Roman" w:hAnsi="Times New Roman" w:cs="Times New Roman"/>
          <w:sz w:val="28"/>
          <w:szCs w:val="28"/>
        </w:rPr>
        <w:t>С</w:t>
      </w:r>
      <w:r w:rsidRPr="00034494">
        <w:rPr>
          <w:rFonts w:ascii="Times New Roman" w:hAnsi="Times New Roman" w:cs="Times New Roman"/>
          <w:sz w:val="28"/>
          <w:szCs w:val="28"/>
          <w:vertAlign w:val="subscript"/>
        </w:rPr>
        <w:t>полн</w:t>
      </w:r>
      <w:proofErr w:type="spellEnd"/>
      <w:r w:rsidRPr="0003449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90415">
        <w:rPr>
          <w:rFonts w:ascii="Times New Roman" w:hAnsi="Times New Roman" w:cs="Times New Roman"/>
          <w:sz w:val="28"/>
          <w:szCs w:val="28"/>
        </w:rPr>
        <w:t xml:space="preserve">– </w:t>
      </w:r>
      <w:r w:rsidR="003C2BD8">
        <w:rPr>
          <w:rFonts w:ascii="Times New Roman" w:hAnsi="Times New Roman" w:cs="Times New Roman"/>
          <w:sz w:val="28"/>
          <w:szCs w:val="28"/>
        </w:rPr>
        <w:t>полная</w:t>
      </w:r>
      <w:r w:rsidRPr="00990415">
        <w:rPr>
          <w:rFonts w:ascii="Times New Roman" w:hAnsi="Times New Roman" w:cs="Times New Roman"/>
          <w:sz w:val="28"/>
          <w:szCs w:val="28"/>
        </w:rPr>
        <w:t xml:space="preserve"> себестоимость, руб. (</w:t>
      </w:r>
      <w:r w:rsidRPr="00CD46E9">
        <w:rPr>
          <w:rFonts w:ascii="Times New Roman" w:hAnsi="Times New Roman" w:cs="Times New Roman"/>
          <w:sz w:val="24"/>
          <w:szCs w:val="24"/>
        </w:rPr>
        <w:t>из таблицы 2</w:t>
      </w:r>
      <w:r w:rsidRPr="0099041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E189EA9" w14:textId="77777777" w:rsidR="002316A3" w:rsidRDefault="002316A3" w:rsidP="0099041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483067" w14:textId="186D753E" w:rsidR="00FB58DB" w:rsidRDefault="00990415" w:rsidP="0099041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415">
        <w:rPr>
          <w:rFonts w:ascii="Times New Roman" w:hAnsi="Times New Roman" w:cs="Times New Roman"/>
          <w:sz w:val="28"/>
          <w:szCs w:val="28"/>
        </w:rPr>
        <w:t>Ввиду того,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 (ЧП), которая ра</w:t>
      </w:r>
      <w:r w:rsidR="00CD46E9">
        <w:rPr>
          <w:rFonts w:ascii="Times New Roman" w:hAnsi="Times New Roman" w:cs="Times New Roman"/>
          <w:sz w:val="28"/>
          <w:szCs w:val="28"/>
        </w:rPr>
        <w:t>ссчитывается по формуле:</w:t>
      </w:r>
    </w:p>
    <w:p w14:paraId="18B630BE" w14:textId="77777777" w:rsidR="008E10D3" w:rsidRDefault="008E10D3" w:rsidP="0099041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59CB11" w14:textId="61151281" w:rsidR="006D0D90" w:rsidRDefault="008E10D3" w:rsidP="0099041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2BD8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6D0D90" w:rsidRPr="003C2BD8">
        <w:rPr>
          <w:rFonts w:ascii="Times New Roman" w:hAnsi="Times New Roman" w:cs="Times New Roman"/>
          <w:sz w:val="28"/>
          <w:szCs w:val="28"/>
        </w:rPr>
        <w:t xml:space="preserve">ЧП= </w:t>
      </w:r>
      <w:proofErr w:type="gramStart"/>
      <w:r w:rsidR="006D0D90" w:rsidRPr="003C2BD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3C2BD8" w:rsidRPr="003C2BD8">
        <w:rPr>
          <w:rFonts w:ascii="Times New Roman" w:hAnsi="Times New Roman" w:cs="Times New Roman"/>
          <w:sz w:val="28"/>
          <w:szCs w:val="28"/>
        </w:rPr>
        <w:t xml:space="preserve">× </w:t>
      </w:r>
      <w:r w:rsidR="006D0D90" w:rsidRPr="003C2BD8">
        <w:rPr>
          <w:rFonts w:ascii="Times New Roman" w:hAnsi="Times New Roman" w:cs="Times New Roman"/>
          <w:sz w:val="28"/>
          <w:szCs w:val="28"/>
        </w:rPr>
        <w:t>(100-</w:t>
      </w:r>
      <w:r w:rsidRPr="003C2BD8">
        <w:rPr>
          <w:rFonts w:ascii="Times New Roman" w:hAnsi="Times New Roman" w:cs="Times New Roman"/>
          <w:sz w:val="28"/>
          <w:szCs w:val="28"/>
        </w:rPr>
        <w:t>Н</w:t>
      </w:r>
      <w:r w:rsidRPr="003C2BD8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="006D0D90" w:rsidRPr="003C2BD8">
        <w:rPr>
          <w:rFonts w:ascii="Times New Roman" w:hAnsi="Times New Roman" w:cs="Times New Roman"/>
          <w:sz w:val="28"/>
          <w:szCs w:val="28"/>
        </w:rPr>
        <w:t>)/100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(10)</w:t>
      </w:r>
    </w:p>
    <w:p w14:paraId="5F8101FF" w14:textId="77777777" w:rsidR="008E10D3" w:rsidRDefault="008E10D3" w:rsidP="00990415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73CBE3" w14:textId="77777777" w:rsidR="003C2BD8" w:rsidRDefault="006D0D90" w:rsidP="008E10D3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D90">
        <w:rPr>
          <w:rFonts w:ascii="Times New Roman" w:hAnsi="Times New Roman" w:cs="Times New Roman"/>
          <w:sz w:val="28"/>
          <w:szCs w:val="28"/>
        </w:rPr>
        <w:t>где</w:t>
      </w:r>
      <w:r w:rsidR="003C2BD8">
        <w:rPr>
          <w:rFonts w:ascii="Times New Roman" w:hAnsi="Times New Roman" w:cs="Times New Roman"/>
          <w:sz w:val="28"/>
          <w:szCs w:val="28"/>
        </w:rPr>
        <w:t>:</w:t>
      </w:r>
    </w:p>
    <w:p w14:paraId="518D8974" w14:textId="292CACC0" w:rsidR="00B22F1E" w:rsidRDefault="006D0D90" w:rsidP="008E10D3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10D3">
        <w:rPr>
          <w:rFonts w:ascii="Times New Roman" w:hAnsi="Times New Roman" w:cs="Times New Roman"/>
          <w:sz w:val="28"/>
          <w:szCs w:val="28"/>
        </w:rPr>
        <w:t>Н</w:t>
      </w:r>
      <w:r w:rsidR="008E10D3" w:rsidRPr="00034494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6D0D90">
        <w:rPr>
          <w:rFonts w:ascii="Times New Roman" w:hAnsi="Times New Roman" w:cs="Times New Roman"/>
          <w:sz w:val="28"/>
          <w:szCs w:val="28"/>
        </w:rPr>
        <w:t xml:space="preserve"> – ставка налогообложения прибыли</w:t>
      </w:r>
      <w:r w:rsidR="003C2BD8">
        <w:rPr>
          <w:rFonts w:ascii="Times New Roman" w:hAnsi="Times New Roman" w:cs="Times New Roman"/>
          <w:sz w:val="28"/>
          <w:szCs w:val="28"/>
        </w:rPr>
        <w:t xml:space="preserve"> (</w:t>
      </w:r>
      <w:r w:rsidRPr="006D0D90">
        <w:rPr>
          <w:rFonts w:ascii="Times New Roman" w:hAnsi="Times New Roman" w:cs="Times New Roman"/>
          <w:sz w:val="28"/>
          <w:szCs w:val="28"/>
        </w:rPr>
        <w:t xml:space="preserve">18%), % </w:t>
      </w:r>
      <w:r w:rsidR="003C2BD8">
        <w:rPr>
          <w:rFonts w:ascii="Times New Roman" w:hAnsi="Times New Roman" w:cs="Times New Roman"/>
          <w:sz w:val="28"/>
          <w:szCs w:val="28"/>
        </w:rPr>
        <w:t>.</w:t>
      </w:r>
    </w:p>
    <w:p w14:paraId="3F5D0034" w14:textId="1E5027F3" w:rsidR="006D0D90" w:rsidRDefault="006D0D90" w:rsidP="008E10D3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D90">
        <w:rPr>
          <w:rFonts w:ascii="Times New Roman" w:hAnsi="Times New Roman" w:cs="Times New Roman"/>
          <w:sz w:val="28"/>
          <w:szCs w:val="28"/>
        </w:rPr>
        <w:t xml:space="preserve">Таким образом, разработчик программного обеспечения может продать заказчику программное обеспечение по рассчитанной цене (формула </w:t>
      </w:r>
      <w:r w:rsidR="008E10D3">
        <w:rPr>
          <w:rFonts w:ascii="Times New Roman" w:hAnsi="Times New Roman" w:cs="Times New Roman"/>
          <w:sz w:val="28"/>
          <w:szCs w:val="28"/>
        </w:rPr>
        <w:t>8</w:t>
      </w:r>
      <w:r w:rsidRPr="006D0D90">
        <w:rPr>
          <w:rFonts w:ascii="Times New Roman" w:hAnsi="Times New Roman" w:cs="Times New Roman"/>
          <w:sz w:val="28"/>
          <w:szCs w:val="28"/>
        </w:rPr>
        <w:t xml:space="preserve">), что покроет затраты на разработку </w:t>
      </w:r>
      <w:r w:rsidR="00B22F1E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6D0D90">
        <w:rPr>
          <w:rFonts w:ascii="Times New Roman" w:hAnsi="Times New Roman" w:cs="Times New Roman"/>
          <w:sz w:val="28"/>
          <w:szCs w:val="28"/>
        </w:rPr>
        <w:t xml:space="preserve"> (таблица</w:t>
      </w:r>
      <w:r w:rsidR="008E10D3">
        <w:rPr>
          <w:rFonts w:ascii="Times New Roman" w:hAnsi="Times New Roman" w:cs="Times New Roman"/>
          <w:sz w:val="28"/>
          <w:szCs w:val="28"/>
        </w:rPr>
        <w:t xml:space="preserve"> </w:t>
      </w:r>
      <w:r w:rsidRPr="006D0D90">
        <w:rPr>
          <w:rFonts w:ascii="Times New Roman" w:hAnsi="Times New Roman" w:cs="Times New Roman"/>
          <w:sz w:val="28"/>
          <w:szCs w:val="28"/>
        </w:rPr>
        <w:t xml:space="preserve">2) и обеспечит получение чистой прибыли при его реализации заказчику (формула </w:t>
      </w:r>
      <w:r w:rsidR="008E10D3">
        <w:rPr>
          <w:rFonts w:ascii="Times New Roman" w:hAnsi="Times New Roman" w:cs="Times New Roman"/>
          <w:sz w:val="28"/>
          <w:szCs w:val="28"/>
        </w:rPr>
        <w:t>10</w:t>
      </w:r>
      <w:r w:rsidRPr="006D0D90">
        <w:rPr>
          <w:rFonts w:ascii="Times New Roman" w:hAnsi="Times New Roman" w:cs="Times New Roman"/>
          <w:sz w:val="28"/>
          <w:szCs w:val="28"/>
        </w:rPr>
        <w:t>)</w:t>
      </w:r>
      <w:r w:rsidR="008E10D3">
        <w:rPr>
          <w:rFonts w:ascii="Times New Roman" w:hAnsi="Times New Roman" w:cs="Times New Roman"/>
          <w:sz w:val="28"/>
          <w:szCs w:val="28"/>
        </w:rPr>
        <w:t>.</w:t>
      </w:r>
    </w:p>
    <w:p w14:paraId="70A25A1F" w14:textId="77777777" w:rsidR="008E10D3" w:rsidRPr="008E10D3" w:rsidRDefault="008E10D3" w:rsidP="008E10D3">
      <w:pPr>
        <w:tabs>
          <w:tab w:val="left" w:pos="2095"/>
        </w:tabs>
        <w:spacing w:line="276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76406DF5" w14:textId="6EAF739A" w:rsidR="008E10D3" w:rsidRDefault="00CD46E9" w:rsidP="00CF020D">
      <w:pPr>
        <w:tabs>
          <w:tab w:val="left" w:pos="2095"/>
        </w:tabs>
        <w:spacing w:line="276" w:lineRule="auto"/>
        <w:ind w:firstLine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3.2 </w:t>
      </w:r>
      <w:r w:rsidR="008E10D3" w:rsidRPr="008E10D3">
        <w:rPr>
          <w:rFonts w:asciiTheme="minorHAnsi" w:hAnsiTheme="minorHAnsi" w:cstheme="minorHAnsi"/>
          <w:b/>
          <w:bCs/>
          <w:sz w:val="32"/>
          <w:szCs w:val="32"/>
        </w:rPr>
        <w:t xml:space="preserve"> Расчет срока окупаемости программного продукта</w:t>
      </w:r>
    </w:p>
    <w:p w14:paraId="04194B88" w14:textId="77777777" w:rsidR="00B22F1E" w:rsidRPr="008E10D3" w:rsidRDefault="00B22F1E" w:rsidP="00CD46E9">
      <w:pPr>
        <w:tabs>
          <w:tab w:val="left" w:pos="2095"/>
        </w:tabs>
        <w:spacing w:line="276" w:lineRule="auto"/>
        <w:ind w:firstLine="567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4FFF4CC3" w14:textId="2A762534" w:rsidR="007C09F1" w:rsidRDefault="00843A27" w:rsidP="00CD46E9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A27">
        <w:rPr>
          <w:rFonts w:ascii="Times New Roman" w:hAnsi="Times New Roman" w:cs="Times New Roman"/>
          <w:color w:val="000000"/>
          <w:sz w:val="28"/>
          <w:szCs w:val="28"/>
        </w:rPr>
        <w:t xml:space="preserve">Срок окупаемости внедряемого </w:t>
      </w:r>
      <w:r w:rsidR="00CD46E9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программного продукта </w:t>
      </w:r>
      <w:r w:rsidRPr="00843A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0D15" w:rsidRPr="00843A27">
        <w:rPr>
          <w:rFonts w:ascii="Times New Roman" w:hAnsi="Times New Roman" w:cs="Times New Roman"/>
          <w:color w:val="000000"/>
          <w:sz w:val="28"/>
          <w:szCs w:val="28"/>
        </w:rPr>
        <w:t>(Т</w:t>
      </w:r>
      <w:r w:rsidR="00ED0D15" w:rsidRPr="003C2B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ок</w:t>
      </w:r>
      <w:proofErr w:type="gramStart"/>
      <w:r w:rsidRPr="00843A27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  <w:proofErr w:type="gramEnd"/>
      <w:r w:rsidRPr="00843A27">
        <w:rPr>
          <w:rFonts w:ascii="Times New Roman" w:hAnsi="Times New Roman" w:cs="Times New Roman"/>
          <w:color w:val="000000"/>
          <w:sz w:val="28"/>
          <w:szCs w:val="28"/>
        </w:rPr>
        <w:t xml:space="preserve"> рассчитывается по </w:t>
      </w:r>
      <w:r w:rsidR="00BD1C25" w:rsidRPr="00843A27">
        <w:rPr>
          <w:rFonts w:ascii="Times New Roman" w:hAnsi="Times New Roman" w:cs="Times New Roman"/>
          <w:color w:val="000000"/>
          <w:sz w:val="28"/>
          <w:szCs w:val="28"/>
        </w:rPr>
        <w:t>формуле</w:t>
      </w:r>
      <w:r w:rsidRPr="00843A27">
        <w:rPr>
          <w:rFonts w:ascii="Times New Roman" w:hAnsi="Times New Roman" w:cs="Times New Roman"/>
          <w:color w:val="000000"/>
          <w:sz w:val="28"/>
          <w:szCs w:val="28"/>
        </w:rPr>
        <w:t xml:space="preserve"> : </w:t>
      </w:r>
      <w:r w:rsidRPr="00843A27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030AB4F" w14:textId="5CF54675" w:rsidR="007C09F1" w:rsidRPr="007C09F1" w:rsidRDefault="008E10D3" w:rsidP="005C10F8">
      <w:pPr>
        <w:pStyle w:val="a4"/>
        <w:tabs>
          <w:tab w:val="left" w:pos="2095"/>
        </w:tabs>
        <w:spacing w:line="276" w:lineRule="auto"/>
        <w:ind w:left="0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</w:t>
      </w:r>
      <w:r w:rsidR="00843A27" w:rsidRPr="003C2BD8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843A27" w:rsidRPr="003C2B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ок</w:t>
      </w:r>
      <w:r w:rsidR="00843A27" w:rsidRPr="003C2BD8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="003C2BD8" w:rsidRPr="003C2BD8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3C2BD8" w:rsidRPr="003C2B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полн</w:t>
      </w:r>
      <w:proofErr w:type="spellEnd"/>
      <w:r w:rsidR="00843A27" w:rsidRPr="003C2BD8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gramStart"/>
      <w:r w:rsidR="00843A27" w:rsidRPr="003C2BD8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="00843A27" w:rsidRPr="003C2BD8">
        <w:rPr>
          <w:rFonts w:ascii="Times New Roman" w:hAnsi="Times New Roman" w:cs="Times New Roman"/>
          <w:color w:val="000000"/>
          <w:sz w:val="28"/>
          <w:szCs w:val="28"/>
        </w:rPr>
        <w:t xml:space="preserve"> , лет.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</w:t>
      </w:r>
      <w:r w:rsidRPr="008E10D3">
        <w:rPr>
          <w:rFonts w:ascii="Times New Roman" w:hAnsi="Times New Roman" w:cs="Times New Roman"/>
          <w:bCs/>
          <w:color w:val="000000"/>
          <w:sz w:val="28"/>
          <w:szCs w:val="28"/>
        </w:rPr>
        <w:t>(11)</w:t>
      </w:r>
    </w:p>
    <w:p w14:paraId="489CD54A" w14:textId="77777777" w:rsidR="003C2BD8" w:rsidRDefault="00843A27" w:rsidP="00B22F1E">
      <w:pPr>
        <w:pStyle w:val="a4"/>
        <w:tabs>
          <w:tab w:val="left" w:pos="2095"/>
        </w:tabs>
        <w:spacing w:line="276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843A27">
        <w:rPr>
          <w:rFonts w:ascii="Times New Roman" w:hAnsi="Times New Roman" w:cs="Times New Roman"/>
          <w:color w:val="000000"/>
          <w:sz w:val="28"/>
          <w:szCs w:val="28"/>
        </w:rPr>
        <w:br/>
        <w:t>где</w:t>
      </w:r>
      <w:r w:rsidR="003C2BD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DAA7FAB" w14:textId="38C3974D" w:rsidR="00CF020D" w:rsidRPr="00CF020D" w:rsidRDefault="00843A27" w:rsidP="00B22F1E">
      <w:pPr>
        <w:pStyle w:val="a4"/>
        <w:tabs>
          <w:tab w:val="left" w:pos="2095"/>
        </w:tabs>
        <w:spacing w:line="276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3C2B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C2BD8" w:rsidRPr="003C2BD8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3C2BD8" w:rsidRPr="003C2B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пол</w:t>
      </w:r>
      <w:proofErr w:type="gramStart"/>
      <w:r w:rsidR="003C2BD8" w:rsidRPr="003C2B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н</w:t>
      </w:r>
      <w:proofErr w:type="spellEnd"/>
      <w:r w:rsidRPr="003C2BD8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End"/>
      <w:r w:rsidR="00CD46E9">
        <w:rPr>
          <w:rFonts w:ascii="Times New Roman" w:hAnsi="Times New Roman" w:cs="Times New Roman"/>
          <w:color w:val="000000"/>
          <w:sz w:val="28"/>
          <w:szCs w:val="28"/>
        </w:rPr>
        <w:t xml:space="preserve"> полная себестоимость программного проекта </w:t>
      </w:r>
      <w:r w:rsidR="00ED0D15" w:rsidRPr="00843A2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43A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3A27">
        <w:rPr>
          <w:rFonts w:ascii="Times New Roman" w:hAnsi="Times New Roman" w:cs="Times New Roman"/>
          <w:color w:val="000000"/>
          <w:sz w:val="28"/>
          <w:szCs w:val="28"/>
        </w:rPr>
        <w:t>руб</w:t>
      </w:r>
      <w:proofErr w:type="spellEnd"/>
      <w:r w:rsidRPr="00843A27">
        <w:rPr>
          <w:rFonts w:ascii="Times New Roman" w:hAnsi="Times New Roman" w:cs="Times New Roman"/>
          <w:color w:val="000000"/>
          <w:sz w:val="28"/>
          <w:szCs w:val="28"/>
        </w:rPr>
        <w:t xml:space="preserve"> .; </w:t>
      </w:r>
      <w:r w:rsidRPr="00843A2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C2BD8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="003C2BD8" w:rsidRPr="003C2BD8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843A27">
        <w:rPr>
          <w:rFonts w:ascii="Times New Roman" w:hAnsi="Times New Roman" w:cs="Times New Roman"/>
          <w:color w:val="000000"/>
          <w:sz w:val="28"/>
          <w:szCs w:val="28"/>
        </w:rPr>
        <w:t xml:space="preserve"> - годовая сумма прибыли ( эффект ),  </w:t>
      </w:r>
      <w:proofErr w:type="spellStart"/>
      <w:r w:rsidRPr="00843A27">
        <w:rPr>
          <w:rFonts w:ascii="Times New Roman" w:hAnsi="Times New Roman" w:cs="Times New Roman"/>
          <w:color w:val="000000"/>
          <w:sz w:val="28"/>
          <w:szCs w:val="28"/>
        </w:rPr>
        <w:t>руб</w:t>
      </w:r>
      <w:proofErr w:type="spellEnd"/>
      <w:r w:rsidRPr="00843A27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14:paraId="327FC2C4" w14:textId="4678C93B" w:rsidR="005C10F8" w:rsidRPr="00CF020D" w:rsidRDefault="00801FA0" w:rsidP="00CF020D">
      <w:pPr>
        <w:pStyle w:val="a4"/>
        <w:tabs>
          <w:tab w:val="left" w:pos="2095"/>
        </w:tabs>
        <w:spacing w:line="276" w:lineRule="auto"/>
        <w:ind w:left="0" w:firstLine="142"/>
        <w:jc w:val="both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 w:rsidRPr="00CF020D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lastRenderedPageBreak/>
        <w:t>4</w:t>
      </w:r>
      <w:r w:rsidR="00CD46E9" w:rsidRPr="00CF020D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 xml:space="preserve"> </w:t>
      </w:r>
      <w:r w:rsidR="00ED0D15" w:rsidRPr="00CF020D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Технико-экономические</w:t>
      </w:r>
      <w:r w:rsidRPr="00CF020D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 xml:space="preserve"> показатели</w:t>
      </w:r>
      <w:r w:rsidR="008E10D3" w:rsidRPr="00CF020D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 xml:space="preserve"> программного продукта</w:t>
      </w:r>
    </w:p>
    <w:p w14:paraId="6A5F9F69" w14:textId="77777777" w:rsidR="00801FA0" w:rsidRDefault="00801FA0" w:rsidP="005C10F8">
      <w:pPr>
        <w:pStyle w:val="a4"/>
        <w:tabs>
          <w:tab w:val="left" w:pos="2095"/>
        </w:tabs>
        <w:spacing w:line="276" w:lineRule="auto"/>
        <w:ind w:left="0" w:firstLine="567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14:paraId="7173608C" w14:textId="4585AA66" w:rsidR="005C10F8" w:rsidRPr="005C10F8" w:rsidRDefault="008E10D3" w:rsidP="00B22F1E">
      <w:pPr>
        <w:pStyle w:val="a4"/>
        <w:tabs>
          <w:tab w:val="left" w:pos="2095"/>
        </w:tabs>
        <w:spacing w:line="276" w:lineRule="auto"/>
        <w:ind w:left="0" w:firstLine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Полученные экономически</w:t>
      </w:r>
      <w:r w:rsidR="00CD46E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е показатели проекта представим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в таблиц</w:t>
      </w:r>
      <w:r w:rsidR="00E1732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у 3.</w:t>
      </w:r>
    </w:p>
    <w:p w14:paraId="724BE027" w14:textId="26F87084" w:rsidR="005C10F8" w:rsidRPr="00B22F1E" w:rsidRDefault="005C10F8" w:rsidP="00B22F1E">
      <w:pPr>
        <w:tabs>
          <w:tab w:val="left" w:pos="2095"/>
        </w:tabs>
        <w:spacing w:line="276" w:lineRule="auto"/>
        <w:ind w:firstLine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B22F1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Таблица </w:t>
      </w:r>
      <w:r w:rsidR="00E17325" w:rsidRPr="00B22F1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3-</w:t>
      </w:r>
      <w:r w:rsidRPr="00B22F1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E17325" w:rsidRPr="00B22F1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Экономические показатели программного продукта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4786"/>
        <w:gridCol w:w="2126"/>
        <w:gridCol w:w="2694"/>
      </w:tblGrid>
      <w:tr w:rsidR="00E17325" w:rsidRPr="00B22F1E" w14:paraId="1C6C701B" w14:textId="77777777" w:rsidTr="00CD46E9">
        <w:tc>
          <w:tcPr>
            <w:tcW w:w="4786" w:type="dxa"/>
          </w:tcPr>
          <w:p w14:paraId="63E33DC3" w14:textId="77777777" w:rsidR="00E17325" w:rsidRPr="00CD46E9" w:rsidRDefault="00E17325" w:rsidP="005C10F8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CD46E9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  <w:shd w:val="clear" w:color="auto" w:fill="FFFFFF"/>
              </w:rPr>
              <w:t>Наименование показателей</w:t>
            </w:r>
          </w:p>
        </w:tc>
        <w:tc>
          <w:tcPr>
            <w:tcW w:w="2126" w:type="dxa"/>
          </w:tcPr>
          <w:p w14:paraId="718B9A76" w14:textId="77777777" w:rsidR="00E17325" w:rsidRPr="00CD46E9" w:rsidRDefault="00E17325" w:rsidP="005C10F8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proofErr w:type="spellStart"/>
            <w:r w:rsidRPr="00CD46E9">
              <w:rPr>
                <w:rFonts w:asciiTheme="minorHAnsi" w:hAnsiTheme="minorHAnsi" w:cstheme="minorHAnsi"/>
                <w:bCs/>
                <w:sz w:val="28"/>
                <w:szCs w:val="28"/>
              </w:rPr>
              <w:t>Ед</w:t>
            </w:r>
            <w:proofErr w:type="gramStart"/>
            <w:r w:rsidRPr="00CD46E9">
              <w:rPr>
                <w:rFonts w:asciiTheme="minorHAnsi" w:hAnsiTheme="minorHAnsi" w:cstheme="minorHAnsi"/>
                <w:bCs/>
                <w:sz w:val="28"/>
                <w:szCs w:val="28"/>
              </w:rPr>
              <w:t>.и</w:t>
            </w:r>
            <w:proofErr w:type="gramEnd"/>
            <w:r w:rsidRPr="00CD46E9">
              <w:rPr>
                <w:rFonts w:asciiTheme="minorHAnsi" w:hAnsiTheme="minorHAnsi" w:cstheme="minorHAnsi"/>
                <w:bCs/>
                <w:sz w:val="28"/>
                <w:szCs w:val="28"/>
              </w:rPr>
              <w:t>змерения</w:t>
            </w:r>
            <w:proofErr w:type="spellEnd"/>
          </w:p>
        </w:tc>
        <w:tc>
          <w:tcPr>
            <w:tcW w:w="2694" w:type="dxa"/>
          </w:tcPr>
          <w:p w14:paraId="13B185F3" w14:textId="77777777" w:rsidR="00E17325" w:rsidRPr="00CD46E9" w:rsidRDefault="00E17325" w:rsidP="005C10F8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CD46E9">
              <w:rPr>
                <w:rFonts w:asciiTheme="minorHAnsi" w:hAnsiTheme="minorHAnsi" w:cstheme="minorHAnsi"/>
                <w:bCs/>
                <w:sz w:val="28"/>
                <w:szCs w:val="28"/>
              </w:rPr>
              <w:t>Результат</w:t>
            </w:r>
          </w:p>
        </w:tc>
      </w:tr>
      <w:tr w:rsidR="00E17325" w:rsidRPr="00B22F1E" w14:paraId="2E72EDFF" w14:textId="77777777" w:rsidTr="00CD46E9">
        <w:tc>
          <w:tcPr>
            <w:tcW w:w="4786" w:type="dxa"/>
          </w:tcPr>
          <w:p w14:paraId="07157176" w14:textId="25F1AFF8" w:rsidR="00E17325" w:rsidRPr="00CD46E9" w:rsidRDefault="00E17325" w:rsidP="003C2BD8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CD46E9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 xml:space="preserve">Полная себестоимость </w:t>
            </w:r>
            <w:r w:rsidR="003C2BD8" w:rsidRPr="00CD46E9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программного обеспечения</w:t>
            </w:r>
          </w:p>
        </w:tc>
        <w:tc>
          <w:tcPr>
            <w:tcW w:w="2126" w:type="dxa"/>
            <w:vAlign w:val="center"/>
          </w:tcPr>
          <w:p w14:paraId="2B42D105" w14:textId="77777777" w:rsidR="00E17325" w:rsidRPr="00CD46E9" w:rsidRDefault="00E17325" w:rsidP="00F144B4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D46E9">
              <w:rPr>
                <w:rFonts w:asciiTheme="minorHAnsi" w:hAnsiTheme="minorHAnsi" w:cstheme="minorHAnsi"/>
                <w:sz w:val="28"/>
                <w:szCs w:val="28"/>
              </w:rPr>
              <w:t>руб.</w:t>
            </w:r>
          </w:p>
        </w:tc>
        <w:tc>
          <w:tcPr>
            <w:tcW w:w="2694" w:type="dxa"/>
          </w:tcPr>
          <w:p w14:paraId="3D5985E8" w14:textId="77777777" w:rsidR="00E17325" w:rsidRPr="00CD46E9" w:rsidRDefault="00E17325" w:rsidP="00F144B4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17325" w:rsidRPr="00B22F1E" w14:paraId="6D722D1B" w14:textId="77777777" w:rsidTr="00CD46E9">
        <w:tc>
          <w:tcPr>
            <w:tcW w:w="4786" w:type="dxa"/>
          </w:tcPr>
          <w:p w14:paraId="0A212BE1" w14:textId="2F83CA57" w:rsidR="00E17325" w:rsidRPr="00CD46E9" w:rsidRDefault="00E17325" w:rsidP="005C10F8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CD46E9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Прогнозируемая отпускная цена </w:t>
            </w:r>
          </w:p>
        </w:tc>
        <w:tc>
          <w:tcPr>
            <w:tcW w:w="2126" w:type="dxa"/>
            <w:vAlign w:val="center"/>
          </w:tcPr>
          <w:p w14:paraId="62506C2A" w14:textId="77777777" w:rsidR="00E17325" w:rsidRPr="00CD46E9" w:rsidRDefault="00E17325" w:rsidP="00F144B4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D46E9">
              <w:rPr>
                <w:rFonts w:asciiTheme="minorHAnsi" w:hAnsiTheme="minorHAnsi" w:cstheme="minorHAnsi"/>
                <w:sz w:val="28"/>
                <w:szCs w:val="28"/>
              </w:rPr>
              <w:t>руб.</w:t>
            </w:r>
          </w:p>
        </w:tc>
        <w:tc>
          <w:tcPr>
            <w:tcW w:w="2694" w:type="dxa"/>
          </w:tcPr>
          <w:p w14:paraId="42526179" w14:textId="77777777" w:rsidR="00E17325" w:rsidRPr="00CD46E9" w:rsidRDefault="00E17325" w:rsidP="00F144B4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17325" w:rsidRPr="00B22F1E" w14:paraId="60C034DD" w14:textId="77777777" w:rsidTr="00CD46E9">
        <w:tc>
          <w:tcPr>
            <w:tcW w:w="4786" w:type="dxa"/>
          </w:tcPr>
          <w:p w14:paraId="50394FF5" w14:textId="41635FDF" w:rsidR="00E17325" w:rsidRPr="00CD46E9" w:rsidRDefault="00E17325" w:rsidP="005C10F8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CD46E9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Прибыль </w:t>
            </w:r>
          </w:p>
        </w:tc>
        <w:tc>
          <w:tcPr>
            <w:tcW w:w="2126" w:type="dxa"/>
            <w:vAlign w:val="center"/>
          </w:tcPr>
          <w:p w14:paraId="137097B3" w14:textId="7C032B9F" w:rsidR="00E17325" w:rsidRPr="00CD46E9" w:rsidRDefault="00E17325" w:rsidP="00F144B4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D46E9">
              <w:rPr>
                <w:rFonts w:asciiTheme="minorHAnsi" w:hAnsiTheme="minorHAnsi" w:cstheme="minorHAnsi"/>
                <w:sz w:val="28"/>
                <w:szCs w:val="28"/>
              </w:rPr>
              <w:t>руб.</w:t>
            </w:r>
          </w:p>
        </w:tc>
        <w:tc>
          <w:tcPr>
            <w:tcW w:w="2694" w:type="dxa"/>
          </w:tcPr>
          <w:p w14:paraId="61785776" w14:textId="77777777" w:rsidR="00E17325" w:rsidRPr="00CD46E9" w:rsidRDefault="00E17325" w:rsidP="00F144B4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17325" w:rsidRPr="00B22F1E" w14:paraId="06F8A905" w14:textId="77777777" w:rsidTr="00CD46E9">
        <w:tc>
          <w:tcPr>
            <w:tcW w:w="4786" w:type="dxa"/>
          </w:tcPr>
          <w:p w14:paraId="48B8EACF" w14:textId="1919E8A9" w:rsidR="00E17325" w:rsidRPr="00CD46E9" w:rsidRDefault="00E17325" w:rsidP="005C10F8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CD46E9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Рентабельность </w:t>
            </w:r>
          </w:p>
        </w:tc>
        <w:tc>
          <w:tcPr>
            <w:tcW w:w="2126" w:type="dxa"/>
            <w:vAlign w:val="center"/>
          </w:tcPr>
          <w:p w14:paraId="33461492" w14:textId="3AD68706" w:rsidR="00E17325" w:rsidRPr="00CD46E9" w:rsidRDefault="00E17325" w:rsidP="00F144B4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D46E9">
              <w:rPr>
                <w:rFonts w:asciiTheme="minorHAnsi" w:hAnsiTheme="minorHAnsi" w:cstheme="minorHAnsi"/>
                <w:sz w:val="28"/>
                <w:szCs w:val="28"/>
              </w:rPr>
              <w:t>%</w:t>
            </w:r>
          </w:p>
        </w:tc>
        <w:tc>
          <w:tcPr>
            <w:tcW w:w="2694" w:type="dxa"/>
          </w:tcPr>
          <w:p w14:paraId="228FF00B" w14:textId="77777777" w:rsidR="00E17325" w:rsidRPr="00CD46E9" w:rsidRDefault="00E17325" w:rsidP="00F144B4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17325" w:rsidRPr="00B22F1E" w14:paraId="5A65E98D" w14:textId="77777777" w:rsidTr="00CD46E9">
        <w:tc>
          <w:tcPr>
            <w:tcW w:w="4786" w:type="dxa"/>
          </w:tcPr>
          <w:p w14:paraId="66CFFAB6" w14:textId="58070326" w:rsidR="00E17325" w:rsidRPr="00CD46E9" w:rsidRDefault="00E17325" w:rsidP="005C10F8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CD46E9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Чистая прибыль</w:t>
            </w:r>
          </w:p>
        </w:tc>
        <w:tc>
          <w:tcPr>
            <w:tcW w:w="2126" w:type="dxa"/>
            <w:vAlign w:val="center"/>
          </w:tcPr>
          <w:p w14:paraId="53D1F5DA" w14:textId="20AD736A" w:rsidR="00E17325" w:rsidRPr="00CD46E9" w:rsidRDefault="00E17325" w:rsidP="00F144B4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D46E9">
              <w:rPr>
                <w:rFonts w:asciiTheme="minorHAnsi" w:hAnsiTheme="minorHAnsi" w:cstheme="minorHAnsi"/>
                <w:sz w:val="28"/>
                <w:szCs w:val="28"/>
              </w:rPr>
              <w:t>руб.</w:t>
            </w:r>
          </w:p>
        </w:tc>
        <w:tc>
          <w:tcPr>
            <w:tcW w:w="2694" w:type="dxa"/>
          </w:tcPr>
          <w:p w14:paraId="38D18EF4" w14:textId="77777777" w:rsidR="00E17325" w:rsidRPr="00CD46E9" w:rsidRDefault="00E17325" w:rsidP="00F144B4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17325" w:rsidRPr="00B22F1E" w14:paraId="0FD21DA4" w14:textId="77777777" w:rsidTr="00CD46E9">
        <w:tc>
          <w:tcPr>
            <w:tcW w:w="4786" w:type="dxa"/>
          </w:tcPr>
          <w:p w14:paraId="0C78E230" w14:textId="77777777" w:rsidR="00E17325" w:rsidRPr="00CD46E9" w:rsidRDefault="00E17325" w:rsidP="005C10F8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CD46E9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Срок окупаемости программного средства</w:t>
            </w:r>
          </w:p>
        </w:tc>
        <w:tc>
          <w:tcPr>
            <w:tcW w:w="2126" w:type="dxa"/>
            <w:vAlign w:val="center"/>
          </w:tcPr>
          <w:p w14:paraId="0BA95855" w14:textId="77777777" w:rsidR="00E17325" w:rsidRPr="00CD46E9" w:rsidRDefault="00E17325" w:rsidP="00F144B4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D46E9">
              <w:rPr>
                <w:rFonts w:asciiTheme="minorHAnsi" w:hAnsiTheme="minorHAnsi" w:cstheme="minorHAnsi"/>
                <w:sz w:val="28"/>
                <w:szCs w:val="28"/>
              </w:rPr>
              <w:t>лет</w:t>
            </w:r>
          </w:p>
        </w:tc>
        <w:tc>
          <w:tcPr>
            <w:tcW w:w="2694" w:type="dxa"/>
          </w:tcPr>
          <w:p w14:paraId="7AAE67D4" w14:textId="77777777" w:rsidR="00E17325" w:rsidRPr="00CD46E9" w:rsidRDefault="00E17325" w:rsidP="00F144B4">
            <w:pPr>
              <w:pStyle w:val="a4"/>
              <w:tabs>
                <w:tab w:val="left" w:pos="2095"/>
              </w:tabs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A5CA759" w14:textId="6E19CC3D" w:rsidR="00CD46E9" w:rsidRDefault="00F144B4" w:rsidP="00CD46E9">
      <w:pPr>
        <w:widowControl/>
        <w:shd w:val="clear" w:color="auto" w:fill="FFFFFF"/>
        <w:autoSpaceDE/>
        <w:autoSpaceDN/>
        <w:adjustRightInd/>
        <w:spacing w:line="276" w:lineRule="auto"/>
        <w:ind w:right="-1" w:firstLine="851"/>
        <w:jc w:val="both"/>
        <w:textAlignment w:val="bottom"/>
        <w:rPr>
          <w:rFonts w:asciiTheme="minorHAnsi" w:hAnsiTheme="minorHAnsi" w:cstheme="minorHAnsi"/>
          <w:color w:val="000000"/>
          <w:sz w:val="28"/>
          <w:szCs w:val="20"/>
        </w:rPr>
      </w:pPr>
      <w:r w:rsidRPr="00F144B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Исходя из проделанных расчетов необходимо сделать в</w:t>
      </w:r>
      <w:r w:rsidR="00CD46E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ыводы по экономическому разделу </w:t>
      </w:r>
      <w:proofErr w:type="gramStart"/>
      <w:r w:rsidR="00CD46E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="00CD46E9" w:rsidRPr="00FE4451">
        <w:rPr>
          <w:rFonts w:asciiTheme="minorHAnsi" w:hAnsiTheme="minorHAnsi" w:cstheme="minorHAnsi"/>
          <w:color w:val="000000"/>
          <w:sz w:val="28"/>
          <w:szCs w:val="20"/>
        </w:rPr>
        <w:t>н</w:t>
      </w:r>
      <w:proofErr w:type="gramEnd"/>
      <w:r w:rsidR="00CD46E9" w:rsidRPr="00FE4451">
        <w:rPr>
          <w:rFonts w:asciiTheme="minorHAnsi" w:hAnsiTheme="minorHAnsi" w:cstheme="minorHAnsi"/>
          <w:color w:val="000000"/>
          <w:sz w:val="28"/>
          <w:szCs w:val="20"/>
        </w:rPr>
        <w:t>еобходимо обосновать экономический эффект от внедрения программных средств</w:t>
      </w:r>
      <w:r w:rsidR="00CD46E9">
        <w:rPr>
          <w:rFonts w:asciiTheme="minorHAnsi" w:hAnsiTheme="minorHAnsi" w:cstheme="minorHAnsi"/>
          <w:color w:val="000000"/>
          <w:sz w:val="28"/>
          <w:szCs w:val="20"/>
        </w:rPr>
        <w:t>,</w:t>
      </w:r>
      <w:r w:rsidR="00CD46E9" w:rsidRPr="00FE4451">
        <w:rPr>
          <w:rFonts w:asciiTheme="minorHAnsi" w:hAnsiTheme="minorHAnsi" w:cstheme="minorHAnsi"/>
          <w:color w:val="000000"/>
          <w:sz w:val="28"/>
          <w:szCs w:val="20"/>
        </w:rPr>
        <w:t xml:space="preserve"> </w:t>
      </w:r>
      <w:r w:rsidR="00CD46E9">
        <w:rPr>
          <w:rFonts w:asciiTheme="minorHAnsi" w:hAnsiTheme="minorHAnsi" w:cstheme="minorHAnsi"/>
          <w:color w:val="000000"/>
          <w:sz w:val="28"/>
          <w:szCs w:val="20"/>
        </w:rPr>
        <w:t>указать сумму полной</w:t>
      </w:r>
      <w:r w:rsidR="00CD46E9" w:rsidRPr="00FE4451">
        <w:rPr>
          <w:rFonts w:asciiTheme="minorHAnsi" w:hAnsiTheme="minorHAnsi" w:cstheme="minorHAnsi"/>
          <w:color w:val="000000"/>
          <w:sz w:val="28"/>
          <w:szCs w:val="20"/>
        </w:rPr>
        <w:t xml:space="preserve"> себестоимо</w:t>
      </w:r>
      <w:r w:rsidR="00CD46E9">
        <w:rPr>
          <w:rFonts w:asciiTheme="minorHAnsi" w:hAnsiTheme="minorHAnsi" w:cstheme="minorHAnsi"/>
          <w:color w:val="000000"/>
          <w:sz w:val="28"/>
          <w:szCs w:val="20"/>
        </w:rPr>
        <w:t>сти</w:t>
      </w:r>
      <w:r w:rsidR="00CD46E9" w:rsidRPr="00FE4451">
        <w:rPr>
          <w:rFonts w:asciiTheme="minorHAnsi" w:hAnsiTheme="minorHAnsi" w:cstheme="minorHAnsi"/>
          <w:color w:val="000000"/>
          <w:sz w:val="28"/>
          <w:szCs w:val="20"/>
        </w:rPr>
        <w:t xml:space="preserve">, </w:t>
      </w:r>
      <w:r w:rsidR="00CD46E9">
        <w:rPr>
          <w:rFonts w:asciiTheme="minorHAnsi" w:hAnsiTheme="minorHAnsi" w:cstheme="minorHAnsi"/>
          <w:color w:val="000000"/>
          <w:sz w:val="28"/>
          <w:szCs w:val="20"/>
        </w:rPr>
        <w:t xml:space="preserve"> прогнозируемую</w:t>
      </w:r>
      <w:r w:rsidR="00CD46E9" w:rsidRPr="00FE4451">
        <w:rPr>
          <w:rFonts w:asciiTheme="minorHAnsi" w:hAnsiTheme="minorHAnsi" w:cstheme="minorHAnsi"/>
          <w:color w:val="000000"/>
          <w:sz w:val="28"/>
          <w:szCs w:val="20"/>
        </w:rPr>
        <w:t xml:space="preserve"> отпускную цену, </w:t>
      </w:r>
      <w:r w:rsidR="00CD46E9">
        <w:rPr>
          <w:rFonts w:asciiTheme="minorHAnsi" w:hAnsiTheme="minorHAnsi" w:cstheme="minorHAnsi"/>
          <w:color w:val="000000"/>
          <w:sz w:val="28"/>
          <w:szCs w:val="20"/>
        </w:rPr>
        <w:t>чистую прибыль, срок окупаемости программного продукта.</w:t>
      </w:r>
    </w:p>
    <w:p w14:paraId="6F8CC750" w14:textId="485DB88B" w:rsidR="00CD46E9" w:rsidRDefault="00CD46E9" w:rsidP="00CD46E9">
      <w:pPr>
        <w:widowControl/>
        <w:shd w:val="clear" w:color="auto" w:fill="FFFFFF"/>
        <w:autoSpaceDE/>
        <w:autoSpaceDN/>
        <w:adjustRightInd/>
        <w:spacing w:line="276" w:lineRule="auto"/>
        <w:ind w:right="-1" w:firstLine="851"/>
        <w:jc w:val="both"/>
        <w:textAlignment w:val="bottom"/>
        <w:rPr>
          <w:rFonts w:asciiTheme="minorHAnsi" w:hAnsiTheme="minorHAnsi" w:cstheme="minorHAnsi"/>
          <w:color w:val="000000"/>
          <w:sz w:val="28"/>
          <w:szCs w:val="20"/>
        </w:rPr>
      </w:pPr>
      <w:r>
        <w:rPr>
          <w:rFonts w:asciiTheme="minorHAnsi" w:hAnsiTheme="minorHAnsi" w:cstheme="minorHAnsi"/>
          <w:color w:val="000000"/>
          <w:sz w:val="28"/>
          <w:szCs w:val="20"/>
        </w:rPr>
        <w:t>Н</w:t>
      </w:r>
      <w:r w:rsidRPr="00FE4451">
        <w:rPr>
          <w:rFonts w:asciiTheme="minorHAnsi" w:hAnsiTheme="minorHAnsi" w:cstheme="minorHAnsi"/>
          <w:color w:val="000000"/>
          <w:sz w:val="28"/>
          <w:szCs w:val="20"/>
        </w:rPr>
        <w:t>еобходимо сделать выводы об экономической целесообразности использования предлагаемого программного средства</w:t>
      </w:r>
      <w:r>
        <w:rPr>
          <w:rFonts w:asciiTheme="minorHAnsi" w:hAnsiTheme="minorHAnsi" w:cstheme="minorHAnsi"/>
          <w:color w:val="000000"/>
          <w:sz w:val="28"/>
          <w:szCs w:val="20"/>
        </w:rPr>
        <w:t>, оценить экономическую выгоду в сравнении с имеющимися аналогами на рынке программных продуктов.</w:t>
      </w:r>
    </w:p>
    <w:p w14:paraId="5AF4A539" w14:textId="77777777" w:rsidR="00F144B4" w:rsidRPr="00F144B4" w:rsidRDefault="00F144B4" w:rsidP="00F144B4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43F891C3" w14:textId="476EF916" w:rsidR="003C2BD8" w:rsidRDefault="00F144B4" w:rsidP="00A14028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  <w:r w:rsidRPr="00F144B4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49C7F712" w14:textId="77777777" w:rsidR="003C2BD8" w:rsidRDefault="003C2BD8" w:rsidP="00A14028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175E4848" w14:textId="77777777" w:rsidR="003C2BD8" w:rsidRDefault="003C2BD8" w:rsidP="00A14028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1707A45C" w14:textId="77777777" w:rsidR="003C2BD8" w:rsidRDefault="003C2BD8" w:rsidP="00A14028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1B392BB9" w14:textId="77777777" w:rsidR="003C2BD8" w:rsidRDefault="003C2BD8" w:rsidP="00A14028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7B4F2AED" w14:textId="77777777" w:rsidR="003C2BD8" w:rsidRDefault="003C2BD8" w:rsidP="00A14028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272EB452" w14:textId="77777777" w:rsidR="003C2BD8" w:rsidRDefault="003C2BD8" w:rsidP="00A14028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45C868C2" w14:textId="77777777" w:rsidR="003C2BD8" w:rsidRDefault="003C2BD8" w:rsidP="00A14028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3467B272" w14:textId="77777777" w:rsidR="003C2BD8" w:rsidRDefault="003C2BD8" w:rsidP="00A14028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09357C56" w14:textId="77777777" w:rsidR="003C2BD8" w:rsidRDefault="003C2BD8" w:rsidP="00A14028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63EF9634" w14:textId="77777777" w:rsidR="003C2BD8" w:rsidRDefault="003C2BD8" w:rsidP="00A14028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42902663" w14:textId="77777777" w:rsidR="00CF020D" w:rsidRDefault="00CF020D" w:rsidP="00A14028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75314F89" w14:textId="77777777" w:rsidR="002D0495" w:rsidRDefault="002D0495" w:rsidP="00A14028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11650A35" w14:textId="31FCC96C" w:rsidR="00A14028" w:rsidRPr="00BA1814" w:rsidRDefault="00BA1814" w:rsidP="00A14028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A1814">
        <w:rPr>
          <w:rFonts w:asciiTheme="minorHAnsi" w:hAnsiTheme="minorHAnsi" w:cstheme="minorHAnsi"/>
          <w:b/>
          <w:sz w:val="28"/>
          <w:szCs w:val="24"/>
        </w:rPr>
        <w:t>СПИСОК ИСПОЛЬЗУЕМЫХ ИСТОЧНИКОВ</w:t>
      </w:r>
    </w:p>
    <w:p w14:paraId="59285B7E" w14:textId="77777777" w:rsidR="00A14028" w:rsidRPr="00A14028" w:rsidRDefault="00A14028" w:rsidP="00A14028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4FCA43" w14:textId="77777777" w:rsidR="00A14028" w:rsidRPr="00A14028" w:rsidRDefault="00A14028" w:rsidP="00A14028">
      <w:pPr>
        <w:widowControl/>
        <w:shd w:val="clear" w:color="auto" w:fill="FFFFFF"/>
        <w:autoSpaceDE/>
        <w:autoSpaceDN/>
        <w:adjustRightInd/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A14028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Акулич</w:t>
      </w:r>
      <w:proofErr w:type="spellEnd"/>
      <w:r w:rsidRPr="00A14028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, И.</w:t>
      </w:r>
      <w:r w:rsidRPr="00A14028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A14028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Л.</w:t>
      </w:r>
      <w:r w:rsidRPr="00A14028">
        <w:rPr>
          <w:rFonts w:ascii="Times New Roman" w:hAnsi="Times New Roman" w:cs="Times New Roman"/>
          <w:sz w:val="28"/>
          <w:szCs w:val="28"/>
          <w:lang w:eastAsia="en-US"/>
        </w:rPr>
        <w:t xml:space="preserve"> Маркетинг: учебник / И. Л. </w:t>
      </w:r>
      <w:proofErr w:type="spellStart"/>
      <w:r w:rsidRPr="00A14028">
        <w:rPr>
          <w:rFonts w:ascii="Times New Roman" w:hAnsi="Times New Roman" w:cs="Times New Roman"/>
          <w:sz w:val="28"/>
          <w:szCs w:val="28"/>
          <w:lang w:eastAsia="en-US"/>
        </w:rPr>
        <w:t>Акулич</w:t>
      </w:r>
      <w:proofErr w:type="spellEnd"/>
      <w:r w:rsidRPr="00A14028">
        <w:rPr>
          <w:rFonts w:ascii="Times New Roman" w:hAnsi="Times New Roman" w:cs="Times New Roman"/>
          <w:sz w:val="28"/>
          <w:szCs w:val="28"/>
          <w:lang w:eastAsia="en-US"/>
        </w:rPr>
        <w:t xml:space="preserve">.  8-е изд., </w:t>
      </w:r>
      <w:proofErr w:type="spellStart"/>
      <w:r w:rsidRPr="00A14028">
        <w:rPr>
          <w:rFonts w:ascii="Times New Roman" w:hAnsi="Times New Roman" w:cs="Times New Roman"/>
          <w:sz w:val="28"/>
          <w:szCs w:val="28"/>
          <w:lang w:eastAsia="en-US"/>
        </w:rPr>
        <w:t>перераб</w:t>
      </w:r>
      <w:proofErr w:type="gramStart"/>
      <w:r w:rsidRPr="00A14028">
        <w:rPr>
          <w:rFonts w:ascii="Times New Roman" w:hAnsi="Times New Roman" w:cs="Times New Roman"/>
          <w:sz w:val="28"/>
          <w:szCs w:val="28"/>
          <w:lang w:eastAsia="en-US"/>
        </w:rPr>
        <w:t>.и</w:t>
      </w:r>
      <w:proofErr w:type="spellEnd"/>
      <w:proofErr w:type="gramEnd"/>
      <w:r w:rsidRPr="00A14028">
        <w:rPr>
          <w:rFonts w:ascii="Times New Roman" w:hAnsi="Times New Roman" w:cs="Times New Roman"/>
          <w:sz w:val="28"/>
          <w:szCs w:val="28"/>
          <w:lang w:eastAsia="en-US"/>
        </w:rPr>
        <w:t xml:space="preserve"> доп.  Минск : </w:t>
      </w:r>
      <w:proofErr w:type="spellStart"/>
      <w:r w:rsidRPr="00A14028">
        <w:rPr>
          <w:rFonts w:ascii="Times New Roman" w:hAnsi="Times New Roman" w:cs="Times New Roman"/>
          <w:sz w:val="28"/>
          <w:szCs w:val="28"/>
          <w:lang w:eastAsia="en-US"/>
        </w:rPr>
        <w:t>Вышэйшая</w:t>
      </w:r>
      <w:proofErr w:type="spellEnd"/>
      <w:r w:rsidRPr="00A14028">
        <w:rPr>
          <w:rFonts w:ascii="Times New Roman" w:hAnsi="Times New Roman" w:cs="Times New Roman"/>
          <w:sz w:val="28"/>
          <w:szCs w:val="28"/>
          <w:lang w:eastAsia="en-US"/>
        </w:rPr>
        <w:t xml:space="preserve"> школа, 2014. 543 </w:t>
      </w:r>
      <w:proofErr w:type="gramStart"/>
      <w:r w:rsidRPr="00A14028">
        <w:rPr>
          <w:rFonts w:ascii="Times New Roman" w:hAnsi="Times New Roman" w:cs="Times New Roman"/>
          <w:sz w:val="28"/>
          <w:szCs w:val="28"/>
          <w:lang w:eastAsia="en-US"/>
        </w:rPr>
        <w:t>с</w:t>
      </w:r>
      <w:proofErr w:type="gramEnd"/>
    </w:p>
    <w:p w14:paraId="680F40A2" w14:textId="77777777" w:rsidR="00A14028" w:rsidRPr="00A14028" w:rsidRDefault="00A14028" w:rsidP="00A14028">
      <w:pPr>
        <w:widowControl/>
        <w:shd w:val="clear" w:color="auto" w:fill="FFFFFF"/>
        <w:autoSpaceDE/>
        <w:autoSpaceDN/>
        <w:adjustRightInd/>
        <w:spacing w:line="240" w:lineRule="auto"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A14028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Асаул</w:t>
      </w:r>
      <w:proofErr w:type="spellEnd"/>
      <w:r w:rsidRPr="00A14028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, А.Н.</w:t>
      </w:r>
      <w:r w:rsidRPr="00A14028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 xml:space="preserve"> Организация предпринимательской деятельности / А.Н. </w:t>
      </w:r>
      <w:proofErr w:type="spellStart"/>
      <w:r w:rsidRPr="00A14028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Асаул</w:t>
      </w:r>
      <w:proofErr w:type="spellEnd"/>
      <w:r w:rsidRPr="00A14028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.</w:t>
      </w:r>
    </w:p>
    <w:p w14:paraId="2C2F6DF4" w14:textId="77777777" w:rsidR="00A14028" w:rsidRPr="00A14028" w:rsidRDefault="00A14028" w:rsidP="00A14028">
      <w:pPr>
        <w:widowControl/>
        <w:shd w:val="clear" w:color="auto" w:fill="FFFFFF"/>
        <w:autoSpaceDE/>
        <w:autoSpaceDN/>
        <w:adjustRightInd/>
        <w:spacing w:line="240" w:lineRule="auto"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 w:rsidRPr="00A14028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Санкт-Петербург. 2005</w:t>
      </w:r>
    </w:p>
    <w:p w14:paraId="7ABA6445" w14:textId="2F52D977" w:rsidR="00F144B4" w:rsidRDefault="00A14028" w:rsidP="00A14028">
      <w:pPr>
        <w:keepNext/>
        <w:keepLines/>
        <w:widowControl/>
        <w:autoSpaceDE/>
        <w:autoSpaceDN/>
        <w:adjustRightInd/>
        <w:spacing w:line="276" w:lineRule="auto"/>
        <w:ind w:firstLine="0"/>
        <w:jc w:val="both"/>
        <w:outlineLvl w:val="0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eastAsia="en-US"/>
        </w:rPr>
      </w:pPr>
      <w:proofErr w:type="spellStart"/>
      <w:r w:rsidRPr="00A14028">
        <w:rPr>
          <w:rFonts w:ascii="Times New Roman" w:hAnsi="Times New Roman" w:cs="Times New Roman"/>
          <w:b/>
          <w:bCs/>
          <w:color w:val="373A3C"/>
          <w:kern w:val="36"/>
          <w:sz w:val="28"/>
          <w:szCs w:val="28"/>
          <w:lang w:eastAsia="en-US"/>
        </w:rPr>
        <w:t>Балашевич</w:t>
      </w:r>
      <w:proofErr w:type="spellEnd"/>
      <w:r w:rsidRPr="00A14028">
        <w:rPr>
          <w:rFonts w:ascii="Times New Roman" w:hAnsi="Times New Roman" w:cs="Times New Roman"/>
          <w:b/>
          <w:bCs/>
          <w:color w:val="373A3C"/>
          <w:kern w:val="36"/>
          <w:sz w:val="28"/>
          <w:szCs w:val="28"/>
          <w:lang w:eastAsia="en-US"/>
        </w:rPr>
        <w:t>, М.И.</w:t>
      </w:r>
      <w:r w:rsidRPr="00A14028">
        <w:rPr>
          <w:rFonts w:ascii="Times New Roman" w:hAnsi="Times New Roman" w:cs="Times New Roman"/>
          <w:color w:val="373A3C"/>
          <w:kern w:val="36"/>
          <w:sz w:val="28"/>
          <w:szCs w:val="28"/>
          <w:lang w:eastAsia="en-US"/>
        </w:rPr>
        <w:t xml:space="preserve"> Экономика и организация малого бизнеса</w:t>
      </w:r>
      <w:r w:rsidRPr="00A14028">
        <w:rPr>
          <w:rFonts w:ascii="PT Sans" w:hAnsi="PT Sans" w:cs="Times New Roman"/>
          <w:color w:val="373A3C"/>
          <w:sz w:val="21"/>
          <w:szCs w:val="21"/>
          <w:shd w:val="clear" w:color="auto" w:fill="FFFFFF"/>
          <w:lang w:eastAsia="en-US"/>
        </w:rPr>
        <w:t xml:space="preserve">: </w:t>
      </w:r>
      <w:r w:rsidRPr="00A1402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eastAsia="en-US"/>
        </w:rPr>
        <w:t>учеб</w:t>
      </w:r>
      <w:proofErr w:type="gramStart"/>
      <w:r w:rsidRPr="00A1402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eastAsia="en-US"/>
        </w:rPr>
        <w:t>.</w:t>
      </w:r>
      <w:proofErr w:type="gramEnd"/>
      <w:r w:rsidRPr="00A1402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A1402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eastAsia="en-US"/>
        </w:rPr>
        <w:t>п</w:t>
      </w:r>
      <w:proofErr w:type="gramEnd"/>
      <w:r w:rsidRPr="00A1402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eastAsia="en-US"/>
        </w:rPr>
        <w:t xml:space="preserve">особие/М.И. </w:t>
      </w:r>
      <w:proofErr w:type="spellStart"/>
      <w:r w:rsidRPr="00A1402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eastAsia="en-US"/>
        </w:rPr>
        <w:t>Балашевич</w:t>
      </w:r>
      <w:proofErr w:type="spellEnd"/>
      <w:r w:rsidRPr="00A1402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eastAsia="en-US"/>
        </w:rPr>
        <w:t xml:space="preserve">, </w:t>
      </w:r>
      <w:proofErr w:type="spellStart"/>
      <w:r w:rsidRPr="00A1402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eastAsia="en-US"/>
        </w:rPr>
        <w:t>Т.П.Быкова</w:t>
      </w:r>
      <w:proofErr w:type="spellEnd"/>
      <w:r w:rsidRPr="00A1402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eastAsia="en-US"/>
        </w:rPr>
        <w:t xml:space="preserve">. Минск, БГЭУ, 2012 г. 335 </w:t>
      </w:r>
      <w:proofErr w:type="gramStart"/>
      <w:r w:rsidRPr="00A14028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eastAsia="en-US"/>
        </w:rPr>
        <w:t>с</w:t>
      </w:r>
      <w:proofErr w:type="gramEnd"/>
    </w:p>
    <w:p w14:paraId="35A82990" w14:textId="193C8D9F" w:rsidR="00A14028" w:rsidRPr="00A14028" w:rsidRDefault="00A14028" w:rsidP="00A14028">
      <w:pPr>
        <w:tabs>
          <w:tab w:val="left" w:pos="2095"/>
        </w:tabs>
        <w:spacing w:line="276" w:lineRule="auto"/>
        <w:ind w:firstLine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14028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Головачев</w:t>
      </w:r>
      <w:proofErr w:type="gramStart"/>
      <w:r w:rsidRPr="00A14028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A14028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 xml:space="preserve"> А. С.</w:t>
      </w:r>
      <w:r w:rsidRPr="00A1402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Экономика предприятия . В 2 ч . : учеб . пособие / А. С. Головачев . _ </w:t>
      </w:r>
      <w:proofErr w:type="spellStart"/>
      <w:r w:rsidRPr="00A1402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Мн</w:t>
      </w:r>
      <w:proofErr w:type="spellEnd"/>
      <w:r w:rsidRPr="00A1402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.: </w:t>
      </w:r>
      <w:proofErr w:type="spellStart"/>
      <w:r w:rsidRPr="00A1402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Выш</w:t>
      </w:r>
      <w:proofErr w:type="spellEnd"/>
      <w:r w:rsidRPr="00A1402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. школа , 2008 .</w:t>
      </w:r>
    </w:p>
    <w:p w14:paraId="5A571054" w14:textId="4596EFD3" w:rsidR="00A14028" w:rsidRPr="00A14028" w:rsidRDefault="00A14028" w:rsidP="00A14028">
      <w:pPr>
        <w:tabs>
          <w:tab w:val="left" w:pos="2095"/>
        </w:tabs>
        <w:spacing w:line="276" w:lineRule="auto"/>
        <w:ind w:firstLine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A14028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Карпей</w:t>
      </w:r>
      <w:proofErr w:type="spellEnd"/>
      <w:proofErr w:type="gramStart"/>
      <w:r w:rsidRPr="00A14028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A14028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 xml:space="preserve"> Т. В.</w:t>
      </w:r>
      <w:r w:rsidRPr="00A1402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Экономика , организация и планирование производства : учеб пособие / под </w:t>
      </w:r>
      <w:proofErr w:type="spellStart"/>
      <w:r w:rsidRPr="00A1402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ред</w:t>
      </w:r>
      <w:proofErr w:type="spellEnd"/>
      <w:r w:rsidRPr="00A1402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. Т.В. </w:t>
      </w:r>
      <w:proofErr w:type="spellStart"/>
      <w:r w:rsidRPr="00A1402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Карпей</w:t>
      </w:r>
      <w:proofErr w:type="spellEnd"/>
      <w:r w:rsidRPr="00A1402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. - 4 - е и</w:t>
      </w:r>
      <w:r w:rsidR="00BA181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зд.-</w:t>
      </w:r>
      <w:proofErr w:type="spellStart"/>
      <w:r w:rsidR="00BA181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Mн</w:t>
      </w:r>
      <w:proofErr w:type="spellEnd"/>
      <w:r w:rsidR="00BA181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. : Дизайн ПРО , 2004. </w:t>
      </w:r>
      <w:r w:rsidRPr="00A1402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271</w:t>
      </w:r>
      <w:r w:rsidR="00BA181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с</w:t>
      </w:r>
      <w:r w:rsidRPr="00A1402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2225593D" w14:textId="77777777" w:rsidR="00F144B4" w:rsidRDefault="00F144B4" w:rsidP="00F144B4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DDD3089" w14:textId="77777777" w:rsidR="00F144B4" w:rsidRDefault="00F144B4" w:rsidP="00F144B4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799BB429" w14:textId="77777777" w:rsidR="00F144B4" w:rsidRDefault="00F144B4" w:rsidP="00F144B4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655B722B" w14:textId="77777777" w:rsidR="00F144B4" w:rsidRPr="00F144B4" w:rsidRDefault="00F144B4" w:rsidP="00F144B4">
      <w:pPr>
        <w:pStyle w:val="a4"/>
        <w:tabs>
          <w:tab w:val="left" w:pos="2095"/>
        </w:tabs>
        <w:spacing w:line="276" w:lineRule="auto"/>
        <w:ind w:left="0" w:firstLine="567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sectPr w:rsidR="00F144B4" w:rsidRPr="00F144B4" w:rsidSect="00034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Arial"/>
    <w:charset w:val="CC"/>
    <w:family w:val="swiss"/>
    <w:pitch w:val="variable"/>
    <w:sig w:usb0="00000001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1C2B"/>
    <w:multiLevelType w:val="multilevel"/>
    <w:tmpl w:val="A100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C7940"/>
    <w:multiLevelType w:val="hybridMultilevel"/>
    <w:tmpl w:val="86A4EB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7530E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6A1DB9"/>
    <w:multiLevelType w:val="multilevel"/>
    <w:tmpl w:val="E0C0A12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7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>
    <w:nsid w:val="1989555A"/>
    <w:multiLevelType w:val="hybridMultilevel"/>
    <w:tmpl w:val="62FCC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BCE67AF"/>
    <w:multiLevelType w:val="hybridMultilevel"/>
    <w:tmpl w:val="E2C8A8C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15F3EBE"/>
    <w:multiLevelType w:val="multilevel"/>
    <w:tmpl w:val="7F48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D73EBD"/>
    <w:multiLevelType w:val="hybridMultilevel"/>
    <w:tmpl w:val="57B4F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63ADD"/>
    <w:multiLevelType w:val="hybridMultilevel"/>
    <w:tmpl w:val="EE8AC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E6B48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AD40B0"/>
    <w:multiLevelType w:val="multilevel"/>
    <w:tmpl w:val="AD5E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061338"/>
    <w:multiLevelType w:val="hybridMultilevel"/>
    <w:tmpl w:val="1A745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887DF9"/>
    <w:multiLevelType w:val="hybridMultilevel"/>
    <w:tmpl w:val="08EE16D4"/>
    <w:lvl w:ilvl="0" w:tplc="04190011">
      <w:start w:val="1"/>
      <w:numFmt w:val="decimal"/>
      <w:lvlText w:val="%1)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>
    <w:nsid w:val="70E42D1E"/>
    <w:multiLevelType w:val="hybridMultilevel"/>
    <w:tmpl w:val="336AF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0A6E76"/>
    <w:multiLevelType w:val="hybridMultilevel"/>
    <w:tmpl w:val="ED2C6C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4"/>
  </w:num>
  <w:num w:numId="10">
    <w:abstractNumId w:val="14"/>
  </w:num>
  <w:num w:numId="11">
    <w:abstractNumId w:val="1"/>
  </w:num>
  <w:num w:numId="12">
    <w:abstractNumId w:val="10"/>
  </w:num>
  <w:num w:numId="13">
    <w:abstractNumId w:val="11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D4"/>
    <w:rsid w:val="00030292"/>
    <w:rsid w:val="00034494"/>
    <w:rsid w:val="000A4977"/>
    <w:rsid w:val="000A73D9"/>
    <w:rsid w:val="000F2551"/>
    <w:rsid w:val="001806DB"/>
    <w:rsid w:val="00196BEB"/>
    <w:rsid w:val="001A19A5"/>
    <w:rsid w:val="001A6388"/>
    <w:rsid w:val="001B1BDA"/>
    <w:rsid w:val="002316A3"/>
    <w:rsid w:val="0027017D"/>
    <w:rsid w:val="00274CFD"/>
    <w:rsid w:val="002B6BC5"/>
    <w:rsid w:val="002D0495"/>
    <w:rsid w:val="002D47BE"/>
    <w:rsid w:val="0031395C"/>
    <w:rsid w:val="00370782"/>
    <w:rsid w:val="003A6C6D"/>
    <w:rsid w:val="003B3624"/>
    <w:rsid w:val="003C2BD8"/>
    <w:rsid w:val="003E7AA9"/>
    <w:rsid w:val="00446793"/>
    <w:rsid w:val="004616BB"/>
    <w:rsid w:val="004C6E05"/>
    <w:rsid w:val="004C760C"/>
    <w:rsid w:val="004E1D5D"/>
    <w:rsid w:val="004E67B5"/>
    <w:rsid w:val="00573DE0"/>
    <w:rsid w:val="005C10F8"/>
    <w:rsid w:val="0062193E"/>
    <w:rsid w:val="00632891"/>
    <w:rsid w:val="00665C0F"/>
    <w:rsid w:val="006A4BA0"/>
    <w:rsid w:val="006D0D90"/>
    <w:rsid w:val="006D2784"/>
    <w:rsid w:val="006F4FD9"/>
    <w:rsid w:val="007C09F1"/>
    <w:rsid w:val="00801FA0"/>
    <w:rsid w:val="008438AF"/>
    <w:rsid w:val="00843A27"/>
    <w:rsid w:val="0086270F"/>
    <w:rsid w:val="008970B9"/>
    <w:rsid w:val="008B07D2"/>
    <w:rsid w:val="008E10D3"/>
    <w:rsid w:val="008E4B7D"/>
    <w:rsid w:val="009709A4"/>
    <w:rsid w:val="009746F0"/>
    <w:rsid w:val="00986F24"/>
    <w:rsid w:val="00990415"/>
    <w:rsid w:val="009F6F07"/>
    <w:rsid w:val="00A14028"/>
    <w:rsid w:val="00A33831"/>
    <w:rsid w:val="00A33EA1"/>
    <w:rsid w:val="00A83465"/>
    <w:rsid w:val="00AE7131"/>
    <w:rsid w:val="00B13F5F"/>
    <w:rsid w:val="00B22F1E"/>
    <w:rsid w:val="00B62088"/>
    <w:rsid w:val="00B86217"/>
    <w:rsid w:val="00B950A6"/>
    <w:rsid w:val="00BA1814"/>
    <w:rsid w:val="00BA4E87"/>
    <w:rsid w:val="00BC06D5"/>
    <w:rsid w:val="00BD1C25"/>
    <w:rsid w:val="00BD39EC"/>
    <w:rsid w:val="00BD69FF"/>
    <w:rsid w:val="00C66DB0"/>
    <w:rsid w:val="00C74CD4"/>
    <w:rsid w:val="00CA6629"/>
    <w:rsid w:val="00CD0A17"/>
    <w:rsid w:val="00CD46E9"/>
    <w:rsid w:val="00CD5CA6"/>
    <w:rsid w:val="00CE4E60"/>
    <w:rsid w:val="00CF020D"/>
    <w:rsid w:val="00D05980"/>
    <w:rsid w:val="00D07D33"/>
    <w:rsid w:val="00D7014C"/>
    <w:rsid w:val="00DB16B2"/>
    <w:rsid w:val="00DC680F"/>
    <w:rsid w:val="00DE3D17"/>
    <w:rsid w:val="00E17325"/>
    <w:rsid w:val="00E87EF1"/>
    <w:rsid w:val="00ED0D15"/>
    <w:rsid w:val="00EE5E23"/>
    <w:rsid w:val="00F005BB"/>
    <w:rsid w:val="00F144B4"/>
    <w:rsid w:val="00F73210"/>
    <w:rsid w:val="00FB58DB"/>
    <w:rsid w:val="00FE4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F3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CD4"/>
    <w:pPr>
      <w:widowControl w:val="0"/>
      <w:autoSpaceDE w:val="0"/>
      <w:autoSpaceDN w:val="0"/>
      <w:adjustRightInd w:val="0"/>
      <w:spacing w:after="0" w:line="259" w:lineRule="auto"/>
      <w:ind w:firstLine="720"/>
    </w:pPr>
    <w:rPr>
      <w:rFonts w:ascii="Arial" w:eastAsia="Times New Roman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40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B62088"/>
    <w:pPr>
      <w:widowControl/>
      <w:autoSpaceDE/>
      <w:autoSpaceDN/>
      <w:adjustRightInd/>
      <w:spacing w:before="100" w:beforeAutospacing="1" w:after="100" w:afterAutospacing="1" w:line="240" w:lineRule="auto"/>
      <w:ind w:firstLine="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620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3">
    <w:name w:val="Table Grid"/>
    <w:basedOn w:val="a1"/>
    <w:uiPriority w:val="59"/>
    <w:rsid w:val="00C74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05BB"/>
    <w:pPr>
      <w:ind w:left="720"/>
      <w:contextualSpacing/>
    </w:pPr>
  </w:style>
  <w:style w:type="character" w:customStyle="1" w:styleId="blindlabel">
    <w:name w:val="blind_label"/>
    <w:basedOn w:val="a0"/>
    <w:rsid w:val="00FE4451"/>
  </w:style>
  <w:style w:type="character" w:styleId="a5">
    <w:name w:val="Hyperlink"/>
    <w:basedOn w:val="a0"/>
    <w:uiPriority w:val="99"/>
    <w:semiHidden/>
    <w:unhideWhenUsed/>
    <w:rsid w:val="00FE4451"/>
    <w:rPr>
      <w:color w:val="0000FF"/>
      <w:u w:val="single"/>
    </w:rPr>
  </w:style>
  <w:style w:type="character" w:customStyle="1" w:styleId="im-mess-stack--tools">
    <w:name w:val="im-mess-stack--tools"/>
    <w:basedOn w:val="a0"/>
    <w:rsid w:val="00FE4451"/>
  </w:style>
  <w:style w:type="paragraph" w:styleId="a6">
    <w:name w:val="Balloon Text"/>
    <w:basedOn w:val="a"/>
    <w:link w:val="a7"/>
    <w:uiPriority w:val="99"/>
    <w:semiHidden/>
    <w:unhideWhenUsed/>
    <w:rsid w:val="00FE4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4451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AE713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14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CD4"/>
    <w:pPr>
      <w:widowControl w:val="0"/>
      <w:autoSpaceDE w:val="0"/>
      <w:autoSpaceDN w:val="0"/>
      <w:adjustRightInd w:val="0"/>
      <w:spacing w:after="0" w:line="259" w:lineRule="auto"/>
      <w:ind w:firstLine="720"/>
    </w:pPr>
    <w:rPr>
      <w:rFonts w:ascii="Arial" w:eastAsia="Times New Roman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40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B62088"/>
    <w:pPr>
      <w:widowControl/>
      <w:autoSpaceDE/>
      <w:autoSpaceDN/>
      <w:adjustRightInd/>
      <w:spacing w:before="100" w:beforeAutospacing="1" w:after="100" w:afterAutospacing="1" w:line="240" w:lineRule="auto"/>
      <w:ind w:firstLine="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620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3">
    <w:name w:val="Table Grid"/>
    <w:basedOn w:val="a1"/>
    <w:uiPriority w:val="59"/>
    <w:rsid w:val="00C74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05BB"/>
    <w:pPr>
      <w:ind w:left="720"/>
      <w:contextualSpacing/>
    </w:pPr>
  </w:style>
  <w:style w:type="character" w:customStyle="1" w:styleId="blindlabel">
    <w:name w:val="blind_label"/>
    <w:basedOn w:val="a0"/>
    <w:rsid w:val="00FE4451"/>
  </w:style>
  <w:style w:type="character" w:styleId="a5">
    <w:name w:val="Hyperlink"/>
    <w:basedOn w:val="a0"/>
    <w:uiPriority w:val="99"/>
    <w:semiHidden/>
    <w:unhideWhenUsed/>
    <w:rsid w:val="00FE4451"/>
    <w:rPr>
      <w:color w:val="0000FF"/>
      <w:u w:val="single"/>
    </w:rPr>
  </w:style>
  <w:style w:type="character" w:customStyle="1" w:styleId="im-mess-stack--tools">
    <w:name w:val="im-mess-stack--tools"/>
    <w:basedOn w:val="a0"/>
    <w:rsid w:val="00FE4451"/>
  </w:style>
  <w:style w:type="paragraph" w:styleId="a6">
    <w:name w:val="Balloon Text"/>
    <w:basedOn w:val="a"/>
    <w:link w:val="a7"/>
    <w:uiPriority w:val="99"/>
    <w:semiHidden/>
    <w:unhideWhenUsed/>
    <w:rsid w:val="00FE4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4451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AE713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14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3888">
          <w:marLeft w:val="1221"/>
          <w:marRight w:val="7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9301">
          <w:marLeft w:val="-63"/>
          <w:marRight w:val="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617">
          <w:marLeft w:val="1221"/>
          <w:marRight w:val="7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6081">
          <w:marLeft w:val="1221"/>
          <w:marRight w:val="7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2205">
          <w:marLeft w:val="-63"/>
          <w:marRight w:val="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758">
          <w:marLeft w:val="1221"/>
          <w:marRight w:val="7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11" w:color="EDEEF0"/>
                        <w:right w:val="none" w:sz="0" w:space="0" w:color="auto"/>
                      </w:divBdr>
                      <w:divsChild>
                        <w:div w:id="15421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6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66248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14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0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52898">
                                              <w:marLeft w:val="-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89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86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04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496433">
                                      <w:marLeft w:val="117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35687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EDEEF0"/>
            <w:bottom w:val="single" w:sz="48" w:space="0" w:color="EDEEF0"/>
            <w:right w:val="single" w:sz="12" w:space="0" w:color="EDEEF0"/>
          </w:divBdr>
          <w:divsChild>
            <w:div w:id="670120">
              <w:marLeft w:val="0"/>
              <w:marRight w:val="0"/>
              <w:marTop w:val="0"/>
              <w:marBottom w:val="0"/>
              <w:divBdr>
                <w:top w:val="single" w:sz="6" w:space="6" w:color="CFD9E1"/>
                <w:left w:val="single" w:sz="6" w:space="25" w:color="CFD9E1"/>
                <w:bottom w:val="single" w:sz="6" w:space="6" w:color="CFD9E1"/>
                <w:right w:val="single" w:sz="6" w:space="11" w:color="CFD9E1"/>
              </w:divBdr>
            </w:div>
            <w:div w:id="1730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8589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668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3D9DE"/>
                        <w:left w:val="single" w:sz="6" w:space="0" w:color="D3D9DE"/>
                        <w:bottom w:val="single" w:sz="6" w:space="0" w:color="D3D9DE"/>
                        <w:right w:val="single" w:sz="6" w:space="0" w:color="D3D9DE"/>
                      </w:divBdr>
                      <w:divsChild>
                        <w:div w:id="14712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6C47D-9320-4E87-BD39-CC00E2F9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1952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cp:lastPrinted>2022-05-10T10:28:00Z</cp:lastPrinted>
  <dcterms:created xsi:type="dcterms:W3CDTF">2018-09-18T07:18:00Z</dcterms:created>
  <dcterms:modified xsi:type="dcterms:W3CDTF">2023-02-28T13:24:00Z</dcterms:modified>
</cp:coreProperties>
</file>