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-825"/>
        <w:tblW w:w="11634" w:type="dxa"/>
        <w:tblLayout w:type="fixed"/>
        <w:tblLook w:val="04A0" w:firstRow="1" w:lastRow="0" w:firstColumn="1" w:lastColumn="0" w:noHBand="0" w:noVBand="1"/>
      </w:tblPr>
      <w:tblGrid>
        <w:gridCol w:w="438"/>
        <w:gridCol w:w="1542"/>
        <w:gridCol w:w="1276"/>
        <w:gridCol w:w="3827"/>
        <w:gridCol w:w="4551"/>
      </w:tblGrid>
      <w:tr w:rsidR="006564F1" w:rsidTr="006564F1">
        <w:trPr>
          <w:trHeight w:val="271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4F1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542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4F1">
              <w:rPr>
                <w:rFonts w:ascii="Times New Roman" w:hAnsi="Times New Roman" w:cs="Times New Roman"/>
                <w:b/>
              </w:rPr>
              <w:t>Адрес ресурса</w:t>
            </w:r>
          </w:p>
        </w:tc>
        <w:tc>
          <w:tcPr>
            <w:tcW w:w="1276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4F1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3827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4F1">
              <w:rPr>
                <w:rFonts w:ascii="Times New Roman" w:hAnsi="Times New Roman" w:cs="Times New Roman"/>
                <w:b/>
              </w:rPr>
              <w:t>Скриншот</w:t>
            </w:r>
          </w:p>
        </w:tc>
        <w:tc>
          <w:tcPr>
            <w:tcW w:w="4551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564F1">
              <w:rPr>
                <w:rFonts w:ascii="Times New Roman" w:hAnsi="Times New Roman" w:cs="Times New Roman"/>
                <w:b/>
              </w:rPr>
              <w:t>Аннотация</w:t>
            </w:r>
          </w:p>
        </w:tc>
      </w:tr>
      <w:tr w:rsidR="006564F1" w:rsidRPr="006564F1" w:rsidTr="006564F1">
        <w:trPr>
          <w:trHeight w:val="256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>
                <w:rPr>
                  <w:rStyle w:val="a4"/>
                </w:rPr>
                <w:t>http://www.math.mrsu.ru/text/courses/method/opredelit_i_ego_osn_svoistva.htm</w:t>
              </w:r>
            </w:hyperlink>
          </w:p>
        </w:tc>
        <w:tc>
          <w:tcPr>
            <w:tcW w:w="1276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известно</w:t>
            </w:r>
          </w:p>
        </w:tc>
        <w:tc>
          <w:tcPr>
            <w:tcW w:w="3827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0916A4" wp14:editId="56872F29">
                  <wp:extent cx="2292985" cy="9829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предоставлена информация про определители и примеры решения задач.</w:t>
            </w:r>
          </w:p>
        </w:tc>
      </w:tr>
      <w:tr w:rsidR="006564F1" w:rsidRPr="006564F1" w:rsidTr="006564F1">
        <w:trPr>
          <w:trHeight w:val="271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>
                <w:rPr>
                  <w:rStyle w:val="a4"/>
                </w:rPr>
                <w:t>http://mathprofi.ru/kak_vychislit_opredelitel.html</w:t>
              </w:r>
            </w:hyperlink>
          </w:p>
        </w:tc>
        <w:tc>
          <w:tcPr>
            <w:tcW w:w="1276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4F1">
              <w:rPr>
                <w:rFonts w:ascii="Times New Roman" w:hAnsi="Times New Roman" w:cs="Times New Roman"/>
                <w:sz w:val="24"/>
                <w:szCs w:val="24"/>
              </w:rPr>
              <w:t xml:space="preserve">© </w:t>
            </w:r>
            <w:proofErr w:type="spellStart"/>
            <w:r w:rsidRPr="006564F1">
              <w:rPr>
                <w:rFonts w:ascii="Times New Roman" w:hAnsi="Times New Roman" w:cs="Times New Roman"/>
                <w:sz w:val="24"/>
                <w:szCs w:val="24"/>
              </w:rPr>
              <w:t>Copyright</w:t>
            </w:r>
            <w:proofErr w:type="spellEnd"/>
            <w:r w:rsidRPr="006564F1">
              <w:rPr>
                <w:rFonts w:ascii="Times New Roman" w:hAnsi="Times New Roman" w:cs="Times New Roman"/>
                <w:sz w:val="24"/>
                <w:szCs w:val="24"/>
              </w:rPr>
              <w:t xml:space="preserve"> mathprofi.ru, Александр </w:t>
            </w:r>
            <w:proofErr w:type="spellStart"/>
            <w:r w:rsidRPr="006564F1">
              <w:rPr>
                <w:rFonts w:ascii="Times New Roman" w:hAnsi="Times New Roman" w:cs="Times New Roman"/>
                <w:sz w:val="24"/>
                <w:szCs w:val="24"/>
              </w:rPr>
              <w:t>Емелин</w:t>
            </w:r>
            <w:proofErr w:type="spellEnd"/>
            <w:r w:rsidRPr="006564F1">
              <w:rPr>
                <w:rFonts w:ascii="Times New Roman" w:hAnsi="Times New Roman" w:cs="Times New Roman"/>
                <w:sz w:val="24"/>
                <w:szCs w:val="24"/>
              </w:rPr>
              <w:t>, 2010-2020.</w:t>
            </w:r>
          </w:p>
        </w:tc>
        <w:tc>
          <w:tcPr>
            <w:tcW w:w="3827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636F86" wp14:editId="03CBFC92">
                  <wp:extent cx="2257425" cy="198861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12" cy="200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предоставлена информация, которая касается данной темы, также на нем можно найти советы по решения определителей.</w:t>
            </w:r>
          </w:p>
        </w:tc>
      </w:tr>
      <w:tr w:rsidR="006564F1" w:rsidRPr="006564F1" w:rsidTr="006564F1">
        <w:trPr>
          <w:trHeight w:val="256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>
                <w:rPr>
                  <w:rStyle w:val="a4"/>
                </w:rPr>
                <w:t>http://publish.sutd.ru/e_books/lin_alg_2013/html/matrix_32.html</w:t>
              </w:r>
            </w:hyperlink>
          </w:p>
        </w:tc>
        <w:tc>
          <w:tcPr>
            <w:tcW w:w="1276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известно</w:t>
            </w:r>
          </w:p>
        </w:tc>
        <w:tc>
          <w:tcPr>
            <w:tcW w:w="3827" w:type="dxa"/>
          </w:tcPr>
          <w:p w:rsidR="006564F1" w:rsidRPr="006564F1" w:rsidRDefault="006564F1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15987E" wp14:editId="67D384B5">
                  <wp:extent cx="2292985" cy="1082675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же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и на других интернет ресурсах, здесь можно найти необходимую информация про определители. </w:t>
            </w:r>
          </w:p>
        </w:tc>
      </w:tr>
      <w:tr w:rsidR="006564F1" w:rsidRPr="006564F1" w:rsidTr="006564F1">
        <w:trPr>
          <w:trHeight w:val="271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2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>
                <w:rPr>
                  <w:rStyle w:val="a4"/>
                </w:rPr>
                <w:t>https://math.semestr.ru/kramer/opred.php</w:t>
              </w:r>
            </w:hyperlink>
          </w:p>
        </w:tc>
        <w:tc>
          <w:tcPr>
            <w:tcW w:w="1276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1FA">
              <w:rPr>
                <w:rFonts w:ascii="Times New Roman" w:hAnsi="Times New Roman" w:cs="Times New Roman"/>
                <w:sz w:val="24"/>
                <w:szCs w:val="24"/>
              </w:rPr>
              <w:t xml:space="preserve">© ООО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611FA">
              <w:rPr>
                <w:rFonts w:ascii="Times New Roman" w:hAnsi="Times New Roman" w:cs="Times New Roman"/>
                <w:sz w:val="24"/>
                <w:szCs w:val="24"/>
              </w:rPr>
              <w:t>Новый семестр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9611FA">
              <w:rPr>
                <w:rFonts w:ascii="Times New Roman" w:hAnsi="Times New Roman" w:cs="Times New Roman"/>
                <w:sz w:val="24"/>
                <w:szCs w:val="24"/>
              </w:rPr>
              <w:t xml:space="preserve"> 2006-2019</w:t>
            </w:r>
          </w:p>
        </w:tc>
        <w:tc>
          <w:tcPr>
            <w:tcW w:w="3827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689435" wp14:editId="3FD74B12">
                  <wp:extent cx="2292985" cy="14497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сайте можно найти информацию по решению определителей и не только, также на сайте есть множество разных калькуляторов на разные случаи жизни.</w:t>
            </w:r>
          </w:p>
        </w:tc>
      </w:tr>
      <w:tr w:rsidR="006564F1" w:rsidRPr="006564F1" w:rsidTr="006564F1">
        <w:trPr>
          <w:trHeight w:val="256"/>
        </w:trPr>
        <w:tc>
          <w:tcPr>
            <w:tcW w:w="438" w:type="dxa"/>
          </w:tcPr>
          <w:p w:rsidR="006564F1" w:rsidRPr="006564F1" w:rsidRDefault="006564F1" w:rsidP="00656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Style w:val="a4"/>
                </w:rPr>
                <w:t>https://www.mathelp.spb.ru/book1/det.htm</w:t>
              </w:r>
            </w:hyperlink>
          </w:p>
        </w:tc>
        <w:tc>
          <w:tcPr>
            <w:tcW w:w="1276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известно</w:t>
            </w:r>
          </w:p>
        </w:tc>
        <w:tc>
          <w:tcPr>
            <w:tcW w:w="3827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097199" wp14:editId="225FC876">
                  <wp:extent cx="2292985" cy="138303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:rsidR="006564F1" w:rsidRPr="006564F1" w:rsidRDefault="009611FA" w:rsidP="0065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содержит множество лекций и видео для решения различных задач, так же на нем можно найти информацию для решения определителей.</w:t>
            </w:r>
            <w:bookmarkStart w:id="0" w:name="_GoBack"/>
            <w:bookmarkEnd w:id="0"/>
          </w:p>
        </w:tc>
      </w:tr>
    </w:tbl>
    <w:p w:rsidR="000655F1" w:rsidRPr="006564F1" w:rsidRDefault="000655F1">
      <w:pPr>
        <w:rPr>
          <w:rFonts w:ascii="Times New Roman" w:hAnsi="Times New Roman" w:cs="Times New Roman"/>
          <w:sz w:val="24"/>
          <w:szCs w:val="24"/>
        </w:rPr>
      </w:pPr>
    </w:p>
    <w:sectPr w:rsidR="000655F1" w:rsidRPr="00656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8E"/>
    <w:rsid w:val="000655F1"/>
    <w:rsid w:val="006564F1"/>
    <w:rsid w:val="009611FA"/>
    <w:rsid w:val="009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D6619-DBFE-402D-A317-6C24FED7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56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sh.sutd.ru/e_books/lin_alg_2013/html/matrix_32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mathelp.spb.ru/book1/de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profi.ru/kak_vychislit_opredelitel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ath.semestr.ru/kramer/opred.php" TargetMode="External"/><Relationship Id="rId4" Type="http://schemas.openxmlformats.org/officeDocument/2006/relationships/hyperlink" Target="http://www.math.mrsu.ru/text/courses/method/opredelit_i_ego_osn_svoistva.ht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2020-06-05T21:27:00Z</dcterms:created>
  <dcterms:modified xsi:type="dcterms:W3CDTF">2020-06-05T21:43:00Z</dcterms:modified>
</cp:coreProperties>
</file>