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6F" w:rsidRPr="00E41176" w:rsidRDefault="00B151FC">
      <w:pPr>
        <w:rPr>
          <w:sz w:val="28"/>
          <w:szCs w:val="28"/>
        </w:rPr>
      </w:pPr>
      <w:r w:rsidRPr="00E41176">
        <w:rPr>
          <w:b/>
          <w:sz w:val="28"/>
          <w:szCs w:val="28"/>
        </w:rPr>
        <w:t>1)</w:t>
      </w:r>
      <w:r w:rsidRPr="00E41176">
        <w:rPr>
          <w:sz w:val="28"/>
          <w:szCs w:val="28"/>
        </w:rPr>
        <w:t xml:space="preserve">   </w:t>
      </w:r>
      <w:r w:rsidR="002B0921" w:rsidRPr="00E41176">
        <w:rPr>
          <w:sz w:val="28"/>
          <w:szCs w:val="28"/>
        </w:rPr>
        <w:t>Из молекулярно-кинетической теории следует, что существование внутреннего трения связано с переносом количества движения молекулами из слоя в слой вследс</w:t>
      </w:r>
      <w:r w:rsidR="002B0921" w:rsidRPr="00E41176">
        <w:rPr>
          <w:sz w:val="28"/>
          <w:szCs w:val="28"/>
        </w:rPr>
        <w:t>т</w:t>
      </w:r>
      <w:r w:rsidR="002B0921" w:rsidRPr="00E41176">
        <w:rPr>
          <w:sz w:val="28"/>
          <w:szCs w:val="28"/>
        </w:rPr>
        <w:t>вие теплового движения. В газах перенос количества дв</w:t>
      </w:r>
      <w:r w:rsidR="002B0921" w:rsidRPr="00E41176">
        <w:rPr>
          <w:sz w:val="28"/>
          <w:szCs w:val="28"/>
        </w:rPr>
        <w:t>и</w:t>
      </w:r>
      <w:r w:rsidR="002B0921" w:rsidRPr="00E41176">
        <w:rPr>
          <w:sz w:val="28"/>
          <w:szCs w:val="28"/>
        </w:rPr>
        <w:t>жения происходит при переходе молекул из одного слоя в другой, что и определяет внутреннее трение между слоями. В жидкостях молекулы большую часть времени находятся около положения равновесия и этот механизм играет н</w:t>
      </w:r>
      <w:r w:rsidR="002B0921" w:rsidRPr="00E41176">
        <w:rPr>
          <w:sz w:val="28"/>
          <w:szCs w:val="28"/>
        </w:rPr>
        <w:t>е</w:t>
      </w:r>
      <w:r w:rsidR="002B0921" w:rsidRPr="00E41176">
        <w:rPr>
          <w:sz w:val="28"/>
          <w:szCs w:val="28"/>
        </w:rPr>
        <w:t>значительную роль. Основной причиной возникновения сил трения в жидкостях является сильное взаимодействие между молекулами отдельных слоев. Движущийся слой жидкости увлекает соседние слои в основном за счет сил сцепления.</w:t>
      </w:r>
    </w:p>
    <w:p w:rsidR="00E41176" w:rsidRPr="00E41176" w:rsidRDefault="002B0921" w:rsidP="00E41176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 w:rsidRPr="00E41176">
        <w:rPr>
          <w:b/>
          <w:sz w:val="28"/>
          <w:szCs w:val="28"/>
        </w:rPr>
        <w:t>2)</w:t>
      </w:r>
      <w:r w:rsidR="00E41176" w:rsidRPr="00E41176">
        <w:rPr>
          <w:sz w:val="28"/>
          <w:szCs w:val="28"/>
        </w:rPr>
        <w:t xml:space="preserve">   </w:t>
      </w:r>
      <w:r w:rsidR="00E41176" w:rsidRPr="00E41176">
        <w:rPr>
          <w:color w:val="000000"/>
          <w:sz w:val="28"/>
          <w:szCs w:val="28"/>
        </w:rPr>
        <w:t>Реальной жидкостью называют жидкость, обладающую вязкостью (свойство жидкости сопротивляться сдвигу ее слоев).</w:t>
      </w:r>
    </w:p>
    <w:p w:rsidR="00E41176" w:rsidRDefault="00E41176" w:rsidP="00E41176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 w:rsidRPr="00E41176">
        <w:rPr>
          <w:color w:val="000000"/>
          <w:sz w:val="28"/>
          <w:szCs w:val="28"/>
        </w:rPr>
        <w:t>Идеальная или невязкая жидкость является упрощенной моделью реальной (вязкой) жидкости. По предположению, идеальная жидкость имеет все свойства реальной, кроме вязкости.</w:t>
      </w:r>
    </w:p>
    <w:p w:rsidR="007A7355" w:rsidRPr="007A7355" w:rsidRDefault="007A7355" w:rsidP="00E41176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3)   </w:t>
      </w:r>
      <w:r w:rsidR="001F7411">
        <w:rPr>
          <w:color w:val="000000"/>
          <w:sz w:val="28"/>
          <w:szCs w:val="28"/>
        </w:rPr>
        <w:t>Молекулы одного слоя имеют скорость, переходя в другой слой, они замедляются, после возникает сила вязкого трения.</w:t>
      </w:r>
    </w:p>
    <w:p w:rsidR="00302B83" w:rsidRDefault="007A7355" w:rsidP="00E41176">
      <w:pPr>
        <w:pStyle w:val="a3"/>
        <w:spacing w:before="225" w:beforeAutospacing="0" w:line="288" w:lineRule="atLeast"/>
        <w:ind w:right="375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4)  </w:t>
      </w:r>
      <w:r w:rsidR="0089594D">
        <w:rPr>
          <w:b/>
          <w:color w:val="000000"/>
          <w:sz w:val="28"/>
          <w:szCs w:val="28"/>
        </w:rPr>
        <w:t xml:space="preserve"> </w:t>
      </w:r>
      <w:r w:rsidR="0089594D">
        <w:rPr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 xml:space="preserve"> </w:t>
      </w:r>
      <w:r w:rsidR="0089594D">
        <w:rPr>
          <w:color w:val="000000"/>
          <w:sz w:val="28"/>
          <w:szCs w:val="28"/>
        </w:rPr>
        <w:t xml:space="preserve">СИ — </w:t>
      </w:r>
      <w:r w:rsidR="00302B83" w:rsidRPr="00BA78BD">
        <w:rPr>
          <w:sz w:val="28"/>
          <w:szCs w:val="28"/>
        </w:rPr>
        <w:t>Па</w:t>
      </w:r>
      <w:r w:rsidR="00302B83" w:rsidRPr="00BA78BD">
        <w:rPr>
          <w:sz w:val="28"/>
          <w:szCs w:val="28"/>
        </w:rPr>
        <w:sym w:font="Symbol" w:char="F0D7"/>
      </w:r>
      <w:r w:rsidR="00302B83">
        <w:rPr>
          <w:sz w:val="28"/>
          <w:szCs w:val="28"/>
        </w:rPr>
        <w:t>с</w:t>
      </w:r>
      <w:r w:rsidR="0089594D">
        <w:rPr>
          <w:sz w:val="28"/>
          <w:szCs w:val="28"/>
        </w:rPr>
        <w:t xml:space="preserve">, в СГС — </w:t>
      </w:r>
      <w:proofErr w:type="spellStart"/>
      <w:r w:rsidR="0089594D">
        <w:rPr>
          <w:sz w:val="28"/>
          <w:szCs w:val="28"/>
        </w:rPr>
        <w:t>Пз</w:t>
      </w:r>
      <w:proofErr w:type="spellEnd"/>
      <w:r w:rsidR="0089594D">
        <w:rPr>
          <w:sz w:val="28"/>
          <w:szCs w:val="28"/>
        </w:rPr>
        <w:t>(Пуазах)</w:t>
      </w:r>
      <w:r w:rsidR="00302B83" w:rsidRPr="00BA78BD">
        <w:rPr>
          <w:sz w:val="28"/>
          <w:szCs w:val="28"/>
        </w:rPr>
        <w:t xml:space="preserve"> </w:t>
      </w:r>
    </w:p>
    <w:p w:rsidR="00E41176" w:rsidRDefault="007A7355" w:rsidP="00E41176">
      <w:pPr>
        <w:pStyle w:val="a3"/>
        <w:spacing w:before="225" w:beforeAutospacing="0" w:line="288" w:lineRule="atLeast"/>
        <w:ind w:right="375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="00E41176">
        <w:rPr>
          <w:b/>
          <w:color w:val="000000"/>
          <w:sz w:val="28"/>
          <w:szCs w:val="28"/>
        </w:rPr>
        <w:t xml:space="preserve">)   </w:t>
      </w:r>
      <w:r w:rsidRPr="00BA78BD">
        <w:rPr>
          <w:sz w:val="28"/>
          <w:szCs w:val="28"/>
        </w:rPr>
        <w:t>Коэ</w:t>
      </w:r>
      <w:r>
        <w:rPr>
          <w:sz w:val="28"/>
          <w:szCs w:val="28"/>
        </w:rPr>
        <w:t>ффициент вязкости жидкости зави</w:t>
      </w:r>
      <w:r w:rsidRPr="00BA78BD">
        <w:rPr>
          <w:sz w:val="28"/>
          <w:szCs w:val="28"/>
        </w:rPr>
        <w:t>сит от природы жи</w:t>
      </w:r>
      <w:r w:rsidRPr="00BA78BD">
        <w:rPr>
          <w:sz w:val="28"/>
          <w:szCs w:val="28"/>
        </w:rPr>
        <w:t>д</w:t>
      </w:r>
      <w:r w:rsidRPr="00BA78BD">
        <w:rPr>
          <w:sz w:val="28"/>
          <w:szCs w:val="28"/>
        </w:rPr>
        <w:t>кости и от темпера</w:t>
      </w:r>
      <w:r>
        <w:rPr>
          <w:sz w:val="28"/>
          <w:szCs w:val="28"/>
        </w:rPr>
        <w:t>туры. С ростом тем</w:t>
      </w:r>
      <w:r w:rsidRPr="00BA78BD">
        <w:rPr>
          <w:sz w:val="28"/>
          <w:szCs w:val="28"/>
        </w:rPr>
        <w:t>пературы коэффициент вязкости жидкости уменьшает</w:t>
      </w:r>
      <w:r>
        <w:rPr>
          <w:sz w:val="28"/>
          <w:szCs w:val="28"/>
        </w:rPr>
        <w:t>ся (у газов возрастает).</w:t>
      </w:r>
    </w:p>
    <w:p w:rsidR="00B70A76" w:rsidRDefault="00B70A76" w:rsidP="00E41176">
      <w:pPr>
        <w:pStyle w:val="a3"/>
        <w:spacing w:before="225" w:beforeAutospacing="0" w:line="288" w:lineRule="atLeast"/>
        <w:ind w:right="375"/>
        <w:rPr>
          <w:sz w:val="36"/>
          <w:szCs w:val="36"/>
          <w:lang w:val="en-US"/>
        </w:rPr>
      </w:pPr>
      <w:r>
        <w:rPr>
          <w:b/>
          <w:sz w:val="28"/>
          <w:szCs w:val="28"/>
        </w:rPr>
        <w:t xml:space="preserve">6)   </w:t>
      </w:r>
      <w:r w:rsidR="00BA6A11" w:rsidRPr="00BA6A11">
        <w:rPr>
          <w:sz w:val="36"/>
          <w:szCs w:val="36"/>
          <w:lang w:val="en-US"/>
        </w:rPr>
        <w:t>F</w:t>
      </w:r>
      <w:r w:rsidR="00BA6A11" w:rsidRPr="00BA6A11">
        <w:rPr>
          <w:sz w:val="36"/>
          <w:szCs w:val="36"/>
        </w:rPr>
        <w:t xml:space="preserve"> = </w:t>
      </w:r>
      <w:r w:rsidR="00BA6A11" w:rsidRPr="00BA6A11">
        <w:rPr>
          <w:sz w:val="36"/>
          <w:szCs w:val="36"/>
          <w:lang w:val="en-US"/>
        </w:rPr>
        <w:sym w:font="Symbol" w:char="F068"/>
      </w:r>
      <w:r w:rsidR="00BA6A11" w:rsidRPr="00BA6A11">
        <w:rPr>
          <w:position w:val="-28"/>
          <w:sz w:val="36"/>
          <w:szCs w:val="36"/>
          <w:lang w:val="en-US"/>
        </w:rPr>
        <w:object w:dxaOrig="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2.25pt" o:ole="" fillcolor="window">
            <v:imagedata r:id="rId4" o:title=""/>
          </v:shape>
          <o:OLEObject Type="Embed" ProgID="Equation.3" ShapeID="_x0000_i1025" DrawAspect="Content" ObjectID="_1647724979" r:id="rId5"/>
        </w:object>
      </w:r>
    </w:p>
    <w:p w:rsidR="00C07A9C" w:rsidRDefault="00BA6A11" w:rsidP="00E41176">
      <w:pPr>
        <w:pStyle w:val="a3"/>
        <w:spacing w:before="225" w:beforeAutospacing="0" w:line="288" w:lineRule="atLeast"/>
        <w:ind w:right="375"/>
        <w:rPr>
          <w:b/>
          <w:spacing w:val="-16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7)   </w:t>
      </w:r>
      <w:r w:rsidR="00D01A67">
        <w:rPr>
          <w:rStyle w:val="a4"/>
          <w:b w:val="0"/>
          <w:color w:val="000000" w:themeColor="text1"/>
          <w:sz w:val="28"/>
          <w:szCs w:val="28"/>
          <w:shd w:val="clear" w:color="auto" w:fill="FAFAFA"/>
        </w:rPr>
        <w:t>Закон Стокса</w:t>
      </w:r>
      <w:r w:rsidR="00D01A67" w:rsidRPr="00D01A67">
        <w:rPr>
          <w:color w:val="000000" w:themeColor="text1"/>
          <w:sz w:val="28"/>
          <w:szCs w:val="28"/>
          <w:shd w:val="clear" w:color="auto" w:fill="FAFAFA"/>
        </w:rPr>
        <w:t>— определяющий силу сопротивления, испытываемую твердым шаром при медленном движении в нео</w:t>
      </w:r>
      <w:r w:rsidR="00D01A67">
        <w:rPr>
          <w:color w:val="000000" w:themeColor="text1"/>
          <w:sz w:val="28"/>
          <w:szCs w:val="28"/>
          <w:shd w:val="clear" w:color="auto" w:fill="FAFAFA"/>
        </w:rPr>
        <w:t xml:space="preserve">граниченно вязкой жидкости: </w:t>
      </w:r>
      <w:r w:rsidR="00D01A67" w:rsidRPr="00BA78BD">
        <w:rPr>
          <w:b/>
          <w:sz w:val="28"/>
          <w:szCs w:val="28"/>
          <w:lang w:val="en-US"/>
        </w:rPr>
        <w:t>F</w:t>
      </w:r>
      <w:r w:rsidR="00D01A67" w:rsidRPr="00BA78BD">
        <w:rPr>
          <w:b/>
          <w:sz w:val="28"/>
          <w:szCs w:val="28"/>
        </w:rPr>
        <w:t xml:space="preserve"> = </w:t>
      </w:r>
      <w:r w:rsidR="00D01A67" w:rsidRPr="00BA78BD">
        <w:rPr>
          <w:b/>
          <w:spacing w:val="-16"/>
          <w:sz w:val="28"/>
          <w:szCs w:val="28"/>
        </w:rPr>
        <w:t xml:space="preserve">6 </w:t>
      </w:r>
      <w:r w:rsidR="00D01A67" w:rsidRPr="00BA78BD">
        <w:rPr>
          <w:b/>
          <w:spacing w:val="-16"/>
          <w:sz w:val="28"/>
          <w:szCs w:val="28"/>
          <w:lang w:val="en-US"/>
        </w:rPr>
        <w:sym w:font="Symbol" w:char="F070"/>
      </w:r>
      <w:r w:rsidR="00D01A67" w:rsidRPr="00BA78BD">
        <w:rPr>
          <w:b/>
          <w:spacing w:val="-16"/>
          <w:sz w:val="28"/>
          <w:szCs w:val="28"/>
        </w:rPr>
        <w:t xml:space="preserve"> </w:t>
      </w:r>
      <w:r w:rsidR="00D01A67" w:rsidRPr="00BA78BD">
        <w:rPr>
          <w:b/>
          <w:spacing w:val="-16"/>
          <w:sz w:val="28"/>
          <w:szCs w:val="28"/>
          <w:lang w:val="en-US"/>
        </w:rPr>
        <w:sym w:font="Symbol" w:char="F068"/>
      </w:r>
      <w:r w:rsidR="00D01A67" w:rsidRPr="00BA78BD">
        <w:rPr>
          <w:b/>
          <w:spacing w:val="-16"/>
          <w:sz w:val="28"/>
          <w:szCs w:val="28"/>
        </w:rPr>
        <w:t xml:space="preserve"> </w:t>
      </w:r>
      <w:r w:rsidR="00D01A67" w:rsidRPr="00BA78BD">
        <w:rPr>
          <w:b/>
          <w:spacing w:val="-16"/>
          <w:sz w:val="28"/>
          <w:szCs w:val="28"/>
          <w:lang w:val="en-US"/>
        </w:rPr>
        <w:t>r</w:t>
      </w:r>
      <w:r w:rsidR="00D01A67" w:rsidRPr="00BA78BD">
        <w:rPr>
          <w:b/>
          <w:spacing w:val="-16"/>
          <w:sz w:val="28"/>
          <w:szCs w:val="28"/>
        </w:rPr>
        <w:t xml:space="preserve"> </w:t>
      </w:r>
      <w:r w:rsidR="00D01A67" w:rsidRPr="00BA78BD">
        <w:rPr>
          <w:b/>
          <w:spacing w:val="-16"/>
          <w:sz w:val="28"/>
          <w:szCs w:val="28"/>
          <w:lang w:val="en-US"/>
        </w:rPr>
        <w:t>v</w:t>
      </w:r>
    </w:p>
    <w:p w:rsidR="008A19E5" w:rsidRPr="008A19E5" w:rsidRDefault="008A19E5" w:rsidP="00E41176">
      <w:pPr>
        <w:pStyle w:val="a3"/>
        <w:spacing w:before="225" w:beforeAutospacing="0" w:line="288" w:lineRule="atLeast"/>
        <w:ind w:right="37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Закон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Пуазейля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8A19E5">
        <w:rPr>
          <w:color w:val="000000" w:themeColor="text1"/>
          <w:sz w:val="28"/>
          <w:szCs w:val="28"/>
          <w:shd w:val="clear" w:color="auto" w:fill="FFFFFF"/>
        </w:rPr>
        <w:t xml:space="preserve"> закон установившегося течения вязкой несжимае</w:t>
      </w:r>
      <w:r>
        <w:rPr>
          <w:color w:val="000000" w:themeColor="text1"/>
          <w:sz w:val="28"/>
          <w:szCs w:val="28"/>
          <w:shd w:val="clear" w:color="auto" w:fill="FFFFFF"/>
        </w:rPr>
        <w:t>мой жидкости в тонкой цилиндрической</w:t>
      </w:r>
      <w:r w:rsidRPr="008A19E5">
        <w:rPr>
          <w:color w:val="000000" w:themeColor="text1"/>
          <w:sz w:val="28"/>
          <w:szCs w:val="28"/>
          <w:shd w:val="clear" w:color="auto" w:fill="FFFFFF"/>
        </w:rPr>
        <w:t xml:space="preserve"> трубке круглого сеч</w:t>
      </w:r>
      <w:r>
        <w:rPr>
          <w:color w:val="000000" w:themeColor="text1"/>
          <w:sz w:val="28"/>
          <w:szCs w:val="28"/>
          <w:shd w:val="clear" w:color="auto" w:fill="FFFFFF"/>
        </w:rPr>
        <w:t>ения.</w:t>
      </w:r>
      <w:r w:rsidRPr="008A19E5">
        <w:rPr>
          <w:color w:val="000000" w:themeColor="text1"/>
          <w:sz w:val="28"/>
          <w:szCs w:val="28"/>
          <w:shd w:val="clear" w:color="auto" w:fill="FFFFFF"/>
        </w:rPr>
        <w:t xml:space="preserve"> Согласно П. з., секундный объёмный расход жидкости пропорционален перепаду давления на единицу длины трубки</w:t>
      </w:r>
    </w:p>
    <w:p w:rsidR="00C07A9C" w:rsidRPr="00C07A9C" w:rsidRDefault="00C07A9C" w:rsidP="00C07A9C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8)  </w:t>
      </w:r>
      <w:r w:rsidR="00FA057D">
        <w:rPr>
          <w:color w:val="000000"/>
          <w:sz w:val="28"/>
          <w:szCs w:val="28"/>
        </w:rPr>
        <w:t xml:space="preserve"> Да, применимы.</w:t>
      </w:r>
      <w:bookmarkStart w:id="0" w:name="_GoBack"/>
      <w:bookmarkEnd w:id="0"/>
    </w:p>
    <w:p w:rsidR="00C07A9C" w:rsidRPr="00C07A9C" w:rsidRDefault="00C07A9C" w:rsidP="00C07A9C">
      <w:pPr>
        <w:shd w:val="clear" w:color="auto" w:fill="FFFFFF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9)   </w:t>
      </w:r>
      <w:r w:rsidRPr="00C07A9C">
        <w:rPr>
          <w:bCs/>
          <w:color w:val="222222"/>
          <w:sz w:val="28"/>
          <w:szCs w:val="28"/>
        </w:rPr>
        <w:t>Физический смысл коэффициента вязкости</w:t>
      </w:r>
      <w:r w:rsidRPr="00C07A9C">
        <w:rPr>
          <w:color w:val="222222"/>
          <w:sz w:val="28"/>
          <w:szCs w:val="28"/>
        </w:rPr>
        <w:t xml:space="preserve"> заключается в том, что он численно равен силе, действующей на единицу площади поверхности, </w:t>
      </w:r>
      <w:r w:rsidRPr="00C07A9C">
        <w:rPr>
          <w:color w:val="222222"/>
          <w:sz w:val="28"/>
          <w:szCs w:val="28"/>
        </w:rPr>
        <w:lastRenderedPageBreak/>
        <w:t>параллельной скорости течения газа или жидкости, при градиенте скорости </w:t>
      </w:r>
    </w:p>
    <w:p w:rsidR="00517994" w:rsidRPr="00517994" w:rsidRDefault="00C07A9C" w:rsidP="00517994">
      <w:pPr>
        <w:spacing w:before="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10)   </w:t>
      </w:r>
      <w:r w:rsidR="00BA6A11" w:rsidRPr="00C07A9C">
        <w:rPr>
          <w:color w:val="000000"/>
          <w:sz w:val="28"/>
          <w:szCs w:val="28"/>
        </w:rPr>
        <w:t xml:space="preserve"> </w:t>
      </w:r>
      <w:r w:rsidR="00517994" w:rsidRPr="00517994">
        <w:rPr>
          <w:sz w:val="28"/>
          <w:szCs w:val="28"/>
        </w:rPr>
        <w:t xml:space="preserve">Скачать и установить файл </w:t>
      </w:r>
      <w:proofErr w:type="spellStart"/>
      <w:r w:rsidR="00517994" w:rsidRPr="00517994">
        <w:rPr>
          <w:sz w:val="28"/>
          <w:szCs w:val="28"/>
        </w:rPr>
        <w:t>VirtualPhysics_setup</w:t>
      </w:r>
      <w:proofErr w:type="spellEnd"/>
      <w:r w:rsidR="00517994" w:rsidRPr="00517994">
        <w:rPr>
          <w:sz w:val="28"/>
          <w:szCs w:val="28"/>
        </w:rPr>
        <w:t xml:space="preserve">. Войти в раздел Механика, </w:t>
      </w:r>
      <w:proofErr w:type="spellStart"/>
      <w:r w:rsidR="00517994" w:rsidRPr="00517994">
        <w:rPr>
          <w:sz w:val="28"/>
          <w:szCs w:val="28"/>
        </w:rPr>
        <w:t>лаба</w:t>
      </w:r>
      <w:proofErr w:type="spellEnd"/>
      <w:r w:rsidR="00517994" w:rsidRPr="00517994">
        <w:rPr>
          <w:sz w:val="28"/>
          <w:szCs w:val="28"/>
        </w:rPr>
        <w:t xml:space="preserve"> 1.2 далее выбрать заданный вам вариант.</w:t>
      </w:r>
    </w:p>
    <w:p w:rsidR="00517994" w:rsidRPr="00517994" w:rsidRDefault="00517994" w:rsidP="00517994">
      <w:pPr>
        <w:spacing w:before="20"/>
        <w:jc w:val="both"/>
        <w:rPr>
          <w:sz w:val="28"/>
          <w:szCs w:val="28"/>
        </w:rPr>
      </w:pPr>
    </w:p>
    <w:p w:rsidR="00517994" w:rsidRPr="00517994" w:rsidRDefault="00517994" w:rsidP="00517994">
      <w:pPr>
        <w:spacing w:before="20"/>
        <w:jc w:val="both"/>
        <w:rPr>
          <w:sz w:val="28"/>
          <w:szCs w:val="28"/>
        </w:rPr>
      </w:pPr>
      <w:r w:rsidRPr="00517994">
        <w:rPr>
          <w:sz w:val="28"/>
          <w:szCs w:val="28"/>
        </w:rPr>
        <w:t>Прибор для определения вязкости жидкости по мет</w:t>
      </w:r>
      <w:r w:rsidRPr="00517994">
        <w:rPr>
          <w:sz w:val="28"/>
          <w:szCs w:val="28"/>
        </w:rPr>
        <w:t>о</w:t>
      </w:r>
      <w:r w:rsidRPr="00517994">
        <w:rPr>
          <w:sz w:val="28"/>
          <w:szCs w:val="28"/>
        </w:rPr>
        <w:t>ду Стокса представляет собой стеклянный цилиндр, запо</w:t>
      </w:r>
      <w:r w:rsidRPr="00517994">
        <w:rPr>
          <w:sz w:val="28"/>
          <w:szCs w:val="28"/>
        </w:rPr>
        <w:t>л</w:t>
      </w:r>
      <w:r w:rsidRPr="00517994">
        <w:rPr>
          <w:sz w:val="28"/>
          <w:szCs w:val="28"/>
        </w:rPr>
        <w:t>ненный испытуемой жидкостью. На цилиндр наносятся две метки - резиновые кольца. Верхняя метка о</w:t>
      </w:r>
      <w:r w:rsidRPr="00517994">
        <w:rPr>
          <w:sz w:val="28"/>
          <w:szCs w:val="28"/>
        </w:rPr>
        <w:t>т</w:t>
      </w:r>
      <w:r w:rsidRPr="00517994">
        <w:rPr>
          <w:sz w:val="28"/>
          <w:szCs w:val="28"/>
        </w:rPr>
        <w:t>мечает начало равномерного движения шарика. Цилиндр закрыт крышкой, имеющей отверстия в середине и около стенки, через которые бросают шарики.</w:t>
      </w:r>
    </w:p>
    <w:p w:rsidR="00517994" w:rsidRPr="00517994" w:rsidRDefault="00517994" w:rsidP="00517994">
      <w:pPr>
        <w:spacing w:before="20"/>
        <w:jc w:val="both"/>
        <w:rPr>
          <w:sz w:val="28"/>
          <w:szCs w:val="28"/>
        </w:rPr>
      </w:pPr>
    </w:p>
    <w:p w:rsidR="00517994" w:rsidRPr="00517994" w:rsidRDefault="00517994" w:rsidP="00517994">
      <w:pPr>
        <w:pStyle w:val="21"/>
        <w:rPr>
          <w:rFonts w:ascii="Times New Roman" w:hAnsi="Times New Roman"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>При определении коэффициента внутреннего трения жидкости по методу падающего шарика рекомендуется следующий порядок выполнения работы:</w:t>
      </w:r>
    </w:p>
    <w:p w:rsidR="00517994" w:rsidRPr="00517994" w:rsidRDefault="00517994" w:rsidP="00517994">
      <w:pPr>
        <w:ind w:firstLine="567"/>
        <w:jc w:val="both"/>
        <w:rPr>
          <w:sz w:val="28"/>
          <w:szCs w:val="28"/>
        </w:rPr>
      </w:pPr>
      <w:r w:rsidRPr="00517994">
        <w:rPr>
          <w:sz w:val="28"/>
          <w:szCs w:val="28"/>
        </w:rPr>
        <w:t xml:space="preserve">1. </w:t>
      </w:r>
      <w:proofErr w:type="gramStart"/>
      <w:r w:rsidRPr="00517994">
        <w:rPr>
          <w:sz w:val="28"/>
          <w:szCs w:val="28"/>
        </w:rPr>
        <w:t>Записать  плотность</w:t>
      </w:r>
      <w:proofErr w:type="gramEnd"/>
      <w:r w:rsidRPr="00517994">
        <w:rPr>
          <w:sz w:val="28"/>
          <w:szCs w:val="28"/>
        </w:rPr>
        <w:t xml:space="preserve"> жидкости </w:t>
      </w:r>
      <w:r w:rsidRPr="00517994">
        <w:rPr>
          <w:sz w:val="28"/>
          <w:szCs w:val="28"/>
        </w:rPr>
        <w:sym w:font="Symbol" w:char="F072"/>
      </w:r>
      <w:r w:rsidRPr="00517994">
        <w:rPr>
          <w:sz w:val="28"/>
          <w:szCs w:val="28"/>
        </w:rPr>
        <w:t>.</w:t>
      </w:r>
    </w:p>
    <w:p w:rsidR="00517994" w:rsidRPr="00517994" w:rsidRDefault="00517994" w:rsidP="00517994">
      <w:pPr>
        <w:ind w:firstLine="567"/>
        <w:jc w:val="both"/>
        <w:rPr>
          <w:sz w:val="28"/>
          <w:szCs w:val="28"/>
        </w:rPr>
      </w:pPr>
      <w:r w:rsidRPr="00517994">
        <w:rPr>
          <w:sz w:val="28"/>
          <w:szCs w:val="28"/>
        </w:rPr>
        <w:t>2. Микрометром измерьте диаметр выбранного шарика (не менее трех раз).</w:t>
      </w:r>
    </w:p>
    <w:p w:rsidR="00517994" w:rsidRPr="00517994" w:rsidRDefault="00517994" w:rsidP="00517994">
      <w:pPr>
        <w:pStyle w:val="FR4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>3. Определите плотность вещества, из которого сд</w:t>
      </w:r>
      <w:r w:rsidRPr="00517994">
        <w:rPr>
          <w:rFonts w:ascii="Times New Roman" w:hAnsi="Times New Roman"/>
          <w:sz w:val="28"/>
          <w:szCs w:val="28"/>
        </w:rPr>
        <w:t>е</w:t>
      </w:r>
      <w:r w:rsidRPr="00517994">
        <w:rPr>
          <w:rFonts w:ascii="Times New Roman" w:hAnsi="Times New Roman"/>
          <w:sz w:val="28"/>
          <w:szCs w:val="28"/>
        </w:rPr>
        <w:t xml:space="preserve">лан шарик </w:t>
      </w:r>
      <w:r w:rsidRPr="00517994">
        <w:rPr>
          <w:rFonts w:ascii="Times New Roman" w:hAnsi="Times New Roman"/>
          <w:sz w:val="28"/>
          <w:szCs w:val="28"/>
        </w:rPr>
        <w:sym w:font="Symbol" w:char="F072"/>
      </w:r>
      <w:r w:rsidRPr="00517994">
        <w:rPr>
          <w:rFonts w:ascii="Times New Roman" w:hAnsi="Times New Roman"/>
          <w:sz w:val="28"/>
          <w:szCs w:val="28"/>
          <w:vertAlign w:val="subscript"/>
        </w:rPr>
        <w:t>2</w:t>
      </w:r>
      <w:r w:rsidRPr="00517994">
        <w:rPr>
          <w:rFonts w:ascii="Times New Roman" w:hAnsi="Times New Roman"/>
          <w:sz w:val="28"/>
          <w:szCs w:val="28"/>
        </w:rPr>
        <w:t xml:space="preserve"> при помощи таблицы плотностей. Шарик сделан из свинца.</w:t>
      </w:r>
    </w:p>
    <w:p w:rsidR="00517994" w:rsidRPr="00517994" w:rsidRDefault="00517994" w:rsidP="00517994">
      <w:pPr>
        <w:ind w:firstLine="567"/>
        <w:jc w:val="both"/>
        <w:rPr>
          <w:sz w:val="28"/>
          <w:szCs w:val="28"/>
        </w:rPr>
      </w:pPr>
      <w:r w:rsidRPr="00517994">
        <w:rPr>
          <w:sz w:val="28"/>
          <w:szCs w:val="28"/>
        </w:rPr>
        <w:t xml:space="preserve">4. Определить массу шарика, как произведение плотности на объем. </w:t>
      </w:r>
    </w:p>
    <w:p w:rsidR="00517994" w:rsidRPr="00517994" w:rsidRDefault="00517994" w:rsidP="00517994">
      <w:pPr>
        <w:ind w:firstLine="567"/>
        <w:jc w:val="both"/>
        <w:rPr>
          <w:sz w:val="28"/>
          <w:szCs w:val="28"/>
        </w:rPr>
      </w:pPr>
      <w:r w:rsidRPr="00517994">
        <w:rPr>
          <w:sz w:val="28"/>
          <w:szCs w:val="28"/>
        </w:rPr>
        <w:t xml:space="preserve">5. Измерьте сантиметровой лентой расстояние </w:t>
      </w:r>
      <w:r w:rsidRPr="00517994">
        <w:rPr>
          <w:i/>
          <w:sz w:val="28"/>
          <w:szCs w:val="28"/>
          <w:lang w:val="en-US"/>
        </w:rPr>
        <w:t>l</w:t>
      </w:r>
      <w:r w:rsidRPr="00517994">
        <w:rPr>
          <w:sz w:val="28"/>
          <w:szCs w:val="28"/>
        </w:rPr>
        <w:t xml:space="preserve"> между метками </w:t>
      </w:r>
      <w:r w:rsidRPr="00517994">
        <w:rPr>
          <w:sz w:val="28"/>
          <w:szCs w:val="28"/>
          <w:lang w:val="en-US"/>
        </w:rPr>
        <w:t>a</w:t>
      </w:r>
      <w:r w:rsidRPr="00517994">
        <w:rPr>
          <w:sz w:val="28"/>
          <w:szCs w:val="28"/>
        </w:rPr>
        <w:t xml:space="preserve"> и б. </w:t>
      </w:r>
    </w:p>
    <w:p w:rsidR="00517994" w:rsidRPr="00517994" w:rsidRDefault="00517994" w:rsidP="00517994">
      <w:pPr>
        <w:pStyle w:val="FR4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 xml:space="preserve">6. Опустите шарик через отверстие в крышке в жидкость. </w:t>
      </w:r>
    </w:p>
    <w:p w:rsidR="00517994" w:rsidRPr="00517994" w:rsidRDefault="00517994" w:rsidP="00517994">
      <w:pPr>
        <w:pStyle w:val="FR4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 xml:space="preserve">7. Измерьте время </w:t>
      </w:r>
      <w:r w:rsidRPr="00517994">
        <w:rPr>
          <w:rFonts w:ascii="Times New Roman" w:hAnsi="Times New Roman"/>
          <w:sz w:val="28"/>
          <w:szCs w:val="28"/>
          <w:lang w:val="en-US"/>
        </w:rPr>
        <w:t>t</w:t>
      </w:r>
      <w:r w:rsidRPr="00517994">
        <w:rPr>
          <w:rFonts w:ascii="Times New Roman" w:hAnsi="Times New Roman"/>
          <w:sz w:val="28"/>
          <w:szCs w:val="28"/>
        </w:rPr>
        <w:t>, за которое шарик проходит расстояние</w:t>
      </w:r>
      <w:r w:rsidRPr="00517994">
        <w:rPr>
          <w:rFonts w:ascii="Times New Roman" w:hAnsi="Times New Roman"/>
          <w:i/>
          <w:sz w:val="28"/>
          <w:szCs w:val="28"/>
        </w:rPr>
        <w:t xml:space="preserve"> </w:t>
      </w:r>
      <w:r w:rsidRPr="00517994">
        <w:rPr>
          <w:rFonts w:ascii="Times New Roman" w:hAnsi="Times New Roman"/>
          <w:i/>
          <w:sz w:val="28"/>
          <w:szCs w:val="28"/>
          <w:lang w:val="en-US"/>
        </w:rPr>
        <w:t>l</w:t>
      </w:r>
      <w:r w:rsidRPr="00517994">
        <w:rPr>
          <w:rFonts w:ascii="Times New Roman" w:hAnsi="Times New Roman"/>
          <w:sz w:val="28"/>
          <w:szCs w:val="28"/>
        </w:rPr>
        <w:t xml:space="preserve"> между метками. В момент прохождения вер</w:t>
      </w:r>
      <w:r w:rsidRPr="00517994">
        <w:rPr>
          <w:rFonts w:ascii="Times New Roman" w:hAnsi="Times New Roman"/>
          <w:sz w:val="28"/>
          <w:szCs w:val="28"/>
        </w:rPr>
        <w:t>х</w:t>
      </w:r>
      <w:r w:rsidRPr="00517994">
        <w:rPr>
          <w:rFonts w:ascii="Times New Roman" w:hAnsi="Times New Roman"/>
          <w:sz w:val="28"/>
          <w:szCs w:val="28"/>
        </w:rPr>
        <w:t xml:space="preserve">ней метки запустите секундомер, а в момент прохождения нижней - выключите его. </w:t>
      </w:r>
    </w:p>
    <w:p w:rsidR="00517994" w:rsidRPr="00517994" w:rsidRDefault="00517994" w:rsidP="00517994">
      <w:pPr>
        <w:pStyle w:val="FR4"/>
        <w:spacing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>8. Ра</w:t>
      </w:r>
      <w:r w:rsidRPr="00517994">
        <w:rPr>
          <w:rFonts w:ascii="Times New Roman" w:hAnsi="Times New Roman"/>
          <w:sz w:val="28"/>
          <w:szCs w:val="28"/>
        </w:rPr>
        <w:t>с</w:t>
      </w:r>
      <w:r w:rsidRPr="00517994">
        <w:rPr>
          <w:rFonts w:ascii="Times New Roman" w:hAnsi="Times New Roman"/>
          <w:sz w:val="28"/>
          <w:szCs w:val="28"/>
        </w:rPr>
        <w:t xml:space="preserve">считайте значение </w:t>
      </w:r>
      <w:proofErr w:type="spellStart"/>
      <w:r w:rsidRPr="00517994">
        <w:rPr>
          <w:rFonts w:ascii="Times New Roman" w:hAnsi="Times New Roman"/>
          <w:sz w:val="28"/>
          <w:szCs w:val="28"/>
          <w:lang w:val="en-US"/>
        </w:rPr>
        <w:t>v</w:t>
      </w:r>
      <w:r w:rsidRPr="00517994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proofErr w:type="spellEnd"/>
      <w:r w:rsidRPr="00517994">
        <w:rPr>
          <w:rFonts w:ascii="Times New Roman" w:hAnsi="Times New Roman"/>
          <w:sz w:val="28"/>
          <w:szCs w:val="28"/>
        </w:rPr>
        <w:t>=</w:t>
      </w:r>
      <w:r w:rsidRPr="00517994">
        <w:rPr>
          <w:rFonts w:ascii="Times New Roman" w:hAnsi="Times New Roman"/>
          <w:i/>
          <w:sz w:val="28"/>
          <w:szCs w:val="28"/>
          <w:lang w:val="en-US"/>
        </w:rPr>
        <w:t>l</w:t>
      </w:r>
      <w:r w:rsidRPr="00517994">
        <w:rPr>
          <w:rFonts w:ascii="Times New Roman" w:hAnsi="Times New Roman"/>
          <w:i/>
          <w:sz w:val="28"/>
          <w:szCs w:val="28"/>
        </w:rPr>
        <w:t>/</w:t>
      </w:r>
      <w:r w:rsidRPr="0051799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517994">
        <w:rPr>
          <w:rFonts w:ascii="Times New Roman" w:hAnsi="Times New Roman"/>
          <w:sz w:val="28"/>
          <w:szCs w:val="28"/>
        </w:rPr>
        <w:t>.</w:t>
      </w:r>
    </w:p>
    <w:p w:rsidR="00517994" w:rsidRPr="00517994" w:rsidRDefault="00517994" w:rsidP="00517994">
      <w:pPr>
        <w:pStyle w:val="FR4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 xml:space="preserve">7. </w:t>
      </w:r>
      <w:proofErr w:type="gramStart"/>
      <w:r w:rsidRPr="00517994">
        <w:rPr>
          <w:rFonts w:ascii="Times New Roman" w:hAnsi="Times New Roman"/>
          <w:sz w:val="28"/>
          <w:szCs w:val="28"/>
        </w:rPr>
        <w:t xml:space="preserve">Измерение </w:t>
      </w:r>
      <w:r w:rsidRPr="00517994">
        <w:rPr>
          <w:rFonts w:ascii="Times New Roman" w:hAnsi="Times New Roman"/>
          <w:sz w:val="28"/>
          <w:szCs w:val="28"/>
        </w:rPr>
        <w:sym w:font="Symbol" w:char="F068"/>
      </w:r>
      <w:r w:rsidRPr="00517994">
        <w:rPr>
          <w:rFonts w:ascii="Times New Roman" w:hAnsi="Times New Roman"/>
          <w:sz w:val="28"/>
          <w:szCs w:val="28"/>
        </w:rPr>
        <w:t xml:space="preserve"> проведите</w:t>
      </w:r>
      <w:proofErr w:type="gramEnd"/>
      <w:r w:rsidRPr="00517994">
        <w:rPr>
          <w:rFonts w:ascii="Times New Roman" w:hAnsi="Times New Roman"/>
          <w:sz w:val="28"/>
          <w:szCs w:val="28"/>
        </w:rPr>
        <w:t xml:space="preserve"> с 3 шариками. Результаты измерений занесите в та</w:t>
      </w:r>
      <w:r w:rsidRPr="00517994">
        <w:rPr>
          <w:rFonts w:ascii="Times New Roman" w:hAnsi="Times New Roman"/>
          <w:sz w:val="28"/>
          <w:szCs w:val="28"/>
        </w:rPr>
        <w:t>б</w:t>
      </w:r>
      <w:r w:rsidRPr="00517994">
        <w:rPr>
          <w:rFonts w:ascii="Times New Roman" w:hAnsi="Times New Roman"/>
          <w:sz w:val="28"/>
          <w:szCs w:val="28"/>
        </w:rPr>
        <w:t xml:space="preserve">лицу 2. Произведите </w:t>
      </w:r>
      <w:proofErr w:type="gramStart"/>
      <w:r w:rsidRPr="00517994">
        <w:rPr>
          <w:rFonts w:ascii="Times New Roman" w:hAnsi="Times New Roman"/>
          <w:sz w:val="28"/>
          <w:szCs w:val="28"/>
        </w:rPr>
        <w:t xml:space="preserve">расчет </w:t>
      </w:r>
      <w:r w:rsidRPr="00517994">
        <w:rPr>
          <w:rFonts w:ascii="Times New Roman" w:hAnsi="Times New Roman"/>
          <w:sz w:val="28"/>
          <w:szCs w:val="28"/>
        </w:rPr>
        <w:sym w:font="Symbol" w:char="F068"/>
      </w:r>
      <w:r w:rsidRPr="00517994">
        <w:rPr>
          <w:rFonts w:ascii="Times New Roman" w:hAnsi="Times New Roman"/>
          <w:sz w:val="28"/>
          <w:szCs w:val="28"/>
        </w:rPr>
        <w:t xml:space="preserve"> по</w:t>
      </w:r>
      <w:proofErr w:type="gramEnd"/>
      <w:r w:rsidRPr="00517994">
        <w:rPr>
          <w:rFonts w:ascii="Times New Roman" w:hAnsi="Times New Roman"/>
          <w:sz w:val="28"/>
          <w:szCs w:val="28"/>
        </w:rPr>
        <w:t xml:space="preserve"> формуле (8) для каждого шарика и ра</w:t>
      </w:r>
      <w:r w:rsidRPr="00517994">
        <w:rPr>
          <w:rFonts w:ascii="Times New Roman" w:hAnsi="Times New Roman"/>
          <w:sz w:val="28"/>
          <w:szCs w:val="28"/>
        </w:rPr>
        <w:t>с</w:t>
      </w:r>
      <w:r w:rsidRPr="00517994">
        <w:rPr>
          <w:rFonts w:ascii="Times New Roman" w:hAnsi="Times New Roman"/>
          <w:sz w:val="28"/>
          <w:szCs w:val="28"/>
        </w:rPr>
        <w:t xml:space="preserve">считайте </w:t>
      </w:r>
      <w:r w:rsidRPr="00517994">
        <w:rPr>
          <w:rFonts w:ascii="Times New Roman" w:hAnsi="Times New Roman"/>
          <w:sz w:val="28"/>
          <w:szCs w:val="28"/>
        </w:rPr>
        <w:sym w:font="Symbol" w:char="F068"/>
      </w:r>
      <w:r w:rsidRPr="00517994">
        <w:rPr>
          <w:rFonts w:ascii="Times New Roman" w:hAnsi="Times New Roman"/>
          <w:sz w:val="28"/>
          <w:szCs w:val="28"/>
          <w:vertAlign w:val="subscript"/>
        </w:rPr>
        <w:t>ср</w:t>
      </w:r>
      <w:r w:rsidRPr="00517994">
        <w:rPr>
          <w:rFonts w:ascii="Times New Roman" w:hAnsi="Times New Roman"/>
          <w:sz w:val="28"/>
          <w:szCs w:val="28"/>
        </w:rPr>
        <w:t>.</w:t>
      </w:r>
    </w:p>
    <w:p w:rsidR="00517994" w:rsidRDefault="00517994" w:rsidP="00517994">
      <w:pPr>
        <w:pStyle w:val="FR4"/>
        <w:spacing w:line="240" w:lineRule="auto"/>
        <w:ind w:firstLine="482"/>
        <w:jc w:val="both"/>
        <w:rPr>
          <w:rFonts w:ascii="Times New Roman" w:hAnsi="Times New Roman"/>
          <w:i/>
          <w:sz w:val="28"/>
          <w:szCs w:val="28"/>
        </w:rPr>
      </w:pPr>
      <w:r w:rsidRPr="00517994">
        <w:rPr>
          <w:rFonts w:ascii="Times New Roman" w:hAnsi="Times New Roman"/>
          <w:sz w:val="28"/>
          <w:szCs w:val="28"/>
        </w:rPr>
        <w:t xml:space="preserve">8. Для каждого </w:t>
      </w:r>
      <w:proofErr w:type="gramStart"/>
      <w:r w:rsidRPr="00517994">
        <w:rPr>
          <w:rFonts w:ascii="Times New Roman" w:hAnsi="Times New Roman"/>
          <w:sz w:val="28"/>
          <w:szCs w:val="28"/>
        </w:rPr>
        <w:t xml:space="preserve">значения </w:t>
      </w:r>
      <w:r w:rsidRPr="00517994">
        <w:rPr>
          <w:rFonts w:ascii="Times New Roman" w:hAnsi="Times New Roman"/>
          <w:sz w:val="28"/>
          <w:szCs w:val="28"/>
        </w:rPr>
        <w:sym w:font="Symbol" w:char="F068"/>
      </w:r>
      <w:r w:rsidRPr="00517994">
        <w:rPr>
          <w:rFonts w:ascii="Times New Roman" w:hAnsi="Times New Roman"/>
          <w:sz w:val="28"/>
          <w:szCs w:val="28"/>
        </w:rPr>
        <w:t xml:space="preserve"> определите</w:t>
      </w:r>
      <w:proofErr w:type="gramEnd"/>
      <w:r w:rsidRPr="00517994">
        <w:rPr>
          <w:rFonts w:ascii="Times New Roman" w:hAnsi="Times New Roman"/>
          <w:sz w:val="28"/>
          <w:szCs w:val="28"/>
        </w:rPr>
        <w:t xml:space="preserve"> абсолютную и относительную погрешность</w:t>
      </w:r>
      <w:r w:rsidRPr="00517994">
        <w:rPr>
          <w:rFonts w:ascii="Times New Roman" w:hAnsi="Times New Roman"/>
          <w:i/>
          <w:sz w:val="28"/>
          <w:szCs w:val="28"/>
        </w:rPr>
        <w:t>.</w:t>
      </w:r>
    </w:p>
    <w:p w:rsidR="00224A90" w:rsidRDefault="00224A90" w:rsidP="00517994">
      <w:pPr>
        <w:pStyle w:val="FR4"/>
        <w:spacing w:line="240" w:lineRule="auto"/>
        <w:ind w:firstLine="482"/>
        <w:jc w:val="both"/>
        <w:rPr>
          <w:rFonts w:ascii="Times New Roman" w:hAnsi="Times New Roman"/>
          <w:i/>
          <w:sz w:val="28"/>
          <w:szCs w:val="28"/>
        </w:rPr>
      </w:pPr>
    </w:p>
    <w:p w:rsidR="00224A90" w:rsidRPr="00BA78BD" w:rsidRDefault="00224A90" w:rsidP="00224A90">
      <w:pPr>
        <w:pStyle w:val="FR4"/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A78BD">
        <w:rPr>
          <w:rFonts w:ascii="Times New Roman" w:hAnsi="Times New Roman"/>
          <w:sz w:val="28"/>
          <w:szCs w:val="28"/>
        </w:rPr>
        <w:t>Таблица 2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6"/>
        <w:gridCol w:w="582"/>
        <w:gridCol w:w="749"/>
        <w:gridCol w:w="749"/>
        <w:gridCol w:w="749"/>
        <w:gridCol w:w="832"/>
        <w:gridCol w:w="749"/>
        <w:gridCol w:w="749"/>
        <w:gridCol w:w="918"/>
        <w:gridCol w:w="772"/>
        <w:gridCol w:w="745"/>
      </w:tblGrid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№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оп</w:t>
            </w:r>
            <w:r w:rsidRPr="00BA78BD">
              <w:rPr>
                <w:sz w:val="28"/>
                <w:szCs w:val="28"/>
              </w:rPr>
              <w:t>ы</w:t>
            </w:r>
            <w:r w:rsidRPr="00BA78BD">
              <w:rPr>
                <w:sz w:val="28"/>
                <w:szCs w:val="28"/>
              </w:rPr>
              <w:t>та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№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п/п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Default="00224A90" w:rsidP="002575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, </w:t>
            </w:r>
          </w:p>
          <w:p w:rsidR="00224A90" w:rsidRPr="00F544B0" w:rsidRDefault="00224A90" w:rsidP="002575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r</w:t>
            </w:r>
            <w:r w:rsidRPr="00BA78BD">
              <w:rPr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m</w:t>
            </w:r>
            <w:r w:rsidRPr="00BA78BD">
              <w:rPr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г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V</w:t>
            </w:r>
            <w:r w:rsidRPr="00BA78BD">
              <w:rPr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</w:t>
            </w:r>
            <w:r w:rsidRPr="00BA78B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sym w:font="Symbol" w:char="F072"/>
            </w:r>
            <w:r w:rsidRPr="00BA78BD">
              <w:rPr>
                <w:sz w:val="28"/>
                <w:szCs w:val="28"/>
                <w:vertAlign w:val="subscript"/>
              </w:rPr>
              <w:t>2,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г/см</w:t>
            </w:r>
            <w:r w:rsidRPr="00BA78B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BA78BD">
              <w:rPr>
                <w:i/>
                <w:sz w:val="28"/>
                <w:szCs w:val="28"/>
                <w:lang w:val="en-US"/>
              </w:rPr>
              <w:t>l</w:t>
            </w:r>
            <w:r w:rsidRPr="00BA78BD">
              <w:rPr>
                <w:iCs/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  <w:lang w:val="en-US"/>
              </w:rPr>
              <w:t>t</w:t>
            </w:r>
            <w:r w:rsidRPr="00BA78BD">
              <w:rPr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  <w:r w:rsidRPr="00BA78BD">
              <w:rPr>
                <w:sz w:val="28"/>
                <w:szCs w:val="28"/>
                <w:lang w:val="en-US"/>
              </w:rPr>
              <w:t>v</w:t>
            </w:r>
            <w:r w:rsidRPr="00BA78BD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BA78BD">
              <w:rPr>
                <w:sz w:val="28"/>
                <w:szCs w:val="28"/>
                <w:lang w:val="en-US"/>
              </w:rPr>
              <w:t>=</w:t>
            </w:r>
            <w:r w:rsidRPr="00BA78BD">
              <w:rPr>
                <w:i/>
                <w:sz w:val="28"/>
                <w:szCs w:val="28"/>
                <w:lang w:val="en-US"/>
              </w:rPr>
              <w:t>l/</w:t>
            </w:r>
            <w:r w:rsidRPr="00BA78BD">
              <w:rPr>
                <w:sz w:val="28"/>
                <w:szCs w:val="28"/>
                <w:lang w:val="en-US"/>
              </w:rPr>
              <w:t>t,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см/с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sym w:font="Symbol" w:char="F068"/>
            </w:r>
            <w:r w:rsidRPr="00BA78BD">
              <w:rPr>
                <w:sz w:val="28"/>
                <w:szCs w:val="28"/>
              </w:rPr>
              <w:t>,</w:t>
            </w:r>
          </w:p>
          <w:p w:rsidR="00224A90" w:rsidRPr="00BA78BD" w:rsidRDefault="00224A90" w:rsidP="002575FC">
            <w:pPr>
              <w:jc w:val="center"/>
              <w:rPr>
                <w:sz w:val="28"/>
                <w:szCs w:val="28"/>
              </w:rPr>
            </w:pPr>
            <w:proofErr w:type="spellStart"/>
            <w:r w:rsidRPr="00BA78BD">
              <w:rPr>
                <w:sz w:val="28"/>
                <w:szCs w:val="28"/>
              </w:rPr>
              <w:t>Пз</w:t>
            </w:r>
            <w:proofErr w:type="spellEnd"/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</w:t>
            </w:r>
            <w:r w:rsidRPr="00BA78BD">
              <w:rPr>
                <w:sz w:val="28"/>
                <w:szCs w:val="28"/>
              </w:rPr>
              <w:t>а</w:t>
            </w:r>
            <w:r w:rsidRPr="00BA78BD">
              <w:rPr>
                <w:sz w:val="28"/>
                <w:szCs w:val="28"/>
              </w:rPr>
              <w:t>рик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224A90" w:rsidRPr="00BA78BD" w:rsidRDefault="00224A90" w:rsidP="002575FC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lastRenderedPageBreak/>
              <w:t>2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шарик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ш</w:t>
            </w:r>
            <w:r w:rsidRPr="00BA78BD">
              <w:rPr>
                <w:sz w:val="28"/>
                <w:szCs w:val="28"/>
              </w:rPr>
              <w:t>а</w:t>
            </w:r>
            <w:r w:rsidRPr="00BA78BD">
              <w:rPr>
                <w:sz w:val="28"/>
                <w:szCs w:val="28"/>
              </w:rPr>
              <w:t>рик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1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2</w:t>
            </w:r>
          </w:p>
          <w:p w:rsidR="00224A90" w:rsidRPr="00BA78BD" w:rsidRDefault="00224A90" w:rsidP="002575FC">
            <w:pPr>
              <w:spacing w:before="40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line="192" w:lineRule="auto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Сре</w:t>
            </w:r>
            <w:r w:rsidRPr="00BA78BD">
              <w:rPr>
                <w:sz w:val="28"/>
                <w:szCs w:val="28"/>
              </w:rPr>
              <w:t>д</w:t>
            </w:r>
            <w:r w:rsidRPr="00BA78BD">
              <w:rPr>
                <w:sz w:val="28"/>
                <w:szCs w:val="28"/>
              </w:rPr>
              <w:t>нее</w:t>
            </w:r>
          </w:p>
          <w:p w:rsidR="00224A90" w:rsidRPr="00BA78BD" w:rsidRDefault="00224A90" w:rsidP="002575FC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BA78BD">
              <w:rPr>
                <w:sz w:val="28"/>
                <w:szCs w:val="28"/>
              </w:rPr>
              <w:t>знач</w:t>
            </w:r>
            <w:r w:rsidRPr="00BA78BD">
              <w:rPr>
                <w:sz w:val="28"/>
                <w:szCs w:val="28"/>
              </w:rPr>
              <w:t>е</w:t>
            </w:r>
            <w:r w:rsidRPr="00BA78BD">
              <w:rPr>
                <w:sz w:val="28"/>
                <w:szCs w:val="28"/>
              </w:rPr>
              <w:t>ние</w:t>
            </w:r>
          </w:p>
        </w:tc>
        <w:tc>
          <w:tcPr>
            <w:tcW w:w="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90" w:rsidRPr="00BA78BD" w:rsidRDefault="00224A90" w:rsidP="002575FC">
            <w:pPr>
              <w:spacing w:before="40" w:line="192" w:lineRule="auto"/>
              <w:jc w:val="center"/>
              <w:rPr>
                <w:sz w:val="28"/>
                <w:szCs w:val="28"/>
              </w:rPr>
            </w:pPr>
          </w:p>
        </w:tc>
      </w:tr>
      <w:tr w:rsidR="00224A90" w:rsidRPr="00BA78BD" w:rsidTr="002575FC">
        <w:tblPrEx>
          <w:tblCellMar>
            <w:top w:w="0" w:type="dxa"/>
            <w:bottom w:w="0" w:type="dxa"/>
          </w:tblCellMar>
        </w:tblPrEx>
        <w:trPr>
          <w:trHeight w:hRule="exact" w:val="20"/>
          <w:jc w:val="center"/>
        </w:trPr>
        <w:tc>
          <w:tcPr>
            <w:tcW w:w="78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324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63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510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7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  <w:tc>
          <w:tcPr>
            <w:tcW w:w="414" w:type="pct"/>
          </w:tcPr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  <w:p w:rsidR="00224A90" w:rsidRPr="00BA78BD" w:rsidRDefault="00224A90" w:rsidP="002575FC">
            <w:pPr>
              <w:rPr>
                <w:sz w:val="28"/>
                <w:szCs w:val="28"/>
              </w:rPr>
            </w:pPr>
          </w:p>
        </w:tc>
      </w:tr>
    </w:tbl>
    <w:p w:rsidR="00224A90" w:rsidRPr="00BA78BD" w:rsidRDefault="00224A90" w:rsidP="00224A90">
      <w:pPr>
        <w:spacing w:before="240" w:after="240"/>
        <w:rPr>
          <w:b/>
          <w:sz w:val="28"/>
          <w:szCs w:val="28"/>
        </w:rPr>
      </w:pPr>
    </w:p>
    <w:p w:rsidR="00224A90" w:rsidRPr="00517994" w:rsidRDefault="00224A90" w:rsidP="00517994">
      <w:pPr>
        <w:pStyle w:val="FR4"/>
        <w:spacing w:line="240" w:lineRule="auto"/>
        <w:ind w:firstLine="482"/>
        <w:jc w:val="both"/>
        <w:rPr>
          <w:rFonts w:ascii="Times New Roman" w:hAnsi="Times New Roman"/>
          <w:i/>
          <w:sz w:val="28"/>
          <w:szCs w:val="28"/>
        </w:rPr>
      </w:pPr>
    </w:p>
    <w:p w:rsidR="00BA6A11" w:rsidRPr="00BA6A11" w:rsidRDefault="00BA6A11" w:rsidP="00E41176">
      <w:pPr>
        <w:pStyle w:val="a3"/>
        <w:spacing w:before="225" w:beforeAutospacing="0" w:line="288" w:lineRule="atLeast"/>
        <w:ind w:right="375"/>
        <w:rPr>
          <w:b/>
          <w:color w:val="000000"/>
          <w:sz w:val="28"/>
          <w:szCs w:val="28"/>
        </w:rPr>
      </w:pPr>
    </w:p>
    <w:p w:rsidR="002B0921" w:rsidRPr="002B0921" w:rsidRDefault="002B0921">
      <w:pPr>
        <w:rPr>
          <w:sz w:val="28"/>
          <w:szCs w:val="28"/>
        </w:rPr>
      </w:pPr>
    </w:p>
    <w:sectPr w:rsidR="002B0921" w:rsidRPr="002B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36"/>
    <w:rsid w:val="001F7411"/>
    <w:rsid w:val="00224A90"/>
    <w:rsid w:val="00250F6F"/>
    <w:rsid w:val="002B0921"/>
    <w:rsid w:val="00302B83"/>
    <w:rsid w:val="00423636"/>
    <w:rsid w:val="00517994"/>
    <w:rsid w:val="00742F3B"/>
    <w:rsid w:val="007A7355"/>
    <w:rsid w:val="0089594D"/>
    <w:rsid w:val="008A19E5"/>
    <w:rsid w:val="00B151FC"/>
    <w:rsid w:val="00B70A76"/>
    <w:rsid w:val="00BA6A11"/>
    <w:rsid w:val="00C07A9C"/>
    <w:rsid w:val="00D01A67"/>
    <w:rsid w:val="00E41176"/>
    <w:rsid w:val="00F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778F8-6862-4BEB-8D34-C0494D05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07A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7A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17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C07A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7A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24kjd">
    <w:name w:val="e24kjd"/>
    <w:basedOn w:val="a0"/>
    <w:rsid w:val="00C07A9C"/>
  </w:style>
  <w:style w:type="paragraph" w:styleId="21">
    <w:name w:val="Body Text Indent 2"/>
    <w:basedOn w:val="a"/>
    <w:link w:val="22"/>
    <w:rsid w:val="00517994"/>
    <w:pPr>
      <w:ind w:firstLine="510"/>
      <w:jc w:val="both"/>
    </w:pPr>
    <w:rPr>
      <w:rFonts w:ascii="Times New Roman CYR" w:hAnsi="Times New Roman CYR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rsid w:val="00517994"/>
    <w:rPr>
      <w:rFonts w:ascii="Times New Roman CYR" w:eastAsia="Times New Roman" w:hAnsi="Times New Roman CYR" w:cs="Times New Roman"/>
      <w:szCs w:val="20"/>
      <w:lang w:eastAsia="ru-RU"/>
    </w:rPr>
  </w:style>
  <w:style w:type="paragraph" w:customStyle="1" w:styleId="FR4">
    <w:name w:val="FR4"/>
    <w:rsid w:val="00517994"/>
    <w:pPr>
      <w:widowControl w:val="0"/>
      <w:spacing w:after="0" w:line="360" w:lineRule="auto"/>
      <w:ind w:firstLine="480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styleId="a4">
    <w:name w:val="Strong"/>
    <w:basedOn w:val="a0"/>
    <w:uiPriority w:val="22"/>
    <w:qFormat/>
    <w:rsid w:val="00D01A67"/>
    <w:rPr>
      <w:b/>
      <w:bCs/>
    </w:rPr>
  </w:style>
  <w:style w:type="character" w:styleId="a5">
    <w:name w:val="Emphasis"/>
    <w:basedOn w:val="a0"/>
    <w:uiPriority w:val="20"/>
    <w:qFormat/>
    <w:rsid w:val="00D01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1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8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9863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88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2020-04-06T20:09:00Z</dcterms:created>
  <dcterms:modified xsi:type="dcterms:W3CDTF">2020-04-06T21:37:00Z</dcterms:modified>
</cp:coreProperties>
</file>