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CC" w:rsidRPr="004E2F3C" w:rsidRDefault="000343CC" w:rsidP="000343C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0343CC" w:rsidRDefault="000343CC" w:rsidP="000343CC">
      <w:pPr>
        <w:spacing w:before="100" w:beforeAutospacing="1"/>
      </w:pPr>
    </w:p>
    <w:p w:rsidR="000343CC" w:rsidRDefault="000343CC" w:rsidP="000343CC">
      <w:pPr>
        <w:spacing w:before="100" w:beforeAutospacing="1"/>
        <w:jc w:val="right"/>
      </w:pPr>
      <w:r>
        <w:t>К работе допущены ____________________</w:t>
      </w:r>
    </w:p>
    <w:p w:rsidR="000343CC" w:rsidRDefault="000343CC" w:rsidP="000343CC">
      <w:pPr>
        <w:spacing w:before="100" w:beforeAutospacing="1"/>
        <w:jc w:val="right"/>
      </w:pPr>
      <w:r>
        <w:t>Работа выполнена    ____________________</w:t>
      </w:r>
    </w:p>
    <w:p w:rsidR="000343CC" w:rsidRDefault="000343CC" w:rsidP="000343CC">
      <w:pPr>
        <w:spacing w:before="100" w:beforeAutospacing="1"/>
        <w:jc w:val="right"/>
      </w:pPr>
      <w:r>
        <w:t>Отчёт сдан                ____________________</w:t>
      </w: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86978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№3</w:t>
      </w:r>
    </w:p>
    <w:p w:rsidR="000343CC" w:rsidRPr="004E2F3C" w:rsidRDefault="00891808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«Интерференция света. Опыт Юнга</w:t>
      </w:r>
      <w:r w:rsidR="00071CDB">
        <w:rPr>
          <w:b/>
          <w:sz w:val="32"/>
          <w:szCs w:val="32"/>
        </w:rPr>
        <w:t>.</w:t>
      </w:r>
      <w:r w:rsidR="000343CC" w:rsidRPr="004E2F3C">
        <w:rPr>
          <w:b/>
          <w:sz w:val="32"/>
          <w:szCs w:val="32"/>
        </w:rPr>
        <w:t>»</w:t>
      </w: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 Александрович</w:t>
      </w:r>
    </w:p>
    <w:p w:rsidR="000343CC" w:rsidRPr="0096295B" w:rsidRDefault="000343CC" w:rsidP="000343CC">
      <w:pPr>
        <w:spacing w:before="100" w:beforeAutospacing="1" w:after="100" w:afterAutospacing="1"/>
        <w:jc w:val="right"/>
        <w:rPr>
          <w:u w:val="single"/>
        </w:rPr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  <w:jc w:val="right"/>
      </w:pPr>
      <w:r>
        <w:t>Факультет ______</w:t>
      </w:r>
      <w:r w:rsidRPr="0096295B">
        <w:rPr>
          <w:u w:val="single"/>
        </w:rPr>
        <w:t>ИВТ</w:t>
      </w:r>
      <w:r>
        <w:t>_____</w:t>
      </w:r>
    </w:p>
    <w:p w:rsidR="000343CC" w:rsidRDefault="000343CC" w:rsidP="000343CC">
      <w:pPr>
        <w:spacing w:before="100" w:beforeAutospacing="1" w:after="100" w:afterAutospacing="1"/>
        <w:jc w:val="right"/>
      </w:pPr>
      <w:r>
        <w:t>Группа      ___</w:t>
      </w:r>
      <w:r w:rsidRPr="0096295B">
        <w:rPr>
          <w:u w:val="single"/>
        </w:rPr>
        <w:t>2ИВТ(</w:t>
      </w:r>
      <w:proofErr w:type="gramStart"/>
      <w:r w:rsidRPr="0096295B">
        <w:rPr>
          <w:u w:val="single"/>
        </w:rPr>
        <w:t>1)/</w:t>
      </w:r>
      <w:proofErr w:type="gramEnd"/>
      <w:r w:rsidRPr="0096295B">
        <w:rPr>
          <w:u w:val="single"/>
        </w:rPr>
        <w:t>1</w:t>
      </w:r>
      <w:r>
        <w:t>___</w:t>
      </w:r>
    </w:p>
    <w:p w:rsidR="000343CC" w:rsidRDefault="000343CC" w:rsidP="000343CC">
      <w:pPr>
        <w:spacing w:before="100" w:beforeAutospacing="1" w:after="100" w:afterAutospacing="1"/>
        <w:jc w:val="right"/>
      </w:pPr>
    </w:p>
    <w:p w:rsidR="000343CC" w:rsidRDefault="000343CC" w:rsidP="000343CC">
      <w:pPr>
        <w:spacing w:before="100" w:beforeAutospacing="1" w:after="100" w:afterAutospacing="1"/>
        <w:jc w:val="center"/>
      </w:pPr>
      <w:r>
        <w:rPr>
          <w:lang w:val="en-US"/>
        </w:rPr>
        <w:t>C</w:t>
      </w:r>
      <w:proofErr w:type="spellStart"/>
      <w:r w:rsidRPr="0096295B">
        <w:t>анкт</w:t>
      </w:r>
      <w:proofErr w:type="spellEnd"/>
      <w:r w:rsidRPr="0096295B">
        <w:t>-</w:t>
      </w:r>
      <w:r>
        <w:t xml:space="preserve">Петербург   </w:t>
      </w:r>
    </w:p>
    <w:p w:rsidR="000343CC" w:rsidRPr="00B42C22" w:rsidRDefault="000343CC" w:rsidP="000343CC">
      <w:pPr>
        <w:spacing w:before="100" w:beforeAutospacing="1" w:after="100" w:afterAutospacing="1"/>
        <w:jc w:val="center"/>
      </w:pPr>
      <w:r>
        <w:t>2020</w:t>
      </w:r>
    </w:p>
    <w:p w:rsidR="00A05748" w:rsidRPr="004C1D91" w:rsidRDefault="000343CC">
      <w:r w:rsidRPr="00C61B86">
        <w:rPr>
          <w:b/>
        </w:rPr>
        <w:lastRenderedPageBreak/>
        <w:t>1. Цель работы</w:t>
      </w:r>
      <w:r>
        <w:rPr>
          <w:b/>
        </w:rPr>
        <w:t>:</w:t>
      </w:r>
      <w:r w:rsidR="004C1D91">
        <w:rPr>
          <w:b/>
        </w:rPr>
        <w:t xml:space="preserve"> </w:t>
      </w:r>
      <w:r w:rsidR="00BE57BB">
        <w:t>Ознакомиться с процессом сложения когерентных электромагнитных вол и его моделированием. Экспериментально исследовать закономерности взаимодействия световых вол от двух источников.</w:t>
      </w:r>
    </w:p>
    <w:p w:rsidR="000343CC" w:rsidRDefault="000343CC">
      <w:pPr>
        <w:rPr>
          <w:b/>
        </w:rPr>
      </w:pPr>
    </w:p>
    <w:p w:rsidR="000343CC" w:rsidRDefault="000343CC" w:rsidP="000343CC">
      <w:pPr>
        <w:rPr>
          <w:b/>
        </w:rPr>
      </w:pPr>
      <w:r w:rsidRPr="00497C80">
        <w:rPr>
          <w:b/>
        </w:rPr>
        <w:t>2. Основные результаты:</w:t>
      </w:r>
    </w:p>
    <w:p w:rsidR="00114061" w:rsidRDefault="00114061" w:rsidP="000343CC">
      <w:pPr>
        <w:rPr>
          <w:b/>
        </w:rPr>
      </w:pPr>
    </w:p>
    <w:p w:rsidR="0058075D" w:rsidRPr="000C32B2" w:rsidRDefault="00B271A0" w:rsidP="00FE74A0">
      <w:pPr>
        <w:jc w:val="center"/>
        <w:rPr>
          <w:b/>
        </w:rPr>
      </w:pPr>
      <w:r>
        <w:rPr>
          <w:b/>
        </w:rPr>
        <w:t>Бригада №4 – Зеленый</w:t>
      </w:r>
    </w:p>
    <w:p w:rsidR="0065062F" w:rsidRDefault="0065062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083" w:rsidTr="00A502DF">
        <w:trPr>
          <w:jc w:val="center"/>
        </w:trPr>
        <w:tc>
          <w:tcPr>
            <w:tcW w:w="901" w:type="dxa"/>
            <w:vAlign w:val="center"/>
          </w:tcPr>
          <w:p w:rsidR="001B0083" w:rsidRDefault="001B0083" w:rsidP="00A502DF">
            <w:pPr>
              <w:jc w:val="center"/>
            </w:pPr>
            <w:r w:rsidRPr="001B0083">
              <w:rPr>
                <w:b/>
                <w:lang w:val="en-US"/>
              </w:rPr>
              <w:t xml:space="preserve">d, </w:t>
            </w:r>
            <w:r w:rsidRPr="001B0083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901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2,30</w:t>
            </w:r>
          </w:p>
        </w:tc>
        <w:tc>
          <w:tcPr>
            <w:tcW w:w="901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2,40</w:t>
            </w:r>
          </w:p>
        </w:tc>
        <w:tc>
          <w:tcPr>
            <w:tcW w:w="902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2,50</w:t>
            </w:r>
          </w:p>
        </w:tc>
        <w:tc>
          <w:tcPr>
            <w:tcW w:w="902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2,60</w:t>
            </w:r>
          </w:p>
        </w:tc>
        <w:tc>
          <w:tcPr>
            <w:tcW w:w="902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2,70</w:t>
            </w:r>
          </w:p>
        </w:tc>
        <w:tc>
          <w:tcPr>
            <w:tcW w:w="902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2,80</w:t>
            </w:r>
          </w:p>
        </w:tc>
        <w:tc>
          <w:tcPr>
            <w:tcW w:w="902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2,90</w:t>
            </w:r>
          </w:p>
        </w:tc>
        <w:tc>
          <w:tcPr>
            <w:tcW w:w="902" w:type="dxa"/>
            <w:vAlign w:val="center"/>
          </w:tcPr>
          <w:p w:rsidR="001B0083" w:rsidRPr="0065062F" w:rsidRDefault="0065062F" w:rsidP="00A50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3,00</w:t>
            </w:r>
          </w:p>
        </w:tc>
      </w:tr>
      <w:tr w:rsidR="00E113F6" w:rsidTr="00A502DF">
        <w:trPr>
          <w:jc w:val="center"/>
        </w:trPr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  <w:lang w:val="en-US"/>
              </w:rPr>
            </w:pPr>
            <w:r w:rsidRPr="0065062F">
              <w:rPr>
                <w:b/>
                <w:lang w:val="en-US"/>
              </w:rPr>
              <w:t xml:space="preserve">1/d, </w:t>
            </w:r>
            <w:r w:rsidRPr="0065062F">
              <w:rPr>
                <w:b/>
              </w:rPr>
              <w:t>мм</w:t>
            </w:r>
            <w:r w:rsidRPr="0065062F">
              <w:rPr>
                <w:b/>
                <w:vertAlign w:val="superscript"/>
                <w:lang w:val="en-US"/>
              </w:rPr>
              <w:t>-1</w:t>
            </w:r>
          </w:p>
        </w:tc>
        <w:tc>
          <w:tcPr>
            <w:tcW w:w="901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,45</w:t>
            </w:r>
          </w:p>
        </w:tc>
        <w:tc>
          <w:tcPr>
            <w:tcW w:w="901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901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902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0,40</w:t>
            </w:r>
          </w:p>
        </w:tc>
        <w:tc>
          <w:tcPr>
            <w:tcW w:w="902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0,38</w:t>
            </w:r>
          </w:p>
        </w:tc>
        <w:tc>
          <w:tcPr>
            <w:tcW w:w="902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0,37</w:t>
            </w:r>
          </w:p>
        </w:tc>
        <w:tc>
          <w:tcPr>
            <w:tcW w:w="902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902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  <w:tc>
          <w:tcPr>
            <w:tcW w:w="902" w:type="dxa"/>
            <w:vAlign w:val="center"/>
          </w:tcPr>
          <w:p w:rsidR="00E113F6" w:rsidRPr="00A502D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</w:tr>
      <w:tr w:rsidR="00E113F6" w:rsidTr="00A502DF">
        <w:trPr>
          <w:jc w:val="center"/>
        </w:trPr>
        <w:tc>
          <w:tcPr>
            <w:tcW w:w="9016" w:type="dxa"/>
            <w:gridSpan w:val="10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</w:rPr>
            </w:pPr>
            <w:r w:rsidRPr="0065062F">
              <w:rPr>
                <w:b/>
                <w:lang w:val="en-US"/>
              </w:rPr>
              <w:t>L</w:t>
            </w:r>
            <w:r w:rsidRPr="003C6429">
              <w:rPr>
                <w:b/>
                <w:vertAlign w:val="subscript"/>
                <w:lang w:val="en-US"/>
              </w:rPr>
              <w:t>1</w:t>
            </w:r>
            <w:r w:rsidRPr="0065062F">
              <w:rPr>
                <w:b/>
                <w:lang w:val="en-US"/>
              </w:rPr>
              <w:t xml:space="preserve"> = 3,90 </w:t>
            </w:r>
            <w:r w:rsidR="001F1FB6">
              <w:rPr>
                <w:b/>
              </w:rPr>
              <w:t>м</w:t>
            </w:r>
            <w:r w:rsidR="0077706A">
              <w:rPr>
                <w:b/>
              </w:rPr>
              <w:t xml:space="preserve"> = 3900 мм</w:t>
            </w:r>
          </w:p>
        </w:tc>
      </w:tr>
      <w:tr w:rsidR="00E113F6" w:rsidTr="00A502DF">
        <w:trPr>
          <w:jc w:val="center"/>
        </w:trPr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  <w:lang w:val="en-US"/>
              </w:rPr>
            </w:pPr>
            <w:proofErr w:type="spellStart"/>
            <w:r w:rsidRPr="0065062F">
              <w:rPr>
                <w:b/>
                <w:lang w:val="en-US"/>
              </w:rPr>
              <w:t>x</w:t>
            </w:r>
            <w:r w:rsidRPr="0065062F">
              <w:rPr>
                <w:b/>
                <w:vertAlign w:val="subscript"/>
                <w:lang w:val="en-US"/>
              </w:rPr>
              <w:t>max</w:t>
            </w:r>
            <w:proofErr w:type="spellEnd"/>
            <w:r w:rsidRPr="0065062F">
              <w:rPr>
                <w:b/>
                <w:lang w:val="en-US"/>
              </w:rPr>
              <w:t xml:space="preserve">, </w:t>
            </w:r>
            <w:r w:rsidRPr="0065062F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0,90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0,88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0,78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0,76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0,73</w:t>
            </w:r>
          </w:p>
        </w:tc>
      </w:tr>
      <w:tr w:rsidR="00E113F6" w:rsidRPr="0065062F" w:rsidTr="00A502DF">
        <w:trPr>
          <w:jc w:val="center"/>
        </w:trPr>
        <w:tc>
          <w:tcPr>
            <w:tcW w:w="9016" w:type="dxa"/>
            <w:gridSpan w:val="10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</w:t>
            </w:r>
            <w:r w:rsidRPr="003C6429"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  <w:lang w:val="en-US"/>
              </w:rPr>
              <w:t xml:space="preserve"> = 4,00</w:t>
            </w:r>
            <w:r w:rsidRPr="0065062F">
              <w:rPr>
                <w:b/>
                <w:lang w:val="en-US"/>
              </w:rPr>
              <w:t xml:space="preserve"> </w:t>
            </w:r>
            <w:r w:rsidR="001F1FB6">
              <w:rPr>
                <w:b/>
              </w:rPr>
              <w:t>м</w:t>
            </w:r>
            <w:r w:rsidR="0077706A">
              <w:rPr>
                <w:b/>
              </w:rPr>
              <w:t xml:space="preserve"> = 4000 мм</w:t>
            </w:r>
          </w:p>
        </w:tc>
      </w:tr>
      <w:tr w:rsidR="00E113F6" w:rsidRPr="0065062F" w:rsidTr="00A502DF">
        <w:trPr>
          <w:jc w:val="center"/>
        </w:trPr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  <w:lang w:val="en-US"/>
              </w:rPr>
            </w:pPr>
            <w:proofErr w:type="spellStart"/>
            <w:r w:rsidRPr="0065062F">
              <w:rPr>
                <w:b/>
                <w:lang w:val="en-US"/>
              </w:rPr>
              <w:t>x</w:t>
            </w:r>
            <w:r w:rsidRPr="0065062F">
              <w:rPr>
                <w:b/>
                <w:vertAlign w:val="subscript"/>
                <w:lang w:val="en-US"/>
              </w:rPr>
              <w:t>max</w:t>
            </w:r>
            <w:proofErr w:type="spellEnd"/>
            <w:r w:rsidRPr="0065062F">
              <w:rPr>
                <w:b/>
                <w:lang w:val="en-US"/>
              </w:rPr>
              <w:t xml:space="preserve">, </w:t>
            </w:r>
            <w:r w:rsidRPr="0065062F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1,02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0,98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0,93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0,86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0,77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</w:tr>
      <w:tr w:rsidR="00E113F6" w:rsidRPr="0065062F" w:rsidTr="00A502DF">
        <w:trPr>
          <w:jc w:val="center"/>
        </w:trPr>
        <w:tc>
          <w:tcPr>
            <w:tcW w:w="9016" w:type="dxa"/>
            <w:gridSpan w:val="10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</w:t>
            </w:r>
            <w:r w:rsidRPr="003C6429">
              <w:rPr>
                <w:b/>
                <w:vertAlign w:val="subscript"/>
                <w:lang w:val="en-US"/>
              </w:rPr>
              <w:t>3</w:t>
            </w:r>
            <w:r>
              <w:rPr>
                <w:b/>
                <w:lang w:val="en-US"/>
              </w:rPr>
              <w:t xml:space="preserve"> = 4,10</w:t>
            </w:r>
            <w:r w:rsidRPr="0065062F">
              <w:rPr>
                <w:b/>
                <w:lang w:val="en-US"/>
              </w:rPr>
              <w:t xml:space="preserve"> </w:t>
            </w:r>
            <w:r w:rsidR="001F1FB6">
              <w:rPr>
                <w:b/>
              </w:rPr>
              <w:t>м</w:t>
            </w:r>
            <w:r w:rsidR="0077706A">
              <w:rPr>
                <w:b/>
              </w:rPr>
              <w:t xml:space="preserve"> = 4100 мм</w:t>
            </w:r>
          </w:p>
        </w:tc>
      </w:tr>
      <w:tr w:rsidR="00E113F6" w:rsidRPr="0065062F" w:rsidTr="00A502DF">
        <w:trPr>
          <w:jc w:val="center"/>
        </w:trPr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b/>
                <w:lang w:val="en-US"/>
              </w:rPr>
            </w:pPr>
            <w:proofErr w:type="spellStart"/>
            <w:r w:rsidRPr="0065062F">
              <w:rPr>
                <w:b/>
                <w:lang w:val="en-US"/>
              </w:rPr>
              <w:t>x</w:t>
            </w:r>
            <w:r w:rsidRPr="0065062F">
              <w:rPr>
                <w:b/>
                <w:vertAlign w:val="subscript"/>
                <w:lang w:val="en-US"/>
              </w:rPr>
              <w:t>max</w:t>
            </w:r>
            <w:proofErr w:type="spellEnd"/>
            <w:r w:rsidRPr="0065062F">
              <w:rPr>
                <w:b/>
                <w:lang w:val="en-US"/>
              </w:rPr>
              <w:t xml:space="preserve">, </w:t>
            </w:r>
            <w:r w:rsidRPr="0065062F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901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0,92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0,79</w:t>
            </w:r>
          </w:p>
        </w:tc>
        <w:tc>
          <w:tcPr>
            <w:tcW w:w="902" w:type="dxa"/>
            <w:vAlign w:val="center"/>
          </w:tcPr>
          <w:p w:rsidR="00E113F6" w:rsidRPr="0065062F" w:rsidRDefault="00E113F6" w:rsidP="00E11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0,77</w:t>
            </w:r>
          </w:p>
        </w:tc>
      </w:tr>
    </w:tbl>
    <w:p w:rsidR="001B0083" w:rsidRDefault="001B0083"/>
    <w:p w:rsidR="00C81806" w:rsidRPr="00C81806" w:rsidRDefault="00C81806" w:rsidP="00C81806">
      <w:pPr>
        <w:jc w:val="center"/>
        <w:rPr>
          <w:b/>
        </w:rPr>
      </w:pPr>
      <w:r w:rsidRPr="00C81806">
        <w:rPr>
          <w:b/>
        </w:rPr>
        <w:t>График зависимостей</w:t>
      </w:r>
    </w:p>
    <w:p w:rsidR="00C81806" w:rsidRDefault="00C81806"/>
    <w:p w:rsidR="000C32B2" w:rsidRDefault="00E326D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2pt">
            <v:imagedata r:id="rId4" o:title="Без имени-1"/>
          </v:shape>
        </w:pict>
      </w:r>
    </w:p>
    <w:p w:rsidR="00B75939" w:rsidRDefault="00B75939">
      <w:pPr>
        <w:rPr>
          <w:noProof/>
        </w:rPr>
      </w:pPr>
    </w:p>
    <w:p w:rsidR="00B75939" w:rsidRDefault="00810E30">
      <w:r>
        <w:t>ƛ</w:t>
      </w:r>
      <w:r w:rsidRPr="00810E30">
        <w:rPr>
          <w:vertAlign w:val="subscript"/>
        </w:rPr>
        <w:t>1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L1*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Pr="006115CF">
        <w:rPr>
          <w:sz w:val="32"/>
        </w:rPr>
        <w:t xml:space="preserve"> </w:t>
      </w:r>
      <w:r w:rsidRPr="006115CF">
        <w:t>=</w:t>
      </w:r>
      <w:proofErr w:type="gramEnd"/>
      <w:r w:rsidRPr="006115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1,00-0,73</m:t>
            </m:r>
          </m:num>
          <m:den>
            <m:r>
              <w:rPr>
                <w:rFonts w:ascii="Cambria Math" w:hAnsi="Cambria Math"/>
                <w:sz w:val="32"/>
              </w:rPr>
              <m:t>3900*(0,45-0,33)</m:t>
            </m:r>
          </m:den>
        </m:f>
      </m:oMath>
      <w:r w:rsidRPr="006115CF">
        <w:rPr>
          <w:sz w:val="32"/>
        </w:rPr>
        <w:t xml:space="preserve"> </w:t>
      </w:r>
      <w:r w:rsidRPr="006115CF">
        <w:t xml:space="preserve">= </w:t>
      </w:r>
      <w:r w:rsidR="006115CF" w:rsidRPr="006115CF">
        <w:t xml:space="preserve">0,00057692 </w:t>
      </w:r>
      <w:r w:rsidR="006115CF">
        <w:t xml:space="preserve">мм = 576,92 </w:t>
      </w:r>
      <w:proofErr w:type="spellStart"/>
      <w:r w:rsidR="006115CF">
        <w:t>нм</w:t>
      </w:r>
      <w:proofErr w:type="spellEnd"/>
    </w:p>
    <w:p w:rsidR="00B271A0" w:rsidRDefault="00B271A0"/>
    <w:p w:rsidR="00B271A0" w:rsidRPr="006115CF" w:rsidRDefault="00B271A0" w:rsidP="00B271A0">
      <w:r>
        <w:t>ƛ</w:t>
      </w:r>
      <w:r>
        <w:rPr>
          <w:vertAlign w:val="subscript"/>
        </w:rPr>
        <w:t>2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L2*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Pr="006115CF">
        <w:rPr>
          <w:sz w:val="32"/>
        </w:rPr>
        <w:t xml:space="preserve"> </w:t>
      </w:r>
      <w:r w:rsidRPr="006115CF">
        <w:t>=</w:t>
      </w:r>
      <w:proofErr w:type="gramEnd"/>
      <w:r w:rsidRPr="006115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1,02-0,75</m:t>
            </m:r>
          </m:num>
          <m:den>
            <m:r>
              <w:rPr>
                <w:rFonts w:ascii="Cambria Math" w:hAnsi="Cambria Math"/>
                <w:sz w:val="32"/>
              </w:rPr>
              <m:t>4000*(0,45-0,33)</m:t>
            </m:r>
          </m:den>
        </m:f>
      </m:oMath>
      <w:r w:rsidRPr="006115CF">
        <w:rPr>
          <w:sz w:val="32"/>
        </w:rPr>
        <w:t xml:space="preserve"> </w:t>
      </w:r>
      <w:r w:rsidRPr="006115CF">
        <w:t xml:space="preserve">= </w:t>
      </w:r>
      <w:r w:rsidR="0077706A">
        <w:t>0,0005765</w:t>
      </w:r>
      <w:r w:rsidRPr="006115CF">
        <w:t xml:space="preserve"> </w:t>
      </w:r>
      <w:r w:rsidR="0077706A">
        <w:t>мм = 576,50</w:t>
      </w:r>
      <w:r>
        <w:t xml:space="preserve"> </w:t>
      </w:r>
      <w:proofErr w:type="spellStart"/>
      <w:r>
        <w:t>нм</w:t>
      </w:r>
      <w:proofErr w:type="spellEnd"/>
    </w:p>
    <w:p w:rsidR="00B271A0" w:rsidRDefault="00B271A0"/>
    <w:p w:rsidR="00B271A0" w:rsidRPr="006115CF" w:rsidRDefault="00B271A0" w:rsidP="00B271A0">
      <w:r>
        <w:t>ƛ</w:t>
      </w:r>
      <w:r>
        <w:rPr>
          <w:vertAlign w:val="subscript"/>
        </w:rPr>
        <w:t>3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L3*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Pr="006115CF">
        <w:rPr>
          <w:sz w:val="32"/>
        </w:rPr>
        <w:t xml:space="preserve"> </w:t>
      </w:r>
      <w:r w:rsidRPr="006115CF">
        <w:t>=</w:t>
      </w:r>
      <w:proofErr w:type="gramEnd"/>
      <w:r w:rsidRPr="006115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1,04-0,77</m:t>
            </m:r>
          </m:num>
          <m:den>
            <m:r>
              <w:rPr>
                <w:rFonts w:ascii="Cambria Math" w:hAnsi="Cambria Math"/>
                <w:sz w:val="32"/>
              </w:rPr>
              <m:t>4100*(0,45-0,33)</m:t>
            </m:r>
          </m:den>
        </m:f>
      </m:oMath>
      <w:r w:rsidRPr="006115CF">
        <w:rPr>
          <w:sz w:val="32"/>
        </w:rPr>
        <w:t xml:space="preserve"> </w:t>
      </w:r>
      <w:r w:rsidRPr="006115CF">
        <w:t xml:space="preserve">= </w:t>
      </w:r>
      <w:r w:rsidR="0077706A">
        <w:t>0,00054878</w:t>
      </w:r>
      <w:r w:rsidRPr="006115CF">
        <w:t xml:space="preserve"> </w:t>
      </w:r>
      <w:r w:rsidR="0077706A">
        <w:t>мм = 548,78</w:t>
      </w:r>
      <w:r>
        <w:t xml:space="preserve"> </w:t>
      </w:r>
      <w:proofErr w:type="spellStart"/>
      <w:r>
        <w:t>нм</w:t>
      </w:r>
      <w:proofErr w:type="spellEnd"/>
    </w:p>
    <w:p w:rsidR="00B271A0" w:rsidRPr="006115CF" w:rsidRDefault="00B271A0"/>
    <w:p w:rsidR="00586D39" w:rsidRPr="00770281" w:rsidRDefault="00586D39"/>
    <w:p w:rsidR="001E04BB" w:rsidRDefault="000343CC">
      <w:r w:rsidRPr="004D274E">
        <w:rPr>
          <w:b/>
        </w:rPr>
        <w:t>3. Вывод:</w:t>
      </w:r>
      <w:r w:rsidR="001E04BB" w:rsidRPr="001E04BB">
        <w:rPr>
          <w:b/>
        </w:rPr>
        <w:t xml:space="preserve"> </w:t>
      </w:r>
      <w:r w:rsidR="00892E88">
        <w:t>В</w:t>
      </w:r>
      <w:r w:rsidR="00C748BA">
        <w:t xml:space="preserve">ходе выполнения лабораторной работы был построен график </w:t>
      </w:r>
      <w:bookmarkStart w:id="0" w:name="_GoBack"/>
      <w:bookmarkEnd w:id="0"/>
      <w:r w:rsidR="00C748BA">
        <w:t>экспериментальных зависимостей смещения первого максимума от обратного расстояния между щелями. Также при помощи модели опыта был сделан вывод о том, что ч</w:t>
      </w:r>
      <w:r w:rsidR="00C748BA" w:rsidRPr="00C748BA">
        <w:t>астота следования интерференционных полос увеличивается прямо-пропорционально расстоянию между щелями, в то время как ширина дифракционной картины остаётся неизменной и зависит только от ширины щелей.</w:t>
      </w:r>
      <w:r w:rsidR="002407D3">
        <w:t xml:space="preserve"> Ширина дифракционной картины зависит от расстояния между экраном и линии с источниками (1 и 2).</w:t>
      </w:r>
    </w:p>
    <w:p w:rsidR="00B85A06" w:rsidRDefault="00B85A06"/>
    <w:p w:rsidR="00B85A06" w:rsidRDefault="00B85A06">
      <w:r>
        <w:t xml:space="preserve">Из построенного графика следует, что зависимость </w:t>
      </w:r>
      <w:proofErr w:type="spellStart"/>
      <w:r>
        <w:t>прямопропорциональна</w:t>
      </w:r>
      <w:proofErr w:type="spellEnd"/>
      <w:r>
        <w:t xml:space="preserve">, то есть при увеличении обратного расстояния возрастает смещение первого максимума.  </w:t>
      </w:r>
    </w:p>
    <w:p w:rsidR="00C3010B" w:rsidRDefault="00C3010B"/>
    <w:p w:rsidR="00C3010B" w:rsidRDefault="00C3010B">
      <w:r>
        <w:rPr>
          <w:noProof/>
        </w:rPr>
        <w:drawing>
          <wp:inline distT="0" distB="0" distL="0" distR="0" wp14:anchorId="1AF39CEA" wp14:editId="0ED773F9">
            <wp:extent cx="33718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96" w:rsidRDefault="00F10196"/>
    <w:p w:rsidR="00F10196" w:rsidRDefault="00F10196">
      <w:r>
        <w:t>Были вычислены длины волн</w:t>
      </w:r>
      <w:r w:rsidR="00876B54">
        <w:t xml:space="preserve"> по формуле </w:t>
      </w:r>
      <w:r w:rsidR="00D30E31">
        <w:t xml:space="preserve">ƛ </w:t>
      </w:r>
      <w:proofErr w:type="gramStart"/>
      <w:r w:rsidR="00D30E31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>
        <w:t>:</w:t>
      </w:r>
      <w:proofErr w:type="gramEnd"/>
    </w:p>
    <w:p w:rsidR="00F10196" w:rsidRDefault="00F10196"/>
    <w:p w:rsidR="00F10196" w:rsidRDefault="00F10196" w:rsidP="00F10196">
      <w:r>
        <w:t>ƛ</w:t>
      </w:r>
      <w:r w:rsidRPr="00810E30">
        <w:rPr>
          <w:vertAlign w:val="subscript"/>
        </w:rPr>
        <w:t>1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L1*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Pr="006115CF">
        <w:rPr>
          <w:sz w:val="32"/>
        </w:rPr>
        <w:t xml:space="preserve"> </w:t>
      </w:r>
      <w:r w:rsidRPr="006115CF">
        <w:t>=</w:t>
      </w:r>
      <w:proofErr w:type="gramEnd"/>
      <w:r w:rsidRPr="006115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1,00-0,73</m:t>
            </m:r>
          </m:num>
          <m:den>
            <m:r>
              <w:rPr>
                <w:rFonts w:ascii="Cambria Math" w:hAnsi="Cambria Math"/>
                <w:sz w:val="32"/>
              </w:rPr>
              <m:t>3900*(0,45-0,33)</m:t>
            </m:r>
          </m:den>
        </m:f>
      </m:oMath>
      <w:r w:rsidRPr="006115CF">
        <w:rPr>
          <w:sz w:val="32"/>
        </w:rPr>
        <w:t xml:space="preserve"> </w:t>
      </w:r>
      <w:r w:rsidRPr="006115CF">
        <w:t xml:space="preserve">= 0,00057692 </w:t>
      </w:r>
      <w:r>
        <w:t xml:space="preserve">мм = 576,92 </w:t>
      </w:r>
      <w:proofErr w:type="spellStart"/>
      <w:r>
        <w:t>нм</w:t>
      </w:r>
      <w:proofErr w:type="spellEnd"/>
    </w:p>
    <w:p w:rsidR="00F10196" w:rsidRDefault="00F10196" w:rsidP="00F10196"/>
    <w:p w:rsidR="00F10196" w:rsidRPr="006115CF" w:rsidRDefault="00F10196" w:rsidP="00F10196">
      <w:r>
        <w:t>ƛ</w:t>
      </w:r>
      <w:r>
        <w:rPr>
          <w:vertAlign w:val="subscript"/>
        </w:rPr>
        <w:t>2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L2*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Pr="006115CF">
        <w:rPr>
          <w:sz w:val="32"/>
        </w:rPr>
        <w:t xml:space="preserve"> </w:t>
      </w:r>
      <w:r w:rsidRPr="006115CF">
        <w:t>=</w:t>
      </w:r>
      <w:proofErr w:type="gramEnd"/>
      <w:r w:rsidRPr="006115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1,02-0,75</m:t>
            </m:r>
          </m:num>
          <m:den>
            <m:r>
              <w:rPr>
                <w:rFonts w:ascii="Cambria Math" w:hAnsi="Cambria Math"/>
                <w:sz w:val="32"/>
              </w:rPr>
              <m:t>4000*(0,45-0,33)</m:t>
            </m:r>
          </m:den>
        </m:f>
      </m:oMath>
      <w:r w:rsidRPr="006115CF">
        <w:rPr>
          <w:sz w:val="32"/>
        </w:rPr>
        <w:t xml:space="preserve"> </w:t>
      </w:r>
      <w:r w:rsidRPr="006115CF">
        <w:t xml:space="preserve">= </w:t>
      </w:r>
      <w:r>
        <w:t>0,0005765</w:t>
      </w:r>
      <w:r w:rsidRPr="006115CF">
        <w:t xml:space="preserve"> </w:t>
      </w:r>
      <w:r>
        <w:t xml:space="preserve">мм = 576,50 </w:t>
      </w:r>
      <w:proofErr w:type="spellStart"/>
      <w:r>
        <w:t>нм</w:t>
      </w:r>
      <w:proofErr w:type="spellEnd"/>
    </w:p>
    <w:p w:rsidR="00F10196" w:rsidRDefault="00F10196" w:rsidP="00F10196"/>
    <w:p w:rsidR="00F10196" w:rsidRPr="006115CF" w:rsidRDefault="00F10196" w:rsidP="00F10196">
      <w:r>
        <w:t>ƛ</w:t>
      </w:r>
      <w:r>
        <w:rPr>
          <w:vertAlign w:val="subscript"/>
        </w:rPr>
        <w:t>3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ΔXmax</m:t>
            </m:r>
          </m:num>
          <m:den>
            <m:r>
              <w:rPr>
                <w:rFonts w:ascii="Cambria Math" w:hAnsi="Cambria Math"/>
                <w:sz w:val="32"/>
              </w:rPr>
              <m:t>L3* Δ(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d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Pr="006115CF">
        <w:rPr>
          <w:sz w:val="32"/>
        </w:rPr>
        <w:t xml:space="preserve"> </w:t>
      </w:r>
      <w:r w:rsidRPr="006115CF">
        <w:t>=</w:t>
      </w:r>
      <w:proofErr w:type="gramEnd"/>
      <w:r w:rsidRPr="006115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1,04-0,77</m:t>
            </m:r>
          </m:num>
          <m:den>
            <m:r>
              <w:rPr>
                <w:rFonts w:ascii="Cambria Math" w:hAnsi="Cambria Math"/>
                <w:sz w:val="32"/>
              </w:rPr>
              <m:t>4100*(0,45-0,33)</m:t>
            </m:r>
          </m:den>
        </m:f>
      </m:oMath>
      <w:r w:rsidRPr="006115CF">
        <w:rPr>
          <w:sz w:val="32"/>
        </w:rPr>
        <w:t xml:space="preserve"> </w:t>
      </w:r>
      <w:r w:rsidRPr="006115CF">
        <w:t xml:space="preserve">= </w:t>
      </w:r>
      <w:r>
        <w:t>0,00054878</w:t>
      </w:r>
      <w:r w:rsidRPr="006115CF">
        <w:t xml:space="preserve"> </w:t>
      </w:r>
      <w:r>
        <w:t xml:space="preserve">мм = 548,78 </w:t>
      </w:r>
      <w:proofErr w:type="spellStart"/>
      <w:r>
        <w:t>нм</w:t>
      </w:r>
      <w:proofErr w:type="spellEnd"/>
    </w:p>
    <w:p w:rsidR="00F10196" w:rsidRDefault="00F10196"/>
    <w:p w:rsidR="00F10196" w:rsidRDefault="00F10196">
      <w:r>
        <w:t>Из вычислений следует то, что полученные значения соответствуют диапазону длины зеленого света.</w:t>
      </w:r>
    </w:p>
    <w:p w:rsidR="00F10196" w:rsidRDefault="00F10196"/>
    <w:p w:rsidR="00BD2F54" w:rsidRDefault="00BD2F54"/>
    <w:p w:rsidR="001E04BB" w:rsidRPr="001E04BB" w:rsidRDefault="001E04BB"/>
    <w:sectPr w:rsidR="001E04BB" w:rsidRPr="001E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1"/>
    <w:rsid w:val="000343CC"/>
    <w:rsid w:val="00071CDB"/>
    <w:rsid w:val="00086978"/>
    <w:rsid w:val="000C32B2"/>
    <w:rsid w:val="00114061"/>
    <w:rsid w:val="001B0083"/>
    <w:rsid w:val="001E04BB"/>
    <w:rsid w:val="001F1FB6"/>
    <w:rsid w:val="002407D3"/>
    <w:rsid w:val="003C6429"/>
    <w:rsid w:val="003D05CC"/>
    <w:rsid w:val="0044583C"/>
    <w:rsid w:val="004A4E9A"/>
    <w:rsid w:val="004C1D91"/>
    <w:rsid w:val="004F10CD"/>
    <w:rsid w:val="0058075D"/>
    <w:rsid w:val="00586D39"/>
    <w:rsid w:val="00607568"/>
    <w:rsid w:val="006115CF"/>
    <w:rsid w:val="0065062F"/>
    <w:rsid w:val="007174D2"/>
    <w:rsid w:val="00770281"/>
    <w:rsid w:val="0077706A"/>
    <w:rsid w:val="00810E30"/>
    <w:rsid w:val="008152A9"/>
    <w:rsid w:val="00876B54"/>
    <w:rsid w:val="00891808"/>
    <w:rsid w:val="00892E88"/>
    <w:rsid w:val="008F2ED5"/>
    <w:rsid w:val="00A05748"/>
    <w:rsid w:val="00A502DF"/>
    <w:rsid w:val="00AB4F90"/>
    <w:rsid w:val="00B271A0"/>
    <w:rsid w:val="00B40991"/>
    <w:rsid w:val="00B75939"/>
    <w:rsid w:val="00B85A06"/>
    <w:rsid w:val="00BD2F54"/>
    <w:rsid w:val="00BE57BB"/>
    <w:rsid w:val="00C3010B"/>
    <w:rsid w:val="00C748BA"/>
    <w:rsid w:val="00C81806"/>
    <w:rsid w:val="00CB397E"/>
    <w:rsid w:val="00D30E31"/>
    <w:rsid w:val="00E113F6"/>
    <w:rsid w:val="00E326DC"/>
    <w:rsid w:val="00F10196"/>
    <w:rsid w:val="00FE04D5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150A4-54C7-48C0-A77E-4821B12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97E"/>
    <w:rPr>
      <w:color w:val="808080"/>
    </w:rPr>
  </w:style>
  <w:style w:type="table" w:styleId="a4">
    <w:name w:val="Table Grid"/>
    <w:basedOn w:val="a1"/>
    <w:uiPriority w:val="39"/>
    <w:rsid w:val="00AB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2020-11-13T09:07:00Z</dcterms:created>
  <dcterms:modified xsi:type="dcterms:W3CDTF">2020-12-01T18:32:00Z</dcterms:modified>
</cp:coreProperties>
</file>