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97708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B22B1" w:rsidRDefault="005B22B1">
          <w:pPr>
            <w:pStyle w:val="ac"/>
          </w:pPr>
          <w:r>
            <w:t>Оглавление</w:t>
          </w:r>
        </w:p>
        <w:p w:rsidR="005B22B1" w:rsidRDefault="005B22B1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89174" w:history="1">
            <w:r w:rsidRPr="0066084C">
              <w:rPr>
                <w:rStyle w:val="a3"/>
                <w:rFonts w:ascii="Times New Roman" w:hAnsi="Times New Roman" w:cs="Times New Roman"/>
                <w:b/>
                <w:noProof/>
              </w:rPr>
              <w:t>История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7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B1" w:rsidRDefault="005B22B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2389175" w:history="1">
            <w:r w:rsidRPr="0066084C">
              <w:rPr>
                <w:rStyle w:val="a3"/>
                <w:rFonts w:ascii="Times New Roman" w:hAnsi="Times New Roman" w:cs="Times New Roman"/>
                <w:b/>
                <w:noProof/>
              </w:rPr>
              <w:t>Характеристики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7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B1" w:rsidRDefault="005B22B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2389176" w:history="1">
            <w:r w:rsidRPr="0066084C">
              <w:rPr>
                <w:rStyle w:val="a3"/>
                <w:rFonts w:ascii="Times New Roman" w:hAnsi="Times New Roman" w:cs="Times New Roman"/>
                <w:b/>
                <w:noProof/>
              </w:rPr>
              <w:t>Назначение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7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B1" w:rsidRDefault="005B22B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2389177" w:history="1">
            <w:r w:rsidRPr="0066084C">
              <w:rPr>
                <w:rStyle w:val="a3"/>
                <w:rFonts w:ascii="Times New Roman" w:hAnsi="Times New Roman" w:cs="Times New Roman"/>
                <w:b/>
                <w:noProof/>
              </w:rPr>
              <w:t>Особенности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7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B1" w:rsidRDefault="005B22B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2389178" w:history="1">
            <w:r w:rsidRPr="0066084C">
              <w:rPr>
                <w:rStyle w:val="a3"/>
                <w:rFonts w:ascii="Times New Roman" w:hAnsi="Times New Roman" w:cs="Times New Roman"/>
                <w:b/>
                <w:noProof/>
              </w:rPr>
              <w:t>Используемые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7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2B1" w:rsidRDefault="005B22B1">
          <w:r>
            <w:rPr>
              <w:b/>
              <w:bCs/>
            </w:rPr>
            <w:fldChar w:fldCharType="end"/>
          </w:r>
        </w:p>
      </w:sdtContent>
    </w:sdt>
    <w:p w:rsidR="005B22B1" w:rsidRDefault="005B22B1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5B22B1" w:rsidRPr="00836497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36497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Издательская система </w:t>
      </w:r>
      <w:proofErr w:type="spellStart"/>
      <w:r w:rsidRPr="00836497">
        <w:rPr>
          <w:rFonts w:ascii="Times New Roman" w:hAnsi="Times New Roman" w:cs="Times New Roman"/>
          <w:b/>
          <w:sz w:val="32"/>
          <w:szCs w:val="28"/>
        </w:rPr>
        <w:t>Adobe</w:t>
      </w:r>
      <w:proofErr w:type="spellEnd"/>
      <w:r w:rsidRPr="0083649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836497">
        <w:rPr>
          <w:rFonts w:ascii="Times New Roman" w:hAnsi="Times New Roman" w:cs="Times New Roman"/>
          <w:b/>
          <w:sz w:val="32"/>
          <w:szCs w:val="28"/>
        </w:rPr>
        <w:t>InDesign</w:t>
      </w:r>
      <w:proofErr w:type="spellEnd"/>
    </w:p>
    <w:p w:rsidR="005B22B1" w:rsidRPr="005B22B1" w:rsidRDefault="005B22B1" w:rsidP="005B22B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82389174"/>
      <w:r w:rsidRPr="005B22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История создания</w:t>
      </w:r>
      <w:bookmarkEnd w:id="1"/>
    </w:p>
    <w:p w:rsidR="005B22B1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 xml:space="preserve">ется преемником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Adobe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PageMaker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, который был приобретен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при покупке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Ald</w:t>
      </w:r>
      <w:r>
        <w:rPr>
          <w:rFonts w:ascii="Times New Roman" w:hAnsi="Times New Roman" w:cs="Times New Roman"/>
          <w:sz w:val="28"/>
          <w:szCs w:val="28"/>
        </w:rPr>
        <w:t>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конце 1994 года. (</w:t>
      </w:r>
      <w:proofErr w:type="spellStart"/>
      <w:r>
        <w:rPr>
          <w:rFonts w:ascii="Times New Roman" w:hAnsi="Times New Roman" w:cs="Times New Roman"/>
          <w:sz w:val="28"/>
          <w:szCs w:val="28"/>
        </w:rPr>
        <w:t>Freehand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, конкурент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>, также произв</w:t>
      </w:r>
      <w:r>
        <w:rPr>
          <w:rFonts w:ascii="Times New Roman" w:hAnsi="Times New Roman" w:cs="Times New Roman"/>
          <w:sz w:val="28"/>
          <w:szCs w:val="28"/>
        </w:rPr>
        <w:t xml:space="preserve">одимый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Aldus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 продан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Altsys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производителю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Fontographer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>)</w:t>
      </w:r>
      <w:r w:rsidRPr="003C3A8F">
        <w:rPr>
          <w:rFonts w:ascii="Times New Roman" w:hAnsi="Times New Roman" w:cs="Times New Roman"/>
          <w:sz w:val="28"/>
          <w:szCs w:val="28"/>
        </w:rPr>
        <w:t>.</w:t>
      </w:r>
      <w:r w:rsidRPr="00170B7F">
        <w:rPr>
          <w:rFonts w:ascii="Times New Roman" w:hAnsi="Times New Roman" w:cs="Times New Roman"/>
          <w:sz w:val="28"/>
          <w:szCs w:val="28"/>
        </w:rPr>
        <w:t xml:space="preserve"> К 1998 году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потерял почти весь профессиональный рынок относительно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feature-rich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QuarkXPress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3.3, выпущенного в 1992 году, и 4.0, выпущенного в 1996 году.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Quark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заявила о своем намерении выкупить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и избавиться от </w:t>
      </w:r>
      <w:r>
        <w:rPr>
          <w:rFonts w:ascii="Times New Roman" w:hAnsi="Times New Roman" w:cs="Times New Roman"/>
          <w:sz w:val="28"/>
          <w:szCs w:val="28"/>
        </w:rPr>
        <w:t xml:space="preserve">объединенной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PageMaker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, чтобы избежать проблем с антимонопольным законодательством.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отклонила предложение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Quark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и вместо этого продолжила работу над новым приложением для макета страницы. Проект был запущен компанией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Aldus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и носил кодовое название «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Шуксан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». Позже он получил кодовое название «K2» и был выпущен как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1.0 в 1999 году.</w:t>
      </w:r>
    </w:p>
    <w:p w:rsidR="005B22B1" w:rsidRPr="00170B7F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61FD8A" wp14:editId="26485B2B">
            <wp:simplePos x="0" y="0"/>
            <wp:positionH relativeFrom="column">
              <wp:posOffset>308610</wp:posOffset>
            </wp:positionH>
            <wp:positionV relativeFrom="paragraph">
              <wp:posOffset>3175</wp:posOffset>
            </wp:positionV>
            <wp:extent cx="4032885" cy="2256790"/>
            <wp:effectExtent l="0" t="0" r="5715" b="0"/>
            <wp:wrapSquare wrapText="bothSides"/>
            <wp:docPr id="2" name="Рисунок 2" descr="Adobe InDesign 2020 на macOS Catalin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obe InDesign 2020 на macOS Catalin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B7F">
        <w:rPr>
          <w:rFonts w:ascii="Times New Roman" w:hAnsi="Times New Roman" w:cs="Times New Roman"/>
          <w:sz w:val="28"/>
          <w:szCs w:val="28"/>
        </w:rPr>
        <w:t xml:space="preserve">Новое программное обеспечение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было первоначально запущено в Великобритании посредством серии рекламных встреч в отелях. Маркетинг был сосредоточен на упоминании новой архитектуры программного обеспечения - небольшого центрального программного ядра (около 2 Мбайт), к которому будут прикреплены надстройки по мере расширения функциональности программы в более поздних версиях. Это звучало впечатляюще. Однако драйвер принтера PS для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1.0 был внешним приложением, которое часто вызывало проблемы с повреждением, что требовало периодической переустановки этого элемента. Копии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1.5 обычно раздавались, когда обнаруживалось, что необходимо исправить множество ошибок. В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2.0 темпераментный драйвер принтера стал встроенным в основное программное обеспечение. Знаменитая архитектура ядра больше никогда не упоминалась.</w:t>
      </w:r>
    </w:p>
    <w:p w:rsidR="005B22B1" w:rsidRPr="00170B7F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был первым пр</w:t>
      </w:r>
      <w:r>
        <w:rPr>
          <w:rFonts w:ascii="Times New Roman" w:hAnsi="Times New Roman" w:cs="Times New Roman"/>
          <w:sz w:val="28"/>
          <w:szCs w:val="28"/>
        </w:rPr>
        <w:t xml:space="preserve">ограммным обеспечением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X</w:t>
      </w:r>
      <w:r w:rsidRPr="00170B7F">
        <w:rPr>
          <w:rFonts w:ascii="Times New Roman" w:hAnsi="Times New Roman" w:cs="Times New Roman"/>
          <w:sz w:val="28"/>
          <w:szCs w:val="28"/>
        </w:rPr>
        <w:t>, родным для настольных издательских систем (DTP). В версии 3 (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CS) он получил </w:t>
      </w:r>
      <w:r w:rsidRPr="00170B7F">
        <w:rPr>
          <w:rFonts w:ascii="Times New Roman" w:hAnsi="Times New Roman" w:cs="Times New Roman"/>
          <w:sz w:val="28"/>
          <w:szCs w:val="28"/>
        </w:rPr>
        <w:lastRenderedPageBreak/>
        <w:t xml:space="preserve">более широкое распространение благодаря включению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Acrobat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0DE57C3" wp14:editId="2CD9B732">
            <wp:simplePos x="0" y="0"/>
            <wp:positionH relativeFrom="column">
              <wp:posOffset>3509010</wp:posOffset>
            </wp:positionH>
            <wp:positionV relativeFrom="paragraph">
              <wp:posOffset>635</wp:posOffset>
            </wp:positionV>
            <wp:extent cx="2607945" cy="1409700"/>
            <wp:effectExtent l="0" t="0" r="1905" b="0"/>
            <wp:wrapTight wrapText="bothSides">
              <wp:wrapPolygon edited="0">
                <wp:start x="0" y="0"/>
                <wp:lineTo x="0" y="21308"/>
                <wp:lineTo x="21458" y="21308"/>
                <wp:lineTo x="214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B1" w:rsidRPr="00170B7F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экспортирует документы в формате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Portable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b"/>
          <w:rFonts w:ascii="Times New Roman" w:hAnsi="Times New Roman" w:cs="Times New Roman"/>
          <w:sz w:val="28"/>
          <w:szCs w:val="28"/>
        </w:rPr>
        <w:footnoteReference w:id="1"/>
      </w:r>
      <w:r w:rsidRPr="00170B7F">
        <w:rPr>
          <w:rFonts w:ascii="Times New Roman" w:hAnsi="Times New Roman" w:cs="Times New Roman"/>
          <w:sz w:val="28"/>
          <w:szCs w:val="28"/>
        </w:rPr>
        <w:t xml:space="preserve">(PDF) и имеет многоязычную поддержку. Это было первое приложение DTP, которое поддерживает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>
        <w:rPr>
          <w:rStyle w:val="ab"/>
          <w:rFonts w:ascii="Times New Roman" w:hAnsi="Times New Roman" w:cs="Times New Roman"/>
          <w:sz w:val="28"/>
          <w:szCs w:val="28"/>
        </w:rPr>
        <w:footnoteReference w:id="2"/>
      </w:r>
      <w:r w:rsidRPr="00170B7F">
        <w:rPr>
          <w:rFonts w:ascii="Times New Roman" w:hAnsi="Times New Roman" w:cs="Times New Roman"/>
          <w:sz w:val="28"/>
          <w:szCs w:val="28"/>
        </w:rPr>
        <w:t xml:space="preserve"> для обработки текста, расширенную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типографику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шрифтами</w:t>
      </w:r>
      <w:r w:rsidRPr="00170B7F">
        <w:rPr>
          <w:rFonts w:ascii="Times New Roman" w:hAnsi="Times New Roman" w:cs="Times New Roman"/>
          <w:sz w:val="28"/>
          <w:szCs w:val="28"/>
        </w:rPr>
        <w:t>, расширенные функции прозрачности, стили макета,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B7F">
        <w:rPr>
          <w:rFonts w:ascii="Times New Roman" w:hAnsi="Times New Roman" w:cs="Times New Roman"/>
          <w:sz w:val="28"/>
          <w:szCs w:val="28"/>
        </w:rPr>
        <w:t>выравнивание оптических полей и перекрестие. -платформенные сцена</w:t>
      </w:r>
      <w:r>
        <w:rPr>
          <w:rFonts w:ascii="Times New Roman" w:hAnsi="Times New Roman" w:cs="Times New Roman"/>
          <w:sz w:val="28"/>
          <w:szCs w:val="28"/>
        </w:rPr>
        <w:t xml:space="preserve">рии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>.</w:t>
      </w:r>
    </w:p>
    <w:p w:rsidR="005B22B1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  <w:sectPr w:rsidR="005B22B1" w:rsidSect="005B22B1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5B22B1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  <w:sectPr w:rsidR="005B22B1" w:rsidSect="00AF68F4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 w:rsidRPr="00170B7F">
        <w:rPr>
          <w:rFonts w:ascii="Times New Roman" w:hAnsi="Times New Roman" w:cs="Times New Roman"/>
          <w:sz w:val="28"/>
          <w:szCs w:val="28"/>
        </w:rPr>
        <w:t xml:space="preserve">Более поздние версии программного обеспечения представили новые форматы файлов. Для поддержки новых функций, особенно типографских, представленных в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CS, и программа, и ее формат документа не имеют обратной совместимости. Вместо этого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CS2 представил формат INX </w:t>
      </w:r>
      <w:proofErr w:type="gramStart"/>
      <w:r w:rsidRPr="00170B7F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inx</w:t>
      </w:r>
      <w:proofErr w:type="spellEnd"/>
      <w:proofErr w:type="gramEnd"/>
      <w:r w:rsidRPr="00170B7F">
        <w:rPr>
          <w:rFonts w:ascii="Times New Roman" w:hAnsi="Times New Roman" w:cs="Times New Roman"/>
          <w:sz w:val="28"/>
          <w:szCs w:val="28"/>
        </w:rPr>
        <w:t xml:space="preserve">), представление документа на основе XML, чтобы обеспечить обратную совместимость с будущими версиями. Версии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CS, обновленные с помощью обновления 3.1 апреля 2005 г., могут читать файлы, сохраненные в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CS2, экспортированные в формат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70B7F">
        <w:rPr>
          <w:rFonts w:ascii="Times New Roman" w:hAnsi="Times New Roman" w:cs="Times New Roman"/>
          <w:sz w:val="28"/>
          <w:szCs w:val="28"/>
        </w:rPr>
        <w:t xml:space="preserve">. Формат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Interchange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не поддерживает версии, </w:t>
      </w:r>
      <w:r w:rsidRPr="00170B7F">
        <w:rPr>
          <w:rFonts w:ascii="Times New Roman" w:hAnsi="Times New Roman" w:cs="Times New Roman"/>
          <w:sz w:val="28"/>
          <w:szCs w:val="28"/>
        </w:rPr>
        <w:t xml:space="preserve">предшествующие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CS. В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CS4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заменила INX языком разметки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(IDML), другим предста</w:t>
      </w:r>
      <w:r>
        <w:rPr>
          <w:rFonts w:ascii="Times New Roman" w:hAnsi="Times New Roman" w:cs="Times New Roman"/>
          <w:sz w:val="28"/>
          <w:szCs w:val="28"/>
        </w:rPr>
        <w:t>влением документа на основе XML</w:t>
      </w:r>
    </w:p>
    <w:p w:rsidR="005B22B1" w:rsidRDefault="005B22B1" w:rsidP="005B22B1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755CD76" wp14:editId="71B7E89A">
            <wp:simplePos x="0" y="0"/>
            <wp:positionH relativeFrom="column">
              <wp:posOffset>1784985</wp:posOffset>
            </wp:positionH>
            <wp:positionV relativeFrom="paragraph">
              <wp:posOffset>0</wp:posOffset>
            </wp:positionV>
            <wp:extent cx="3095625" cy="193606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3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работала над предоставлением функции «Перетаскивание», которая стала доступна после 2004 года, но была ограничена на удаление графики и изображений, а не текста.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разработала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CS3 (и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3) как </w:t>
      </w:r>
      <w:hyperlink r:id="rId15" w:history="1">
        <w:r w:rsidRPr="00AF68F4">
          <w:rPr>
            <w:rStyle w:val="a3"/>
            <w:rFonts w:ascii="Times New Roman" w:hAnsi="Times New Roman" w:cs="Times New Roman"/>
            <w:sz w:val="28"/>
            <w:szCs w:val="28"/>
          </w:rPr>
          <w:t>универсальное двоичное</w:t>
        </w:r>
      </w:hyperlink>
      <w:r w:rsidRPr="00170B7F">
        <w:rPr>
          <w:rFonts w:ascii="Times New Roman" w:hAnsi="Times New Roman" w:cs="Times New Roman"/>
          <w:sz w:val="28"/>
          <w:szCs w:val="28"/>
        </w:rPr>
        <w:t xml:space="preserve"> программное обеспечение, совместимое с родными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PowerPCMac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в 2007 году, два года после объявленного графика на 2005 год, что доставляет неудобства тем, кто раньше начал применять компьютеры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. Генеральный директор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Брюс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Чизен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объявил, что «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первой представит полную линейку универсальных приложений». Версия CS2 для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имела код, тесно интегрированный с архитектурой PPC и изначально несовместимый с процессорами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в новых машинах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, поэтому перенос продуктов на другую платформу был более трудным, чем раньше. ожидалось.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разработала приложение CS3, объединяющее продукты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Macromedia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(2005 г.), вместо того, чтобы перекомпилировать CS2 и одновременно разрабатывать CS3. К этому времени стал доступен тип «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>».</w:t>
      </w:r>
    </w:p>
    <w:p w:rsidR="005B22B1" w:rsidRPr="00836497" w:rsidRDefault="005B22B1" w:rsidP="005B22B1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82389175"/>
      <w:r w:rsidRPr="005B22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Характеристики ПО</w:t>
      </w:r>
      <w:bookmarkEnd w:id="2"/>
    </w:p>
    <w:p w:rsidR="005B22B1" w:rsidRPr="00836497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497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97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 xml:space="preserve"> является платным продуктом и входит в состав </w:t>
      </w:r>
      <w:proofErr w:type="spellStart"/>
      <w:r w:rsidRPr="00836497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97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9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>, подписка составляет 1 622,40 руб. в месяц.</w:t>
      </w:r>
    </w:p>
    <w:p w:rsidR="005B22B1" w:rsidRPr="00836497" w:rsidRDefault="005B22B1" w:rsidP="005B22B1">
      <w:pPr>
        <w:ind w:right="-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497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5B22B1" w:rsidRPr="00836497" w:rsidRDefault="005B22B1" w:rsidP="005B22B1">
      <w:pPr>
        <w:ind w:right="-1"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6497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5B22B1" w:rsidRPr="00836497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497">
        <w:rPr>
          <w:rFonts w:ascii="Times New Roman" w:hAnsi="Times New Roman" w:cs="Times New Roman"/>
          <w:sz w:val="28"/>
          <w:szCs w:val="28"/>
        </w:rPr>
        <w:t>Процессор</w:t>
      </w:r>
      <w:r w:rsidRPr="00836497">
        <w:rPr>
          <w:rFonts w:ascii="Times New Roman" w:hAnsi="Times New Roman" w:cs="Times New Roman"/>
          <w:sz w:val="28"/>
          <w:szCs w:val="28"/>
          <w:lang w:val="en-US"/>
        </w:rPr>
        <w:t xml:space="preserve"> Intel Pentium 5 </w:t>
      </w:r>
      <w:r w:rsidRPr="00836497">
        <w:rPr>
          <w:rFonts w:ascii="Times New Roman" w:hAnsi="Times New Roman" w:cs="Times New Roman"/>
          <w:sz w:val="28"/>
          <w:szCs w:val="28"/>
        </w:rPr>
        <w:t>или</w:t>
      </w:r>
      <w:r w:rsidRPr="00836497">
        <w:rPr>
          <w:rFonts w:ascii="Times New Roman" w:hAnsi="Times New Roman" w:cs="Times New Roman"/>
          <w:sz w:val="28"/>
          <w:szCs w:val="28"/>
          <w:lang w:val="en-US"/>
        </w:rPr>
        <w:t xml:space="preserve"> AMD Athlon 64</w:t>
      </w:r>
    </w:p>
    <w:p w:rsidR="005B22B1" w:rsidRPr="00836497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6497">
        <w:rPr>
          <w:rFonts w:ascii="Times New Roman" w:hAnsi="Times New Roman" w:cs="Times New Roman"/>
          <w:sz w:val="28"/>
          <w:szCs w:val="28"/>
        </w:rPr>
        <w:t>Операционные</w:t>
      </w:r>
      <w:r w:rsidRPr="00836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6497">
        <w:rPr>
          <w:rFonts w:ascii="Times New Roman" w:hAnsi="Times New Roman" w:cs="Times New Roman"/>
          <w:sz w:val="28"/>
          <w:szCs w:val="28"/>
        </w:rPr>
        <w:t>системы</w:t>
      </w:r>
      <w:r w:rsidRPr="00836497">
        <w:rPr>
          <w:rFonts w:ascii="Times New Roman" w:hAnsi="Times New Roman" w:cs="Times New Roman"/>
          <w:sz w:val="28"/>
          <w:szCs w:val="28"/>
          <w:lang w:val="en-US"/>
        </w:rPr>
        <w:t xml:space="preserve">: Microsoft® Windows Server 2016 </w:t>
      </w:r>
      <w:r w:rsidRPr="00836497">
        <w:rPr>
          <w:rFonts w:ascii="Times New Roman" w:hAnsi="Times New Roman" w:cs="Times New Roman"/>
          <w:sz w:val="28"/>
          <w:szCs w:val="28"/>
        </w:rPr>
        <w:t>и</w:t>
      </w:r>
      <w:r w:rsidRPr="00836497">
        <w:rPr>
          <w:rFonts w:ascii="Times New Roman" w:hAnsi="Times New Roman" w:cs="Times New Roman"/>
          <w:sz w:val="28"/>
          <w:szCs w:val="28"/>
          <w:lang w:val="en-US"/>
        </w:rPr>
        <w:t xml:space="preserve"> Windows Server 2019</w:t>
      </w:r>
    </w:p>
    <w:p w:rsidR="005B22B1" w:rsidRPr="00836497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>RAM: Не менее 4 ГБ оперативной памяти (рекомендуется 16 ГБ)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 xml:space="preserve">Жесткий диск: 3,6 ГБ свободного пространства на жестком диске для установки; дополнительное свободное пространство, необходимое для установки (не устанавливается на съемные </w:t>
      </w:r>
      <w:proofErr w:type="spellStart"/>
      <w:r w:rsidRPr="0083649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>-накопители); рекомендуется SSD</w:t>
      </w:r>
    </w:p>
    <w:p w:rsidR="005B22B1" w:rsidRPr="00836497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lastRenderedPageBreak/>
        <w:t>Разрешение экрана: минимум 1024x768 (рекомендуется 1920x1080)</w:t>
      </w:r>
    </w:p>
    <w:p w:rsidR="005B22B1" w:rsidRPr="00836497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>Видеокарта: с шиной памяти 32 бита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49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>: Для обязательной активации программного обеспечения, подтверждения подписки и доступа к онлайн-сервисам требуются подключение к Интернету и регистрация.</w:t>
      </w:r>
    </w:p>
    <w:p w:rsidR="005B22B1" w:rsidRPr="00170B7F" w:rsidRDefault="005B22B1" w:rsidP="005B22B1">
      <w:pPr>
        <w:ind w:right="-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0B7F">
        <w:rPr>
          <w:rFonts w:ascii="Times New Roman" w:hAnsi="Times New Roman" w:cs="Times New Roman"/>
          <w:b/>
          <w:sz w:val="28"/>
          <w:szCs w:val="28"/>
        </w:rPr>
        <w:t>macOS</w:t>
      </w:r>
      <w:proofErr w:type="spellEnd"/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 xml:space="preserve">Многоядерный процессор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Intel</w:t>
      </w:r>
      <w:proofErr w:type="spellEnd"/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 xml:space="preserve">Операционные системы: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версии 11.0, 10.15, 10.14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>RAM: Не менее 8 ГБ оперативной памяти (рекомендуется 16 ГБ)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>Жесткий диск: 3,5 ГБ свободного пространства на жестком диске для установки; дополнительное свободное пространство, необходимое для установки (не устанавливается на диск, для которого используется файловая система, чувствительная к регистру, или на съемные флэш-накопители).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 xml:space="preserve">Разрешение экрана: 1024x768 (рекомендуется 1920x1080), поддержка дисплеев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Retina</w:t>
      </w:r>
      <w:proofErr w:type="spellEnd"/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>Видеокарта: с шиной памяти 32 бита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 xml:space="preserve">Графический процессор: Для использования функции производительности ГП компьютер под управлением ОС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должен иметь не менее 1024 МБ видеопамяти (рекомендуется 2 ГБ), а также поддерживать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4.0 или более поздней версии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>Поддерживаемые компьютеры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4K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5K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Retina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, подключенный к монитору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HiDPI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, подключенный к монитору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HiDPI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 xml:space="preserve">Чтобы проверить объем видеопамяти, выберите </w:t>
      </w:r>
      <w:proofErr w:type="spellStart"/>
      <w:proofErr w:type="gramStart"/>
      <w:r w:rsidRPr="00170B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70B7F">
        <w:rPr>
          <w:rFonts w:ascii="Times New Roman" w:hAnsi="Times New Roman" w:cs="Times New Roman"/>
          <w:sz w:val="28"/>
          <w:szCs w:val="28"/>
        </w:rPr>
        <w:t xml:space="preserve"> Об этом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(информация о графике)</w:t>
      </w:r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0B7F">
        <w:rPr>
          <w:rFonts w:ascii="Times New Roman" w:hAnsi="Times New Roman" w:cs="Times New Roman"/>
          <w:sz w:val="28"/>
          <w:szCs w:val="28"/>
        </w:rPr>
        <w:t xml:space="preserve">Чтобы узнать, поддерживает ли компьютер необходимую версию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 xml:space="preserve"> (4.0 или более позднюю), см. документ технической поддержки </w:t>
      </w:r>
      <w:proofErr w:type="spellStart"/>
      <w:r w:rsidRPr="00170B7F">
        <w:rPr>
          <w:rFonts w:ascii="Times New Roman" w:hAnsi="Times New Roman" w:cs="Times New Roman"/>
          <w:sz w:val="28"/>
          <w:szCs w:val="28"/>
        </w:rPr>
        <w:t>Apple</w:t>
      </w:r>
      <w:proofErr w:type="spellEnd"/>
    </w:p>
    <w:p w:rsidR="005B22B1" w:rsidRPr="00170B7F" w:rsidRDefault="005B22B1" w:rsidP="005B22B1">
      <w:pPr>
        <w:pStyle w:val="a4"/>
        <w:numPr>
          <w:ilvl w:val="0"/>
          <w:numId w:val="1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0B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170B7F">
        <w:rPr>
          <w:rFonts w:ascii="Times New Roman" w:hAnsi="Times New Roman" w:cs="Times New Roman"/>
          <w:sz w:val="28"/>
          <w:szCs w:val="28"/>
        </w:rPr>
        <w:t>: Для обязательной активации программного обеспечения, подтверждения подписки и доступа к онлайн-сервисам требуются подключение к Интернету и регистрация</w:t>
      </w:r>
    </w:p>
    <w:p w:rsidR="005B22B1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2B1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2B1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2B1" w:rsidRPr="005B22B1" w:rsidRDefault="005B22B1" w:rsidP="005B22B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2389176"/>
      <w:r w:rsidRPr="005B22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ПО</w:t>
      </w:r>
      <w:bookmarkEnd w:id="3"/>
    </w:p>
    <w:p w:rsidR="005B22B1" w:rsidRPr="005B22B1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 xml:space="preserve">Его можно использовать для создания: плакатов, листовок, брошюр, журналов, газет, презентаций, книг и электронных книг. </w:t>
      </w:r>
      <w:proofErr w:type="spellStart"/>
      <w:r w:rsidRPr="00836497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 xml:space="preserve"> также может публиковать контент, подходящий для планшетных устройств. Графические дизайнеры и художники-постановщики являются основными пользователями, которые создают и размещают периодические публикации, плакаты и печатные СМИ. </w:t>
      </w:r>
    </w:p>
    <w:p w:rsidR="005B22B1" w:rsidRPr="005B22B1" w:rsidRDefault="005B22B1" w:rsidP="005B22B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2389177"/>
      <w:r w:rsidRPr="005B22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Особенности ПО</w:t>
      </w:r>
      <w:bookmarkEnd w:id="4"/>
    </w:p>
    <w:p w:rsidR="005B22B1" w:rsidRPr="00836497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>Рабочая область представляет собой конфигурацию палитр и меню, реализованных на основе графического интерфейса, и имеет следующие составляющие:</w:t>
      </w:r>
    </w:p>
    <w:p w:rsidR="005B22B1" w:rsidRPr="00836497" w:rsidRDefault="005B22B1" w:rsidP="005B22B1">
      <w:pPr>
        <w:pStyle w:val="a4"/>
        <w:numPr>
          <w:ilvl w:val="0"/>
          <w:numId w:val="2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 xml:space="preserve">Панель приложения, она включает в себя: масштаб, работа с линейками и направляющими, </w:t>
      </w:r>
      <w:hyperlink r:id="rId16" w:history="1">
        <w:proofErr w:type="spellStart"/>
        <w:r w:rsidRPr="00836497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Adobe</w:t>
        </w:r>
        <w:proofErr w:type="spellEnd"/>
        <w:r w:rsidRPr="00836497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proofErr w:type="spellStart"/>
        <w:r w:rsidRPr="00836497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Bridge</w:t>
        </w:r>
        <w:proofErr w:type="spellEnd"/>
      </w:hyperlink>
      <w:r w:rsidRPr="00836497">
        <w:rPr>
          <w:rFonts w:ascii="Times New Roman" w:hAnsi="Times New Roman" w:cs="Times New Roman"/>
          <w:sz w:val="28"/>
          <w:szCs w:val="28"/>
        </w:rPr>
        <w:t>, режим просмотра</w:t>
      </w:r>
    </w:p>
    <w:p w:rsidR="005B22B1" w:rsidRPr="00836497" w:rsidRDefault="005B22B1" w:rsidP="005B22B1">
      <w:pPr>
        <w:pStyle w:val="a4"/>
        <w:numPr>
          <w:ilvl w:val="0"/>
          <w:numId w:val="2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>Панель инструментов содержит инструменты для изменения и создания объектов на странице, эти инструменты имеют вид значков. Выпадающее меню позволяет выбирать нужный инструмент. При наведении указателя на пиктограммы инструментов отображается всплывающая подсказка с клавиатурным сочетанием для их вызова.</w:t>
      </w:r>
    </w:p>
    <w:p w:rsidR="005B22B1" w:rsidRPr="00836497" w:rsidRDefault="005B22B1" w:rsidP="005B22B1">
      <w:pPr>
        <w:pStyle w:val="a4"/>
        <w:numPr>
          <w:ilvl w:val="0"/>
          <w:numId w:val="2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>Панель управления — эта панель даёт быстрый доступ к элементам управления и командам, она меняется в зависимости от выбранного инструмента.</w:t>
      </w:r>
    </w:p>
    <w:p w:rsidR="005B22B1" w:rsidRPr="00AF68F4" w:rsidRDefault="005B22B1" w:rsidP="005B22B1">
      <w:pPr>
        <w:pStyle w:val="a4"/>
        <w:numPr>
          <w:ilvl w:val="0"/>
          <w:numId w:val="2"/>
        </w:numPr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 xml:space="preserve">Палитры (панели) предоставляют быстрый доступ к наиболее часто используемым функциям. Набор присоединенных друг к другу палитр называют </w:t>
      </w:r>
      <w:hyperlink r:id="rId17" w:history="1">
        <w:r w:rsidRPr="00836497">
          <w:rPr>
            <w:rStyle w:val="a3"/>
            <w:rFonts w:ascii="Times New Roman" w:hAnsi="Times New Roman" w:cs="Times New Roman"/>
            <w:sz w:val="28"/>
            <w:szCs w:val="28"/>
          </w:rPr>
          <w:t>доком</w:t>
        </w:r>
      </w:hyperlink>
      <w:r w:rsidRPr="00836497">
        <w:rPr>
          <w:rFonts w:ascii="Times New Roman" w:hAnsi="Times New Roman" w:cs="Times New Roman"/>
          <w:sz w:val="28"/>
          <w:szCs w:val="28"/>
        </w:rPr>
        <w:t>.</w:t>
      </w:r>
    </w:p>
    <w:p w:rsidR="005B22B1" w:rsidRPr="005B22B1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6497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497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 xml:space="preserve"> также поддерживает экспорт в форматы EPUB и SWF для создания электронных книг и цифровых публикаций, включая цифровые журналы, и контента, подходящего для использования на планшетных компьютерах. Кроме того, </w:t>
      </w:r>
      <w:proofErr w:type="spellStart"/>
      <w:r w:rsidRPr="00836497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836497">
        <w:rPr>
          <w:rFonts w:ascii="Times New Roman" w:hAnsi="Times New Roman" w:cs="Times New Roman"/>
          <w:sz w:val="28"/>
          <w:szCs w:val="28"/>
        </w:rPr>
        <w:t xml:space="preserve"> поддерживает XML, таблицы стилей и другую разметку кода, что делает его пригодным для экспорта текстового содержимого с тегами для использования в других цифровых и онлайн-форматах.</w:t>
      </w:r>
    </w:p>
    <w:p w:rsidR="005B22B1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2B1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2B1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2B1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2B1" w:rsidRDefault="005B22B1" w:rsidP="005B22B1">
      <w:pPr>
        <w:ind w:right="-1"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2B1" w:rsidRPr="005B22B1" w:rsidRDefault="005B22B1" w:rsidP="005B22B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2389178"/>
      <w:r w:rsidRPr="005B22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Используемые ресурсы</w:t>
      </w:r>
      <w:bookmarkEnd w:id="5"/>
    </w:p>
    <w:p w:rsidR="005B22B1" w:rsidRPr="00836497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>URL: https://tftwiki.ru/wiki/Adobe_InDesign (дата обращения: 08.09.2021).</w:t>
      </w:r>
    </w:p>
    <w:p w:rsidR="005B22B1" w:rsidRPr="00836497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r w:rsidRPr="00836497">
        <w:rPr>
          <w:rFonts w:ascii="Times New Roman" w:hAnsi="Times New Roman" w:cs="Times New Roman"/>
          <w:sz w:val="28"/>
          <w:szCs w:val="28"/>
        </w:rPr>
        <w:t>https://toto-school.ru/raznoe/indesign-chto-za-programma-adobe-indesign-vikipediya.html#_Adobe_InDesign (дата обращения: 08.09.2021).</w:t>
      </w:r>
    </w:p>
    <w:p w:rsidR="005B22B1" w:rsidRPr="00836497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>URL: https://ru.wikipedia.org/wiki/Adobe_InDesign (дата обращения: 08.09.2021).</w:t>
      </w:r>
    </w:p>
    <w:p w:rsidR="005B22B1" w:rsidRPr="00836497" w:rsidRDefault="005B22B1" w:rsidP="005B22B1">
      <w:pPr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6497">
        <w:rPr>
          <w:rFonts w:ascii="Times New Roman" w:hAnsi="Times New Roman" w:cs="Times New Roman"/>
          <w:sz w:val="28"/>
          <w:szCs w:val="28"/>
        </w:rPr>
        <w:t>URL: https://helpx.adobe.com/ru/indesign/kb/system-requirements-indesign-server.html (дата обращения: 08.09.2021).</w:t>
      </w:r>
    </w:p>
    <w:p w:rsidR="00783C49" w:rsidRPr="005B22B1" w:rsidRDefault="00783C49">
      <w:pPr>
        <w:rPr>
          <w:rFonts w:ascii="Times New Roman" w:hAnsi="Times New Roman" w:cs="Times New Roman"/>
          <w:sz w:val="28"/>
          <w:szCs w:val="28"/>
        </w:rPr>
      </w:pPr>
    </w:p>
    <w:sectPr w:rsidR="00783C49" w:rsidRPr="005B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FB9" w:rsidRDefault="00BF3FB9" w:rsidP="005B22B1">
      <w:pPr>
        <w:spacing w:after="0" w:line="240" w:lineRule="auto"/>
      </w:pPr>
      <w:r>
        <w:separator/>
      </w:r>
    </w:p>
  </w:endnote>
  <w:endnote w:type="continuationSeparator" w:id="0">
    <w:p w:rsidR="00BF3FB9" w:rsidRDefault="00BF3FB9" w:rsidP="005B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7790815"/>
      <w:docPartObj>
        <w:docPartGallery w:val="Page Numbers (Bottom of Page)"/>
        <w:docPartUnique/>
      </w:docPartObj>
    </w:sdtPr>
    <w:sdtContent>
      <w:p w:rsidR="005B22B1" w:rsidRDefault="005B22B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7AC">
          <w:rPr>
            <w:noProof/>
          </w:rPr>
          <w:t>6</w:t>
        </w:r>
        <w:r>
          <w:fldChar w:fldCharType="end"/>
        </w:r>
      </w:p>
    </w:sdtContent>
  </w:sdt>
  <w:p w:rsidR="005B22B1" w:rsidRDefault="005B22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FB9" w:rsidRDefault="00BF3FB9" w:rsidP="005B22B1">
      <w:pPr>
        <w:spacing w:after="0" w:line="240" w:lineRule="auto"/>
      </w:pPr>
      <w:r>
        <w:separator/>
      </w:r>
    </w:p>
  </w:footnote>
  <w:footnote w:type="continuationSeparator" w:id="0">
    <w:p w:rsidR="00BF3FB9" w:rsidRDefault="00BF3FB9" w:rsidP="005B22B1">
      <w:pPr>
        <w:spacing w:after="0" w:line="240" w:lineRule="auto"/>
      </w:pPr>
      <w:r>
        <w:continuationSeparator/>
      </w:r>
    </w:p>
  </w:footnote>
  <w:footnote w:id="1">
    <w:p w:rsidR="005B22B1" w:rsidRDefault="005B22B1" w:rsidP="005B22B1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AF68F4">
        <w:t>Port</w:t>
      </w:r>
      <w:r>
        <w:t>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(PDF) - это формат файла</w:t>
      </w:r>
      <w:r w:rsidRPr="00AF68F4">
        <w:t xml:space="preserve">, разработанный </w:t>
      </w:r>
      <w:proofErr w:type="spellStart"/>
      <w:r w:rsidRPr="00AF68F4">
        <w:t>Adobe</w:t>
      </w:r>
      <w:proofErr w:type="spellEnd"/>
      <w:r w:rsidRPr="00AF68F4">
        <w:t xml:space="preserve"> в 1993 го</w:t>
      </w:r>
      <w:r>
        <w:t>ду для представления документов</w:t>
      </w:r>
      <w:r w:rsidRPr="00AF68F4">
        <w:t xml:space="preserve">, включая форматирование текста и изображения, независимо от прикладного программного </w:t>
      </w:r>
      <w:proofErr w:type="gramStart"/>
      <w:r w:rsidRPr="00AF68F4">
        <w:t>обеспечения ,</w:t>
      </w:r>
      <w:proofErr w:type="gramEnd"/>
      <w:r w:rsidRPr="00AF68F4">
        <w:t xml:space="preserve"> оборудования и операционные системы . На основе языка </w:t>
      </w:r>
      <w:proofErr w:type="spellStart"/>
      <w:r w:rsidRPr="00AF68F4">
        <w:t>PostScript</w:t>
      </w:r>
      <w:proofErr w:type="spellEnd"/>
      <w:r w:rsidRPr="00AF68F4">
        <w:t xml:space="preserve"> каждый файл PDF инкапсулирует полное описание плоского документа с фиксированным</w:t>
      </w:r>
      <w:r>
        <w:t xml:space="preserve"> макетом, включая текст, шрифты, векторную графику</w:t>
      </w:r>
      <w:r w:rsidRPr="00AF68F4">
        <w:t>, растровые изображения и другая информация, необходимая для их отображения. PDF был стандартизирован как ISO 32000 в 2008 году и больше не требует каких-либо лицензионных отчислений за его реализацию.</w:t>
      </w:r>
    </w:p>
  </w:footnote>
  <w:footnote w:id="2">
    <w:p w:rsidR="005B22B1" w:rsidRDefault="005B22B1" w:rsidP="005B22B1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AF68F4">
        <w:t>Unicode</w:t>
      </w:r>
      <w:proofErr w:type="spellEnd"/>
      <w:r w:rsidRPr="00AF68F4">
        <w:t xml:space="preserve"> - это стандарт информационных технологий (IT)</w:t>
      </w:r>
      <w:r>
        <w:t xml:space="preserve"> для согласованного кодирования</w:t>
      </w:r>
      <w:r w:rsidRPr="00AF68F4">
        <w:t>, п</w:t>
      </w:r>
      <w:r>
        <w:t>редставления и обработки текста</w:t>
      </w:r>
      <w:r w:rsidRPr="00AF68F4">
        <w:t>, выраженного в бо</w:t>
      </w:r>
      <w:r>
        <w:t>льшинстве мировых систем письма</w:t>
      </w:r>
      <w:r w:rsidRPr="00AF68F4">
        <w:t>. Стандарт подд</w:t>
      </w:r>
      <w:r>
        <w:t xml:space="preserve">ерживается Консорциумом </w:t>
      </w:r>
      <w:proofErr w:type="spellStart"/>
      <w:r>
        <w:t>Unicode</w:t>
      </w:r>
      <w:proofErr w:type="spellEnd"/>
      <w:r w:rsidRPr="00AF68F4">
        <w:t xml:space="preserve">, и по состоянию на март 2020 года существует набор из 143 859 символов с </w:t>
      </w:r>
      <w:proofErr w:type="spellStart"/>
      <w:r w:rsidRPr="00AF68F4">
        <w:t>Unicode</w:t>
      </w:r>
      <w:proofErr w:type="spellEnd"/>
      <w:r w:rsidRPr="00AF68F4">
        <w:t xml:space="preserve"> 13.0 (эти символы состоят из 143 696 графических </w:t>
      </w:r>
      <w:r>
        <w:t>символов и 163 символов формата</w:t>
      </w:r>
      <w:r w:rsidRPr="00AF68F4">
        <w:t xml:space="preserve">), охватывающий 154 современных и исторических </w:t>
      </w:r>
      <w:proofErr w:type="gramStart"/>
      <w:r w:rsidRPr="00AF68F4">
        <w:t>скрипта ,</w:t>
      </w:r>
      <w:proofErr w:type="gramEnd"/>
      <w:r w:rsidRPr="00AF68F4">
        <w:t xml:space="preserve"> а также несколько наборов символов и </w:t>
      </w:r>
      <w:proofErr w:type="spellStart"/>
      <w:r w:rsidRPr="00AF68F4">
        <w:t>эмодзи</w:t>
      </w:r>
      <w:proofErr w:type="spellEnd"/>
      <w:r w:rsidRPr="00AF68F4">
        <w:t xml:space="preserve"> . Репертуар символов стандарта </w:t>
      </w:r>
      <w:proofErr w:type="spellStart"/>
      <w:r w:rsidRPr="00AF68F4">
        <w:t>Unicode</w:t>
      </w:r>
      <w:proofErr w:type="spellEnd"/>
      <w:r w:rsidRPr="00AF68F4">
        <w:t xml:space="preserve"> си</w:t>
      </w:r>
      <w:r>
        <w:t>нхронизирован с ISO / IEC 10646</w:t>
      </w:r>
      <w:r w:rsidRPr="00AF68F4">
        <w:t>, и оба кода идентичны.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2B1" w:rsidRDefault="005B22B1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69688" o:spid="_x0000_s2050" type="#_x0000_t75" style="position:absolute;margin-left:0;margin-top:0;width:315pt;height:322.1pt;z-index:-251656192;mso-position-horizontal:center;mso-position-horizontal-relative:margin;mso-position-vertical:center;mso-position-vertical-relative:margin" o:allowincell="f">
          <v:imagedata r:id="rId1" o:title="indesign-cc-logo-png-11536003328k9dwq6ou7s" gain="19661f" blacklevel="22938f"/>
        </v:shape>
      </w:pict>
    </w:r>
    <w:r>
      <w:t>ЛР_1_Войтенко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2B1" w:rsidRDefault="005B22B1">
    <w:pPr>
      <w:pStyle w:val="a5"/>
    </w:pPr>
    <w:r>
      <w:t>Войтенко Игорь Александрович</w:t>
    </w:r>
  </w:p>
  <w:p w:rsidR="005B22B1" w:rsidRDefault="005B22B1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69689" o:spid="_x0000_s2051" type="#_x0000_t75" style="position:absolute;margin-left:0;margin-top:0;width:315pt;height:322.1pt;z-index:-251655168;mso-position-horizontal:center;mso-position-horizontal-relative:margin;mso-position-vertical:center;mso-position-vertical-relative:margin" o:allowincell="f">
          <v:imagedata r:id="rId1" o:title="indesign-cc-logo-png-11536003328k9dwq6ou7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2B1" w:rsidRDefault="005B22B1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569687" o:spid="_x0000_s2049" type="#_x0000_t75" style="position:absolute;margin-left:0;margin-top:0;width:315pt;height:322.1pt;z-index:-251657216;mso-position-horizontal:center;mso-position-horizontal-relative:margin;mso-position-vertical:center;mso-position-vertical-relative:margin" o:allowincell="f">
          <v:imagedata r:id="rId1" o:title="indesign-cc-logo-png-11536003328k9dwq6ou7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91D65"/>
    <w:multiLevelType w:val="hybridMultilevel"/>
    <w:tmpl w:val="E35E3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4510D"/>
    <w:multiLevelType w:val="hybridMultilevel"/>
    <w:tmpl w:val="4C782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F"/>
    <w:rsid w:val="005347AC"/>
    <w:rsid w:val="005B22B1"/>
    <w:rsid w:val="00783C49"/>
    <w:rsid w:val="00BB6CDF"/>
    <w:rsid w:val="00BF3FB9"/>
    <w:rsid w:val="00C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4CE24FB-AE20-4F84-853E-798B9A35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2B1"/>
  </w:style>
  <w:style w:type="paragraph" w:styleId="1">
    <w:name w:val="heading 1"/>
    <w:basedOn w:val="a"/>
    <w:next w:val="a"/>
    <w:link w:val="10"/>
    <w:uiPriority w:val="9"/>
    <w:qFormat/>
    <w:rsid w:val="005B2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2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22B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B2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22B1"/>
  </w:style>
  <w:style w:type="paragraph" w:styleId="a7">
    <w:name w:val="footer"/>
    <w:basedOn w:val="a"/>
    <w:link w:val="a8"/>
    <w:uiPriority w:val="99"/>
    <w:unhideWhenUsed/>
    <w:rsid w:val="005B2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22B1"/>
  </w:style>
  <w:style w:type="paragraph" w:styleId="a9">
    <w:name w:val="footnote text"/>
    <w:basedOn w:val="a"/>
    <w:link w:val="aa"/>
    <w:uiPriority w:val="99"/>
    <w:semiHidden/>
    <w:unhideWhenUsed/>
    <w:rsid w:val="005B22B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B22B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B22B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5B2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B22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22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ru.wikipedia.org/wiki/%D0%94%D0%BE%D0%BA_(%D0%BF%D1%80%D0%BE%D0%B3%D1%80%D0%B0%D0%BC%D0%BC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dobe_Brid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ftwiki.ru/wiki/Universal_binary" TargetMode="Externa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E7"/>
    <w:rsid w:val="00C25FE7"/>
    <w:rsid w:val="00C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F6C319E9B346E490AC02DB65C06EFC">
    <w:name w:val="E1F6C319E9B346E490AC02DB65C06EFC"/>
    <w:rsid w:val="00C25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FC5AA-0C47-4BD8-86F2-E20211D8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2021-09-12T22:34:00Z</cp:lastPrinted>
  <dcterms:created xsi:type="dcterms:W3CDTF">2021-09-12T22:33:00Z</dcterms:created>
  <dcterms:modified xsi:type="dcterms:W3CDTF">2021-09-12T22:34:00Z</dcterms:modified>
</cp:coreProperties>
</file>