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42" w:rsidRDefault="00557042" w:rsidP="005570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06C2">
        <w:rPr>
          <w:rFonts w:ascii="Times New Roman" w:hAnsi="Times New Roman" w:cs="Times New Roman"/>
          <w:b/>
          <w:sz w:val="32"/>
          <w:szCs w:val="32"/>
        </w:rPr>
        <w:t>Инструкция по охране труда для программиста</w:t>
      </w:r>
    </w:p>
    <w:p w:rsidR="00557042" w:rsidRDefault="00557042" w:rsidP="00557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ресурс, из которого бралась информация: </w:t>
      </w:r>
      <w:hyperlink r:id="rId4" w:history="1">
        <w:r w:rsidRPr="004406C2">
          <w:rPr>
            <w:rStyle w:val="a3"/>
            <w:rFonts w:ascii="Times New Roman" w:hAnsi="Times New Roman" w:cs="Times New Roman"/>
            <w:sz w:val="24"/>
            <w:szCs w:val="24"/>
          </w:rPr>
          <w:t>http://prom-nadzor.ru/content/instrukciya-po-ohrane-truda-dlya-programmista-pevm</w:t>
        </w:r>
      </w:hyperlink>
    </w:p>
    <w:p w:rsidR="00557042" w:rsidRDefault="00557042" w:rsidP="005570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4D1162" wp14:editId="16A0B7DE">
            <wp:extent cx="1781175" cy="18576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698" cy="18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4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1. ОБЩИЕ ТРЕБОВАНИЯ БЕЗОПАСНОСТИ</w:t>
      </w:r>
    </w:p>
    <w:p w:rsidR="00557042" w:rsidRPr="004406C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1.1. Настоящая инструкция по охране труда программиста, занятого эксплуатацией персональных электронно-вычислительных машин (ПЭВМ) и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видеодисплейных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терминалов (ВДТ), разработана с учетом условий его работы в конкретной организации.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1.2. На программиста могут воздействовать опасные и вредные производственные факторы: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А) физические: - повышенные уровни электромагнитного излучения; - повышенные уровни рентгеновского излучения; - повышенные уровни ультрафиолетового излучения; - повышенный уровень инфракрасного излучения; - повышенный уровень статического электричества; - повышенные уровни запыленности воздуха рабочей зоны; - повышенное содержание положительных аэроионов в воздухе рабочей зоны; - пониженное содержание отрицательных аэроионов в воздухе рабочей зоны; - пониженная или повышенная влажность воздуха рабочей зоны; - пониженная или повышенная подвижность воздуха рабочей зоны; - повышенный уровень шума; - повышенный или пониженный уровень освещенности; - повышенный уровень прямой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блесткости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- повышенный уровень отраженной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блесткости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- повышенный уровень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ослепленности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- неравномерность распределения яркости в поле зрения; - повышенная яркость светового изображения; - повышенный уровень пульсации светового потока; - повышенное значение напряжения в электрической цепи, замыкание которой может произойти через тело человека;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Б) химические: - повышенное содержание в воздухе рабочей зоны двуокиси углерода, озона, аммиака, фенола, формальдегида и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полихлорированных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бифенилов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В) психофизиологические: - напряжение зрения; - напряжение внимания; - интеллектуальные нагрузки; - эмоциональные нагрузки; - длительные статические нагрузки; - монотонность труда; - большой объем информации, обрабатываемой в единицу времени; - нерациональная организация рабочего места;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Г) биологические: - повышенное содержание в воздухе рабочей зоны микроорганизмов.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1.3. К работам программистом допускаются: - лица не моложе 18 лет, прошедшие обязательный при приеме на работу и ежегодные медицинские освидетельствования на </w:t>
      </w: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предмет пригодности для работы; - прошедшие вводный инструктаж по охране труда; 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 - прошедшие курс обучения на персональном компьютере с использованием конкретного программного обеспечения; - прошедшие инструктаж по охране труда на конкретном рабочем месте по данной инструкции.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Минздравсоцразвития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 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 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СИЗ.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2. ТРЕБОВАНИЯ БЕЗОПАСНОСТИ ПЕРЕД НАЧАЛОМ РАБОТЫ</w:t>
      </w:r>
    </w:p>
    <w:p w:rsidR="00557042" w:rsidRPr="004406C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2.1. Перед началом работы программист обязан: - осмотреть и привести в порядок рабочее место; 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 - проверить правильность подключения оборудования в электросеть; - протереть специальной салфеткой поверхность экрана; - убедиться в отсутствии дискет в дисководах процессора персонального компьютера; 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2.2. При включении компьютера соблюдать правила электробезопасности.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2.3. Программисту запрещается приступать к работе при: - отсутствии на ВДТ гигиенического сертификата, включающего оценку визуальных параметров; -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 - отсутствии защитного экранного фильтра класса "полная защита"; - отключенном заземляющем проводнике защитного фильтра; - обнаружении неисправности оборудования; - отсутствии защитного заземления устройств ПЭВМ и ВДТ; - отсутствии углекислотного или порошкового огнетушителя и аптечки первой помощи; 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Pr="004406C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3. ТРЕБОВАНИЯ БЕЗОПАСНОСТИ ВО ВРЕМЯ РАБОТЫ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3.1. Программист во время работы обязан: - выполнять только ту работу, которая ему была поручена и по которой он был проинструктирован; - в течение всего рабочего дня содержать в порядке и чистоте рабочее место; - держать открытыми все вентиляционные отверстия устройств; - при необходимости прекращения работы на некоторое время корректно закрыть все активные задачи; - выполнять санитарные нормы и соблюдать режимы работы и отдыха; - соблюдать правила эксплуатации вычислительной техники в соответствии с инструкциями по эксплуатации; - соблюдать установленные режимом рабочего времени регламентированные перерывы в работе и выполнять в </w:t>
      </w:r>
      <w:proofErr w:type="spellStart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физкультпаузах</w:t>
      </w:r>
      <w:proofErr w:type="spellEnd"/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физкультминутках рекомендованные упражнения для глаз, шеи, рук, туловища, ног; - соблюдать расстояние от глаз до экрана в пределах 60 - 80 см.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3.2. Программисту во время работы запрещается: прикасаться к задней панели системного блока (процессора) при включенном питании; переключать разъемы интерфейсных кабелей периферийных устройств при включенном питании;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производить отключение питания во время выполнения активной задачи;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Pr="004406C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4. ТРЕБОВАНИЯ БЕЗОПАСНОСТИ В АВАРИЙНЫХ СИТУАЦИЯХ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4.1. Программист обязан: 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-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 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 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 </w:t>
      </w:r>
    </w:p>
    <w:p w:rsidR="00557042" w:rsidRPr="004406C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</w:p>
    <w:p w:rsidR="00557042" w:rsidRPr="004406C2" w:rsidRDefault="00557042" w:rsidP="005570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5. ТРЕБОВАНИЯ БЕЗОПАСНОСТИ ПОСЛЕ ОКОНЧАНИЯ РАБОТЫ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5.1. По окончании работ программист обязан соблюдать следующую последовательность выключения вычислительной техники: - произвести закрытие всех активных задач; - выполнить парковку считывающей головки жесткого диска (если не предусмотрена автоматическая парковка головки); - убедиться, что в дисководах нет дискет; - выключить питание системного блока (процессора); - выключить питание всех периферийных устройств; - отключить блок питания. </w:t>
      </w:r>
    </w:p>
    <w:p w:rsidR="0055704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557042" w:rsidRPr="004406C2" w:rsidRDefault="00557042" w:rsidP="00557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p w:rsidR="00744119" w:rsidRDefault="00744119">
      <w:bookmarkStart w:id="0" w:name="_GoBack"/>
      <w:bookmarkEnd w:id="0"/>
    </w:p>
    <w:sectPr w:rsidR="0074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0A"/>
    <w:rsid w:val="002E4C0A"/>
    <w:rsid w:val="00557042"/>
    <w:rsid w:val="0074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ED1C5-7C4B-4BD2-83D3-6EC22C47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7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2022-02-24T22:29:00Z</dcterms:created>
  <dcterms:modified xsi:type="dcterms:W3CDTF">2022-02-24T22:30:00Z</dcterms:modified>
</cp:coreProperties>
</file>