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29FB" w14:textId="006B85EE" w:rsidR="00CC117E" w:rsidRPr="00FB114C" w:rsidRDefault="00FB114C" w:rsidP="00FB11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114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FB114C" w14:paraId="605C97C2" w14:textId="77777777" w:rsidTr="00FB114C">
        <w:trPr>
          <w:jc w:val="center"/>
        </w:trPr>
        <w:tc>
          <w:tcPr>
            <w:tcW w:w="562" w:type="dxa"/>
            <w:vAlign w:val="center"/>
          </w:tcPr>
          <w:p w14:paraId="183AA7EB" w14:textId="33517EA8" w:rsidR="00FB114C" w:rsidRPr="00FB114C" w:rsidRDefault="00FB114C" w:rsidP="00FB11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828" w:type="dxa"/>
            <w:vAlign w:val="center"/>
          </w:tcPr>
          <w:p w14:paraId="1D48A1D6" w14:textId="0877238C" w:rsidR="00FB114C" w:rsidRPr="00FB114C" w:rsidRDefault="00FB114C" w:rsidP="00FB11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4955" w:type="dxa"/>
            <w:vAlign w:val="center"/>
          </w:tcPr>
          <w:p w14:paraId="067562D1" w14:textId="56C11B28" w:rsidR="00FB114C" w:rsidRPr="00FB114C" w:rsidRDefault="00FB114C" w:rsidP="00FB11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</w:tr>
      <w:tr w:rsidR="00FB114C" w14:paraId="345F1327" w14:textId="77777777" w:rsidTr="00FB114C">
        <w:trPr>
          <w:jc w:val="center"/>
        </w:trPr>
        <w:tc>
          <w:tcPr>
            <w:tcW w:w="562" w:type="dxa"/>
            <w:vAlign w:val="center"/>
          </w:tcPr>
          <w:p w14:paraId="5B36D148" w14:textId="3A2C004C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8" w:type="dxa"/>
            <w:vAlign w:val="center"/>
          </w:tcPr>
          <w:p w14:paraId="61078EE5" w14:textId="106A288A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Агапов Е.П.</w:t>
            </w:r>
          </w:p>
        </w:tc>
        <w:tc>
          <w:tcPr>
            <w:tcW w:w="4955" w:type="dxa"/>
            <w:vAlign w:val="center"/>
          </w:tcPr>
          <w:p w14:paraId="7A01DBED" w14:textId="3E134C7B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Социальная информатика: Учебное пособие</w:t>
            </w:r>
          </w:p>
        </w:tc>
      </w:tr>
      <w:tr w:rsidR="00FB114C" w14:paraId="60E1AD06" w14:textId="77777777" w:rsidTr="00FB114C">
        <w:trPr>
          <w:jc w:val="center"/>
        </w:trPr>
        <w:tc>
          <w:tcPr>
            <w:tcW w:w="562" w:type="dxa"/>
            <w:vAlign w:val="center"/>
          </w:tcPr>
          <w:p w14:paraId="3E6E82FA" w14:textId="45143C8D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8" w:type="dxa"/>
            <w:vAlign w:val="center"/>
          </w:tcPr>
          <w:p w14:paraId="30A3996C" w14:textId="0E24700F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Чугунов А.В.</w:t>
            </w:r>
          </w:p>
        </w:tc>
        <w:tc>
          <w:tcPr>
            <w:tcW w:w="4955" w:type="dxa"/>
            <w:vAlign w:val="center"/>
          </w:tcPr>
          <w:p w14:paraId="0F418D98" w14:textId="1A69517F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Социальная информатика: Учебное пособие</w:t>
            </w:r>
          </w:p>
        </w:tc>
      </w:tr>
      <w:tr w:rsidR="00FB114C" w14:paraId="3939C12E" w14:textId="77777777" w:rsidTr="00FB114C">
        <w:trPr>
          <w:jc w:val="center"/>
        </w:trPr>
        <w:tc>
          <w:tcPr>
            <w:tcW w:w="562" w:type="dxa"/>
            <w:vAlign w:val="center"/>
          </w:tcPr>
          <w:p w14:paraId="4CB7B0D8" w14:textId="3463B801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28" w:type="dxa"/>
            <w:vAlign w:val="center"/>
          </w:tcPr>
          <w:p w14:paraId="3E083D5D" w14:textId="46F22FF9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Гасумова</w:t>
            </w:r>
            <w:proofErr w:type="spellEnd"/>
            <w:r w:rsidRPr="00FB114C">
              <w:rPr>
                <w:rFonts w:ascii="Times New Roman" w:hAnsi="Times New Roman" w:cs="Times New Roman"/>
                <w:sz w:val="28"/>
                <w:szCs w:val="28"/>
              </w:rPr>
              <w:t xml:space="preserve"> С. Е.</w:t>
            </w:r>
          </w:p>
        </w:tc>
        <w:tc>
          <w:tcPr>
            <w:tcW w:w="4955" w:type="dxa"/>
            <w:vAlign w:val="center"/>
          </w:tcPr>
          <w:p w14:paraId="5D26EC07" w14:textId="70BEB1DD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Социальная информатика</w:t>
            </w:r>
          </w:p>
        </w:tc>
      </w:tr>
      <w:tr w:rsidR="00FB114C" w14:paraId="5A311370" w14:textId="77777777" w:rsidTr="00FB114C">
        <w:trPr>
          <w:jc w:val="center"/>
        </w:trPr>
        <w:tc>
          <w:tcPr>
            <w:tcW w:w="562" w:type="dxa"/>
            <w:vAlign w:val="center"/>
          </w:tcPr>
          <w:p w14:paraId="77B4C61E" w14:textId="7096BC7A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8" w:type="dxa"/>
            <w:vAlign w:val="center"/>
          </w:tcPr>
          <w:p w14:paraId="6D2166E1" w14:textId="1637A196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И.В.</w:t>
            </w:r>
          </w:p>
        </w:tc>
        <w:tc>
          <w:tcPr>
            <w:tcW w:w="4955" w:type="dxa"/>
            <w:vAlign w:val="center"/>
          </w:tcPr>
          <w:p w14:paraId="3574BADA" w14:textId="0EBFE2F9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Социальная информатика</w:t>
            </w:r>
          </w:p>
        </w:tc>
      </w:tr>
      <w:tr w:rsidR="00FB114C" w14:paraId="02245A56" w14:textId="77777777" w:rsidTr="00FB114C">
        <w:trPr>
          <w:jc w:val="center"/>
        </w:trPr>
        <w:tc>
          <w:tcPr>
            <w:tcW w:w="562" w:type="dxa"/>
            <w:vAlign w:val="center"/>
          </w:tcPr>
          <w:p w14:paraId="27C38C27" w14:textId="61C98469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28" w:type="dxa"/>
            <w:vAlign w:val="center"/>
          </w:tcPr>
          <w:p w14:paraId="13E46D31" w14:textId="4BE552AB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Волков С. Н.</w:t>
            </w:r>
          </w:p>
        </w:tc>
        <w:tc>
          <w:tcPr>
            <w:tcW w:w="4955" w:type="dxa"/>
            <w:vAlign w:val="center"/>
          </w:tcPr>
          <w:p w14:paraId="3D3DAD0B" w14:textId="01B5F047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Социальные и философские проблемы информационного общества</w:t>
            </w:r>
          </w:p>
        </w:tc>
      </w:tr>
    </w:tbl>
    <w:p w14:paraId="37FD9F21" w14:textId="17CE7A27" w:rsidR="00FB114C" w:rsidRDefault="00FB114C">
      <w:pPr>
        <w:rPr>
          <w:rFonts w:ascii="Times New Roman" w:hAnsi="Times New Roman" w:cs="Times New Roman"/>
          <w:sz w:val="28"/>
          <w:szCs w:val="28"/>
        </w:rPr>
      </w:pPr>
    </w:p>
    <w:p w14:paraId="6730DBD8" w14:textId="202B20CF" w:rsidR="00FB114C" w:rsidRPr="00FB114C" w:rsidRDefault="00FB114C" w:rsidP="00FB11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114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77"/>
        <w:gridCol w:w="1676"/>
        <w:gridCol w:w="2237"/>
        <w:gridCol w:w="4955"/>
      </w:tblGrid>
      <w:tr w:rsidR="00FB114C" w14:paraId="419AE814" w14:textId="77777777" w:rsidTr="00FB114C">
        <w:trPr>
          <w:jc w:val="center"/>
        </w:trPr>
        <w:tc>
          <w:tcPr>
            <w:tcW w:w="477" w:type="dxa"/>
            <w:vAlign w:val="center"/>
          </w:tcPr>
          <w:p w14:paraId="2E5A9E86" w14:textId="5874CB38" w:rsidR="00FB114C" w:rsidRPr="00FB114C" w:rsidRDefault="00FB114C" w:rsidP="00FB11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76" w:type="dxa"/>
            <w:vAlign w:val="center"/>
          </w:tcPr>
          <w:p w14:paraId="6580362C" w14:textId="636F738E" w:rsidR="00FB114C" w:rsidRPr="00FB114C" w:rsidRDefault="00FB114C" w:rsidP="00FB11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2237" w:type="dxa"/>
            <w:vAlign w:val="center"/>
          </w:tcPr>
          <w:p w14:paraId="02AB185F" w14:textId="39548CC3" w:rsidR="00FB114C" w:rsidRPr="00FB114C" w:rsidRDefault="00FB114C" w:rsidP="00FB11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955" w:type="dxa"/>
            <w:vAlign w:val="center"/>
          </w:tcPr>
          <w:p w14:paraId="78D29494" w14:textId="756837A7" w:rsidR="00FB114C" w:rsidRPr="00FB114C" w:rsidRDefault="00FB114C" w:rsidP="00FB11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Ссылка</w:t>
            </w:r>
          </w:p>
        </w:tc>
      </w:tr>
      <w:tr w:rsidR="00FB114C" w14:paraId="7037DE3A" w14:textId="77777777" w:rsidTr="00FB114C">
        <w:trPr>
          <w:jc w:val="center"/>
        </w:trPr>
        <w:tc>
          <w:tcPr>
            <w:tcW w:w="477" w:type="dxa"/>
            <w:vAlign w:val="center"/>
          </w:tcPr>
          <w:p w14:paraId="6EC630D6" w14:textId="0AE9A629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  <w:vAlign w:val="center"/>
          </w:tcPr>
          <w:p w14:paraId="444C7F52" w14:textId="397E0A45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Анна Немировская</w:t>
            </w:r>
          </w:p>
        </w:tc>
        <w:tc>
          <w:tcPr>
            <w:tcW w:w="2237" w:type="dxa"/>
            <w:vAlign w:val="center"/>
          </w:tcPr>
          <w:p w14:paraId="45BD571D" w14:textId="5631FB16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Социология и социальная информатика</w:t>
            </w:r>
          </w:p>
        </w:tc>
        <w:tc>
          <w:tcPr>
            <w:tcW w:w="4955" w:type="dxa"/>
            <w:vAlign w:val="center"/>
          </w:tcPr>
          <w:p w14:paraId="0BC3C3B6" w14:textId="6583E8AC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Pr="00CF5E5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https://spb.hse.ru/ba/soc/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114C" w14:paraId="163B42B3" w14:textId="77777777" w:rsidTr="00FB114C">
        <w:trPr>
          <w:jc w:val="center"/>
        </w:trPr>
        <w:tc>
          <w:tcPr>
            <w:tcW w:w="477" w:type="dxa"/>
            <w:vAlign w:val="center"/>
          </w:tcPr>
          <w:p w14:paraId="2A55515B" w14:textId="40982998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  <w:vAlign w:val="center"/>
          </w:tcPr>
          <w:p w14:paraId="261ED452" w14:textId="779939AF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Черкесова Л. В.</w:t>
            </w:r>
          </w:p>
        </w:tc>
        <w:tc>
          <w:tcPr>
            <w:tcW w:w="2237" w:type="dxa"/>
            <w:vAlign w:val="center"/>
          </w:tcPr>
          <w:p w14:paraId="07C4137A" w14:textId="7473292F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Социальная информатика</w:t>
            </w:r>
          </w:p>
        </w:tc>
        <w:tc>
          <w:tcPr>
            <w:tcW w:w="4955" w:type="dxa"/>
            <w:vAlign w:val="center"/>
          </w:tcPr>
          <w:p w14:paraId="082BDFF4" w14:textId="19A772D3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CF5E5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https://monographies.ru/en/book/section?id=10856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114C" w14:paraId="1BD63C15" w14:textId="77777777" w:rsidTr="00FB114C">
        <w:trPr>
          <w:jc w:val="center"/>
        </w:trPr>
        <w:tc>
          <w:tcPr>
            <w:tcW w:w="477" w:type="dxa"/>
            <w:vAlign w:val="center"/>
          </w:tcPr>
          <w:p w14:paraId="7A7A8332" w14:textId="288076A0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  <w:vAlign w:val="center"/>
          </w:tcPr>
          <w:p w14:paraId="490821E1" w14:textId="28A176C1" w:rsidR="00FB114C" w:rsidRP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RIN.ru</w:t>
            </w:r>
          </w:p>
        </w:tc>
        <w:tc>
          <w:tcPr>
            <w:tcW w:w="2237" w:type="dxa"/>
            <w:vAlign w:val="center"/>
          </w:tcPr>
          <w:p w14:paraId="5808935F" w14:textId="0CE8648B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Социальная информатика</w:t>
            </w:r>
          </w:p>
        </w:tc>
        <w:tc>
          <w:tcPr>
            <w:tcW w:w="4955" w:type="dxa"/>
            <w:vAlign w:val="center"/>
          </w:tcPr>
          <w:p w14:paraId="5C0A8D29" w14:textId="4BCA660A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CF5E5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https://socio.rin.ru/cgi-bin/article.pl?id=622&amp;page=3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114C" w14:paraId="788EC69F" w14:textId="77777777" w:rsidTr="00FB114C">
        <w:trPr>
          <w:jc w:val="center"/>
        </w:trPr>
        <w:tc>
          <w:tcPr>
            <w:tcW w:w="477" w:type="dxa"/>
            <w:vAlign w:val="center"/>
          </w:tcPr>
          <w:p w14:paraId="04CBB179" w14:textId="635399C3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6" w:type="dxa"/>
            <w:vAlign w:val="center"/>
          </w:tcPr>
          <w:p w14:paraId="15641925" w14:textId="5495D3B4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Колин К.К.</w:t>
            </w:r>
          </w:p>
        </w:tc>
        <w:tc>
          <w:tcPr>
            <w:tcW w:w="2237" w:type="dxa"/>
            <w:vAlign w:val="center"/>
          </w:tcPr>
          <w:p w14:paraId="3C255E08" w14:textId="378304DF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оциальная информатика в науке и образовании</w:t>
            </w:r>
          </w:p>
        </w:tc>
        <w:tc>
          <w:tcPr>
            <w:tcW w:w="4955" w:type="dxa"/>
            <w:vAlign w:val="center"/>
          </w:tcPr>
          <w:p w14:paraId="00953E97" w14:textId="62D9AEF0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7F0A8E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https://cyberleninka.ru/article/n/sotsialnaya-informatika-v-nauke-i-obrazovanii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114C" w14:paraId="7ADE54BA" w14:textId="77777777" w:rsidTr="00FB114C">
        <w:trPr>
          <w:jc w:val="center"/>
        </w:trPr>
        <w:tc>
          <w:tcPr>
            <w:tcW w:w="477" w:type="dxa"/>
            <w:vAlign w:val="center"/>
          </w:tcPr>
          <w:p w14:paraId="1866C291" w14:textId="193EAC2D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6" w:type="dxa"/>
            <w:vAlign w:val="center"/>
          </w:tcPr>
          <w:p w14:paraId="3942FCFB" w14:textId="1D00EDDB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ИнфоУрок</w:t>
            </w:r>
            <w:proofErr w:type="spellEnd"/>
          </w:p>
        </w:tc>
        <w:tc>
          <w:tcPr>
            <w:tcW w:w="2237" w:type="dxa"/>
            <w:vAlign w:val="center"/>
          </w:tcPr>
          <w:p w14:paraId="59F00DE3" w14:textId="34584175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4C">
              <w:rPr>
                <w:rFonts w:ascii="Times New Roman" w:hAnsi="Times New Roman" w:cs="Times New Roman"/>
                <w:sz w:val="28"/>
                <w:szCs w:val="28"/>
              </w:rPr>
              <w:t>Социальная информатика</w:t>
            </w:r>
          </w:p>
        </w:tc>
        <w:tc>
          <w:tcPr>
            <w:tcW w:w="4955" w:type="dxa"/>
            <w:vAlign w:val="center"/>
          </w:tcPr>
          <w:p w14:paraId="69519C19" w14:textId="0099082D" w:rsidR="00FB114C" w:rsidRDefault="00FB114C" w:rsidP="00FB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7F0A8E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https://infourok.ru/prezentaciya-po-informatike-po-teme-socialnaya-informatika-5701519.html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1967287" w14:textId="77777777" w:rsidR="00FB114C" w:rsidRPr="00FB114C" w:rsidRDefault="00FB114C">
      <w:pPr>
        <w:rPr>
          <w:rFonts w:ascii="Times New Roman" w:hAnsi="Times New Roman" w:cs="Times New Roman"/>
          <w:sz w:val="28"/>
          <w:szCs w:val="28"/>
        </w:rPr>
      </w:pPr>
    </w:p>
    <w:sectPr w:rsidR="00FB114C" w:rsidRPr="00FB1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06"/>
    <w:rsid w:val="00243106"/>
    <w:rsid w:val="00257D27"/>
    <w:rsid w:val="00CC117E"/>
    <w:rsid w:val="00F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D746"/>
  <w15:chartTrackingRefBased/>
  <w15:docId w15:val="{6C64E2EE-55B0-4681-89E8-9FA1B1C0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B11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1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prezentaciya-po-informatike-po-teme-socialnaya-informatika-570151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sotsialnaya-informatika-v-nauke-i-obrazovan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cio.rin.ru/cgi-bin/article.pl?id=622&amp;page=3" TargetMode="External"/><Relationship Id="rId5" Type="http://schemas.openxmlformats.org/officeDocument/2006/relationships/hyperlink" Target="https://monographies.ru/en/book/section?id=1085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pb.hse.ru/ba/soc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2023-04-20T15:48:00Z</dcterms:created>
  <dcterms:modified xsi:type="dcterms:W3CDTF">2023-04-20T15:59:00Z</dcterms:modified>
</cp:coreProperties>
</file>