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BAED" w14:textId="231DF8F2" w:rsidR="00AF3FB6" w:rsidRPr="00382AFC" w:rsidRDefault="00382AF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45529D">
          <w:rPr>
            <w:rStyle w:val="a3"/>
            <w:rFonts w:ascii="Times New Roman" w:hAnsi="Times New Roman" w:cs="Times New Roman"/>
            <w:sz w:val="28"/>
            <w:szCs w:val="28"/>
          </w:rPr>
          <w:t>https://mm.tt/map/2704194816?t=Et7KDijDlZ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F3FB6" w:rsidRPr="00382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3"/>
    <w:rsid w:val="00382AFC"/>
    <w:rsid w:val="00680183"/>
    <w:rsid w:val="00A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1F1B"/>
  <w15:chartTrackingRefBased/>
  <w15:docId w15:val="{41543921-E278-40C6-8309-3319BCFE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2A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2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m.tt/map/2704194816?t=Et7KDijDl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2023-04-18T19:58:00Z</dcterms:created>
  <dcterms:modified xsi:type="dcterms:W3CDTF">2023-04-18T19:59:00Z</dcterms:modified>
</cp:coreProperties>
</file>