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6E2D" w:rsidRDefault="00704519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j36tx39k4cri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ДОГОВОР</w:t>
      </w:r>
      <w:r w:rsidR="004A19B5" w:rsidRPr="004A19B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№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__</w:t>
      </w:r>
    </w:p>
    <w:p w:rsidR="00176E2D" w:rsidRDefault="00176E2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6E2D" w:rsidRDefault="00704519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г. Москва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«__» _________ 202</w:t>
      </w:r>
      <w:r w:rsidR="00A94173" w:rsidRPr="00CC0229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г.</w:t>
      </w:r>
    </w:p>
    <w:p w:rsidR="00176E2D" w:rsidRDefault="00176E2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6E2D" w:rsidRDefault="00704519">
      <w:pPr>
        <w:jc w:val="both"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Заказчик: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ООО «Компания Заказчика»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лице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генерального директора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Фамилия Имя Отчество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действующего на основании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устава или </w:t>
      </w:r>
      <w:r>
        <w:rPr>
          <w:rFonts w:ascii="Times New Roman" w:eastAsia="Times New Roman" w:hAnsi="Times New Roman" w:cs="Times New Roman"/>
          <w:highlight w:val="yellow"/>
        </w:rPr>
        <w:t xml:space="preserve">физическое лицо [ФИО] или </w:t>
      </w:r>
    </w:p>
    <w:p w:rsidR="00176E2D" w:rsidRDefault="00704519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highlight w:val="yellow"/>
        </w:rPr>
        <w:t>ИП [ФИО]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,</w:t>
      </w:r>
    </w:p>
    <w:p w:rsidR="00176E2D" w:rsidRDefault="00176E2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76E2D" w:rsidRDefault="00704519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Исполнитель: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ИП </w:t>
      </w:r>
      <w:r w:rsidR="00132762" w:rsidRPr="00132762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ФИО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именуемый в дальнейшем "ИСПОЛНИТЕЛЬ", действующий на основании Свидетельства, ОГРНИП: </w:t>
      </w:r>
      <w:r w:rsidR="00132762" w:rsidRPr="00132762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Номер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 </w:t>
      </w:r>
      <w:r w:rsidR="00132762" w:rsidRPr="00132762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Дата</w:t>
      </w:r>
      <w:r w:rsidRPr="00132762">
        <w:rPr>
          <w:rFonts w:ascii="Times New Roman" w:eastAsia="Times New Roman" w:hAnsi="Times New Roman" w:cs="Times New Roman"/>
          <w:sz w:val="24"/>
          <w:szCs w:val="24"/>
          <w:highlight w:val="yellow"/>
        </w:rPr>
        <w:t>,</w:t>
      </w:r>
    </w:p>
    <w:p w:rsidR="00176E2D" w:rsidRDefault="00176E2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76E2D" w:rsidRDefault="0070451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совместно именуемые Стороны, заключили договор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(далее — Договор)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 следующем:</w:t>
      </w:r>
    </w:p>
    <w:p w:rsidR="00176E2D" w:rsidRDefault="00704519">
      <w:pPr>
        <w:pStyle w:val="4"/>
        <w:numPr>
          <w:ilvl w:val="0"/>
          <w:numId w:val="5"/>
        </w:numPr>
        <w:rPr>
          <w:rFonts w:ascii="Times New Roman" w:eastAsia="Times New Roman" w:hAnsi="Times New Roman" w:cs="Times New Roman"/>
          <w:b/>
        </w:rPr>
      </w:pPr>
      <w:bookmarkStart w:id="1" w:name="_8ih8999axxua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t>ПРЕДМЕТ ДОГОВОРА</w:t>
      </w:r>
    </w:p>
    <w:p w:rsidR="00176E2D" w:rsidRDefault="00704519">
      <w:pPr>
        <w:numPr>
          <w:ilvl w:val="1"/>
          <w:numId w:val="5"/>
        </w:num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Исполнитель обязуется выполнять работы и оказывать услуги по заданиям Заказчика, а Заказчик обязуется принимать и оплачивать их. </w:t>
      </w:r>
    </w:p>
    <w:p w:rsidR="00176E2D" w:rsidRDefault="00704519">
      <w:pPr>
        <w:pStyle w:val="4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</w:rPr>
      </w:pPr>
      <w:bookmarkStart w:id="2" w:name="_nmwotnew7mhu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ЗАКАЗЫ</w:t>
      </w:r>
    </w:p>
    <w:p w:rsidR="00176E2D" w:rsidRDefault="00704519">
      <w:pPr>
        <w:numPr>
          <w:ilvl w:val="1"/>
          <w:numId w:val="5"/>
        </w:num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Договор является рамочным. Стороны согласуют объём, срок и порядок выполнения заданий путём подписания заказов к Договору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далее — Заказы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76E2D" w:rsidRDefault="00704519">
      <w:pPr>
        <w:numPr>
          <w:ilvl w:val="1"/>
          <w:numId w:val="5"/>
        </w:num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Заказчик вправе изменять задание по Договору. При этом Исполнитель вправе изменить стоимость и срок выполнения задания. Стороны оформляют такие изменения с помощью дополнительного соглашения.</w:t>
      </w:r>
    </w:p>
    <w:p w:rsidR="00176E2D" w:rsidRDefault="00704519">
      <w:pPr>
        <w:numPr>
          <w:ilvl w:val="1"/>
          <w:numId w:val="5"/>
        </w:num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Если стоимость работ/услуг меньше 50 000 (пятидесяти тысяч) рублей, Стороны могут оформить задание без подписания Заказа. В этом случае задание считается согласованным Сторонами, если Заказчик оплатил счёт Исполнителя, в котором содержится перечень работ/услуг, их стоимость и срок выполнения. </w:t>
      </w:r>
    </w:p>
    <w:p w:rsidR="00176E2D" w:rsidRDefault="00704519">
      <w:pPr>
        <w:numPr>
          <w:ilvl w:val="1"/>
          <w:numId w:val="5"/>
        </w:numPr>
        <w:spacing w:after="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Стороны взаимодействуют по электронной почте и мессенджерам, указанным в реквизитах Договора и в Приложениях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далее — Электронные средства коммуникации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:rsidR="00176E2D" w:rsidRDefault="00704519">
      <w:pPr>
        <w:pStyle w:val="4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</w:rPr>
      </w:pPr>
      <w:bookmarkStart w:id="3" w:name="_ncn83o3t2vgg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</w:rPr>
        <w:t>МАТЕРИАЛЫ</w:t>
      </w:r>
    </w:p>
    <w:p w:rsidR="00176E2D" w:rsidRDefault="00704519">
      <w:pPr>
        <w:numPr>
          <w:ilvl w:val="1"/>
          <w:numId w:val="5"/>
        </w:num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Заказчик обязан предоставлять Исполнителю информацию и материалы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(далее — Материалы)</w:t>
      </w:r>
      <w:r>
        <w:rPr>
          <w:rFonts w:ascii="Times New Roman" w:eastAsia="Times New Roman" w:hAnsi="Times New Roman" w:cs="Times New Roman"/>
          <w:sz w:val="24"/>
          <w:szCs w:val="24"/>
        </w:rPr>
        <w:t>, необходимые для выполнения задания. Материалы должны быть достоверными и полностью отвечать запросу Исполнителя.</w:t>
      </w:r>
    </w:p>
    <w:p w:rsidR="00176E2D" w:rsidRDefault="00704519">
      <w:pPr>
        <w:numPr>
          <w:ilvl w:val="1"/>
          <w:numId w:val="5"/>
        </w:num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Заказом не предусмотрено иное, Заказчик обязан предоставить Исполнителю Материалы в течение 1 (одного) рабочего дня после получения</w:t>
      </w:r>
      <w:r w:rsidR="00CC02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письменного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запроса.</w:t>
      </w:r>
    </w:p>
    <w:p w:rsidR="00176E2D" w:rsidRDefault="00704519">
      <w:pPr>
        <w:numPr>
          <w:ilvl w:val="1"/>
          <w:numId w:val="5"/>
        </w:num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Заказчик нарушает срок передачи Материалов, срок выполнения работ/услуг продлевается пропорционально задержке.</w:t>
      </w:r>
    </w:p>
    <w:p w:rsidR="00176E2D" w:rsidRDefault="00704519">
      <w:pPr>
        <w:numPr>
          <w:ilvl w:val="1"/>
          <w:numId w:val="5"/>
        </w:num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Заказчик вправе отказать Исполнителю в предоставлении Материалов, если посчитает, что Материалы не нужны для выполнения Заказа. Отказ должен быть оформлен в письменном виде. </w:t>
      </w:r>
    </w:p>
    <w:p w:rsidR="00176E2D" w:rsidRDefault="00704519">
      <w:pPr>
        <w:numPr>
          <w:ilvl w:val="1"/>
          <w:numId w:val="5"/>
        </w:num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При отказе Заказчика от предоставления Материалов Исполнитель обязан выполнять задание, исходя из имеющейся информации. Риск ненадлежащего выполнения задания из-за отсутствия информации у Исполнителя несёт Заказчик.</w:t>
      </w:r>
    </w:p>
    <w:p w:rsidR="00176E2D" w:rsidRDefault="00704519">
      <w:pPr>
        <w:pStyle w:val="4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</w:rPr>
      </w:pPr>
      <w:bookmarkStart w:id="4" w:name="_rql2bdvyx9j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</w:rPr>
        <w:t>ПРЕДСТАВИТЕЛИ И СУБПОДРЯДЧИКИ</w:t>
      </w:r>
    </w:p>
    <w:p w:rsidR="00176E2D" w:rsidRDefault="00704519">
      <w:pPr>
        <w:numPr>
          <w:ilvl w:val="1"/>
          <w:numId w:val="5"/>
        </w:num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Стороны назначают своих представителей для решения вопросов, возникающих по Договору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(далее — Представители).</w:t>
      </w:r>
    </w:p>
    <w:p w:rsidR="00176E2D" w:rsidRDefault="00704519">
      <w:pPr>
        <w:numPr>
          <w:ilvl w:val="1"/>
          <w:numId w:val="5"/>
        </w:num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Стороны указывают контактные данные Представителей по конкретным работам/ услугам в соответствующем Заказе. </w:t>
      </w:r>
    </w:p>
    <w:p w:rsidR="00176E2D" w:rsidRDefault="00704519">
      <w:pPr>
        <w:numPr>
          <w:ilvl w:val="1"/>
          <w:numId w:val="5"/>
        </w:num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Сторона вправе учитывать только информацию, поступившую от Представителя другой Стороны. Сторона вправе игнорировать информацию от других лиц или просить Представителей подтвердить её.</w:t>
      </w:r>
    </w:p>
    <w:p w:rsidR="00176E2D" w:rsidRDefault="00704519">
      <w:pPr>
        <w:numPr>
          <w:ilvl w:val="1"/>
          <w:numId w:val="5"/>
        </w:num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Исполнитель вправе привлекать для выполнения работ/услуг третьих лиц без согласования с Заказчиком. При этом Исполнитель несёт перед Заказчиком ответственность за качество работ/услуг привлеченных лиц.</w:t>
      </w:r>
    </w:p>
    <w:p w:rsidR="00176E2D" w:rsidRDefault="00704519">
      <w:pPr>
        <w:pStyle w:val="4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</w:rPr>
      </w:pPr>
      <w:bookmarkStart w:id="5" w:name="_ouat75m4s8tx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</w:rPr>
        <w:t>ФИНАНСОВЫЕ УСЛОВИЯ</w:t>
      </w:r>
    </w:p>
    <w:p w:rsidR="00176E2D" w:rsidRDefault="00704519">
      <w:pPr>
        <w:numPr>
          <w:ilvl w:val="1"/>
          <w:numId w:val="5"/>
        </w:num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Стороны согласуют стоимость работ/услуг и порядок расчётов по Договору в Заказе.</w:t>
      </w:r>
    </w:p>
    <w:p w:rsidR="00176E2D" w:rsidRDefault="00704519">
      <w:pPr>
        <w:numPr>
          <w:ilvl w:val="1"/>
          <w:numId w:val="5"/>
        </w:num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Стоимость работ/услуг по Договору не облагается НДС в связи с применением Исполнителем упрощённой схемы налогообложения</w:t>
      </w:r>
      <w:r w:rsidR="00CC02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(ст. 26.2. НК РФ)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6E2D" w:rsidRDefault="00704519">
      <w:pPr>
        <w:numPr>
          <w:ilvl w:val="1"/>
          <w:numId w:val="5"/>
        </w:num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Расчёты по Договору производятся в рублях путем перечисления денежных средств на расчётный счёт Стороны, указанный в реквизитах Договора.</w:t>
      </w:r>
    </w:p>
    <w:p w:rsidR="00176E2D" w:rsidRDefault="00704519">
      <w:pPr>
        <w:numPr>
          <w:ilvl w:val="1"/>
          <w:numId w:val="5"/>
        </w:num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Обязательства по оплате считаются выполненными с момента поступления денежных средств на расчётный счет Исполнителя.</w:t>
      </w:r>
    </w:p>
    <w:p w:rsidR="00176E2D" w:rsidRDefault="00704519">
      <w:pPr>
        <w:pStyle w:val="4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</w:rPr>
      </w:pPr>
      <w:bookmarkStart w:id="6" w:name="_pusj1uibzl7y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</w:rPr>
        <w:t>СДАЧА И ПРИЁМКА</w:t>
      </w:r>
    </w:p>
    <w:p w:rsidR="00176E2D" w:rsidRDefault="00704519">
      <w:pPr>
        <w:numPr>
          <w:ilvl w:val="1"/>
          <w:numId w:val="5"/>
        </w:num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Исполнитель по своему выбору передает результаты работ/услуг следующими способами: </w:t>
      </w:r>
    </w:p>
    <w:p w:rsidR="00176E2D" w:rsidRDefault="0070451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155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облачном хранилище Исполнителя и передает ссылку для скачивания Заказчику;</w:t>
      </w:r>
    </w:p>
    <w:p w:rsidR="00176E2D" w:rsidRDefault="0070451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155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облачном хранилище Заказчика, например,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ftp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-сервере. Заказчик должен предоставить Исполнителю доступ к хранилищу по электронной почте.</w:t>
      </w:r>
    </w:p>
    <w:p w:rsidR="00176E2D" w:rsidRDefault="00704519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После выполнения работ/услуг </w:t>
      </w:r>
      <w:r w:rsidR="00CC02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передачи результатов работ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 Заказу </w:t>
      </w:r>
      <w:r w:rsidR="00CC02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Заказчику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Исполнитель направляет Заказчику акт сдачи-приёмки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(далее — Акт).</w:t>
      </w:r>
    </w:p>
    <w:p w:rsidR="00176E2D" w:rsidRDefault="00704519">
      <w:pPr>
        <w:numPr>
          <w:ilvl w:val="1"/>
          <w:numId w:val="5"/>
        </w:num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течение 5 (пяти) дней с момента получения Акта Заказчик обязуется принять Результат, подписать Акт и передать его Исполнителю или направить мотивированный отказ с перечислением необходимых исправлений.</w:t>
      </w:r>
    </w:p>
    <w:p w:rsidR="00176E2D" w:rsidRDefault="00704519">
      <w:pPr>
        <w:numPr>
          <w:ilvl w:val="2"/>
          <w:numId w:val="5"/>
        </w:numPr>
        <w:ind w:left="155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Исправления - это приведение Результата в соответствие с требованиями в Заказе.  </w:t>
      </w:r>
    </w:p>
    <w:p w:rsidR="00176E2D" w:rsidRDefault="00704519">
      <w:pPr>
        <w:numPr>
          <w:ilvl w:val="2"/>
          <w:numId w:val="5"/>
        </w:numPr>
        <w:spacing w:after="80"/>
        <w:ind w:left="155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Доработка результата по новым данным и требованиям Заказчика, которые не были указаны в Заказе, не является исправлением. Такие доработки выполняются только за отдельную плату на основании отдельного дополнительного соглашения.</w:t>
      </w:r>
    </w:p>
    <w:p w:rsidR="00176E2D" w:rsidRDefault="00704519">
      <w:pPr>
        <w:numPr>
          <w:ilvl w:val="1"/>
          <w:numId w:val="5"/>
        </w:num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Стороны согласуют объём и срок исправлений в акте об исправлениях. Исполнитель вносит исправления за свой счёт. Срок исправлений входит в общий срок выполнения За</w:t>
      </w:r>
      <w:r w:rsidR="00CC0229">
        <w:rPr>
          <w:rFonts w:ascii="Times New Roman" w:eastAsia="Times New Roman" w:hAnsi="Times New Roman" w:cs="Times New Roman"/>
          <w:sz w:val="24"/>
          <w:szCs w:val="24"/>
          <w:lang w:val="ru-RU"/>
        </w:rPr>
        <w:t>каза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76E2D" w:rsidRDefault="00704519">
      <w:pPr>
        <w:numPr>
          <w:ilvl w:val="1"/>
          <w:numId w:val="5"/>
        </w:num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</w:t>
      </w:r>
      <w:r w:rsidR="00CC0229">
        <w:rPr>
          <w:rFonts w:ascii="Times New Roman" w:eastAsia="Times New Roman" w:hAnsi="Times New Roman" w:cs="Times New Roman"/>
          <w:sz w:val="24"/>
          <w:szCs w:val="24"/>
          <w:lang w:val="ru-RU"/>
        </w:rPr>
        <w:t>каз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считается выполненным надлежащим образом и принятыми Заказчиком в полном объёме, если по истечении установленного для приёмки срока Исполнитель не получит подписанный Акт или мотивированный отказ.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76E2D" w:rsidRDefault="00704519">
      <w:pPr>
        <w:numPr>
          <w:ilvl w:val="1"/>
          <w:numId w:val="5"/>
        </w:num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Заказ может предусматривать:</w:t>
      </w:r>
    </w:p>
    <w:p w:rsidR="00176E2D" w:rsidRDefault="0070451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15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отчёт об оказании услуг вместо Результата;</w:t>
      </w:r>
    </w:p>
    <w:p w:rsidR="00176E2D" w:rsidRDefault="0070451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15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несколько этапов выполнения задания и промежуточные Акты;</w:t>
      </w:r>
    </w:p>
    <w:p w:rsidR="00176E2D" w:rsidRDefault="0070451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15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иные особенности сдачи-приёмки работ/услуг.</w:t>
      </w:r>
    </w:p>
    <w:p w:rsidR="00176E2D" w:rsidRDefault="00704519">
      <w:pPr>
        <w:spacing w:after="80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этом случае Стороны применяют положения данного раздела с учётом содержания конкретного Заказа.</w:t>
      </w:r>
    </w:p>
    <w:p w:rsidR="00176E2D" w:rsidRDefault="00704519">
      <w:pPr>
        <w:pStyle w:val="4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</w:rPr>
      </w:pPr>
      <w:bookmarkStart w:id="7" w:name="_62dsm397368w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</w:rPr>
        <w:t>ИНТЕЛЛЕКТУАЛЬНАЯ СОБСТВЕННОСТЬ</w:t>
      </w:r>
    </w:p>
    <w:p w:rsidR="00176E2D" w:rsidRDefault="00704519">
      <w:pPr>
        <w:numPr>
          <w:ilvl w:val="1"/>
          <w:numId w:val="5"/>
        </w:num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в ходе выполнения работ или оказания услуг Исполнитель создаст результат интеллектуальной деятельности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далее — РИД</w:t>
      </w:r>
      <w:r>
        <w:rPr>
          <w:rFonts w:ascii="Times New Roman" w:eastAsia="Times New Roman" w:hAnsi="Times New Roman" w:cs="Times New Roman"/>
          <w:sz w:val="24"/>
          <w:szCs w:val="24"/>
        </w:rPr>
        <w:t>), Исполнитель обязан передать Заказчику исключительное право на него.</w:t>
      </w:r>
    </w:p>
    <w:p w:rsidR="00176E2D" w:rsidRDefault="00704519">
      <w:pPr>
        <w:numPr>
          <w:ilvl w:val="1"/>
          <w:numId w:val="5"/>
        </w:num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Исключительное право на РИД переходит к Заказчику с момента наступления последнего из следующих событий:</w:t>
      </w:r>
    </w:p>
    <w:p w:rsidR="00176E2D" w:rsidRDefault="0070451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15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стороны подписали Акт к Заказу, в рамках которого создан РИД;</w:t>
      </w:r>
    </w:p>
    <w:p w:rsidR="00176E2D" w:rsidRDefault="0070451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15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Заказчик в полном объёме оплатил стоимость работ/услуг, в рамках которых создан РИД.</w:t>
      </w:r>
    </w:p>
    <w:p w:rsidR="00176E2D" w:rsidRDefault="00704519">
      <w:pPr>
        <w:numPr>
          <w:ilvl w:val="1"/>
          <w:numId w:val="5"/>
        </w:num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Вознаграждение Исполнителя за отчуждение исключительного права на РИД включено в стоимость работ/услуг. </w:t>
      </w:r>
    </w:p>
    <w:p w:rsidR="00176E2D" w:rsidRDefault="00704519">
      <w:pPr>
        <w:numPr>
          <w:ilvl w:val="1"/>
          <w:numId w:val="5"/>
        </w:num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Заказчик гарантирует, что имеет все необходимые права на предоставление и использование Материалов, которые передаёт Исполнителю для выполнения За</w:t>
      </w:r>
      <w:r w:rsidR="00CC0229">
        <w:rPr>
          <w:rFonts w:ascii="Times New Roman" w:eastAsia="Times New Roman" w:hAnsi="Times New Roman" w:cs="Times New Roman"/>
          <w:sz w:val="24"/>
          <w:szCs w:val="24"/>
          <w:lang w:val="ru-RU"/>
        </w:rPr>
        <w:t>каза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6E2D" w:rsidRDefault="00704519">
      <w:pPr>
        <w:numPr>
          <w:ilvl w:val="1"/>
          <w:numId w:val="5"/>
        </w:num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Стоимость работ/услуг не включает стоимость прав на использование Материалов, которые Заказчик должен получить у третьих лиц. Заказчик обязан получить права на использование Материалов до передачи их Исполнителю.</w:t>
      </w:r>
    </w:p>
    <w:p w:rsidR="00176E2D" w:rsidRDefault="00704519">
      <w:pPr>
        <w:numPr>
          <w:ilvl w:val="1"/>
          <w:numId w:val="5"/>
        </w:num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Исполнитель гарантирует, что факт отчуждения РИД не нарушает права третьих лиц и на момент передачи не существует обстоятельств, дающих возможность третьим лицам предъявить к Заказчику претензии в отношении РИД. </w:t>
      </w:r>
    </w:p>
    <w:p w:rsidR="00176E2D" w:rsidRDefault="00704519">
      <w:pPr>
        <w:numPr>
          <w:ilvl w:val="1"/>
          <w:numId w:val="5"/>
        </w:num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Стороны могут предусматривать в Заказах особенности взаимодействия в отношении интеллектуальной собственности.</w:t>
      </w:r>
    </w:p>
    <w:p w:rsidR="00176E2D" w:rsidRDefault="00704519">
      <w:pPr>
        <w:numPr>
          <w:ilvl w:val="1"/>
          <w:numId w:val="5"/>
        </w:num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Исполнитель по поручению Заказчика приобретает фотографии, видео, аудиоматериалы на общедоступных торговых (стоковых) площадках.</w:t>
      </w:r>
    </w:p>
    <w:p w:rsidR="00176E2D" w:rsidRDefault="0070451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15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Исполнитель вправе использовать данные фотографии, видео, аудиоматериалы при исполнении обязательств по Договору. </w:t>
      </w:r>
    </w:p>
    <w:p w:rsidR="00176E2D" w:rsidRDefault="0070451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15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Исполнитель предоставляет Заказчику информацию об особенностях и ограничениях лицензий на данные материалы. Ответственность за нарушение правил использования стоковых материалов несет Заказчик.</w:t>
      </w:r>
    </w:p>
    <w:p w:rsidR="00176E2D" w:rsidRDefault="00704519">
      <w:pPr>
        <w:pStyle w:val="4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</w:rPr>
      </w:pPr>
      <w:bookmarkStart w:id="8" w:name="_w1cumywmabdm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</w:rPr>
        <w:lastRenderedPageBreak/>
        <w:t>КОНФИДЕНЦИАЛЬНАЯ ИНФОРМАЦИЯ</w:t>
      </w:r>
    </w:p>
    <w:p w:rsidR="00176E2D" w:rsidRDefault="00704519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Стороны признают конфиденциальной и обязуются не разглашать следующую информацию:</w:t>
      </w:r>
    </w:p>
    <w:p w:rsidR="00176E2D" w:rsidRDefault="00704519">
      <w:pPr>
        <w:numPr>
          <w:ilvl w:val="0"/>
          <w:numId w:val="7"/>
        </w:numPr>
        <w:ind w:left="992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Договора и Заказов;</w:t>
      </w:r>
    </w:p>
    <w:p w:rsidR="00176E2D" w:rsidRDefault="00704519">
      <w:pPr>
        <w:numPr>
          <w:ilvl w:val="0"/>
          <w:numId w:val="7"/>
        </w:numPr>
        <w:ind w:left="992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Материалы;</w:t>
      </w:r>
    </w:p>
    <w:p w:rsidR="00176E2D" w:rsidRDefault="00704519">
      <w:pPr>
        <w:numPr>
          <w:ilvl w:val="0"/>
          <w:numId w:val="7"/>
        </w:numPr>
        <w:spacing w:after="200"/>
        <w:ind w:left="992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переписку по Договору, если она помечена грифом «конфиденциально».</w:t>
      </w:r>
    </w:p>
    <w:p w:rsidR="00176E2D" w:rsidRDefault="00704519">
      <w:pPr>
        <w:numPr>
          <w:ilvl w:val="1"/>
          <w:numId w:val="5"/>
        </w:num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Конфиденциальной информацией не считаются: общедоступная информация; информация, подлежащая представлению в государственные органы в силу предписаний законодательства; информация, ставшая известной Стороне из других источников до или после получения от другой Стороны.</w:t>
      </w:r>
    </w:p>
    <w:p w:rsidR="00176E2D" w:rsidRDefault="00704519">
      <w:pPr>
        <w:numPr>
          <w:ilvl w:val="1"/>
          <w:numId w:val="5"/>
        </w:num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Исполнитель вправе передавать конфиденциальную информацию по Договору своим сотрудникам и подрядчикам, которые участвуют в выполнении Задания.</w:t>
      </w:r>
    </w:p>
    <w:p w:rsidR="00176E2D" w:rsidRDefault="00704519">
      <w:pPr>
        <w:numPr>
          <w:ilvl w:val="1"/>
          <w:numId w:val="5"/>
        </w:num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Исполнитель обязан обеспечить режим конфиденциальности при передаче информации своим сотрудникам и подрядчикам, в том числе путем введения режима коммерческой тайны.</w:t>
      </w:r>
    </w:p>
    <w:p w:rsidR="00176E2D" w:rsidRDefault="00704519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Заказчик дает согласие Исполнителю использовать в своих презентационных и рекламных материалах: </w:t>
      </w:r>
    </w:p>
    <w:p w:rsidR="00176E2D" w:rsidRDefault="00704519">
      <w:pPr>
        <w:numPr>
          <w:ilvl w:val="0"/>
          <w:numId w:val="7"/>
        </w:numPr>
        <w:ind w:left="992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наименование Заказчика;</w:t>
      </w:r>
    </w:p>
    <w:p w:rsidR="00176E2D" w:rsidRDefault="00704519">
      <w:pPr>
        <w:numPr>
          <w:ilvl w:val="0"/>
          <w:numId w:val="7"/>
        </w:numPr>
        <w:ind w:left="992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товарный знак Заказчика;</w:t>
      </w:r>
    </w:p>
    <w:p w:rsidR="00176E2D" w:rsidRDefault="00704519">
      <w:pPr>
        <w:numPr>
          <w:ilvl w:val="0"/>
          <w:numId w:val="7"/>
        </w:numPr>
        <w:spacing w:after="80"/>
        <w:ind w:left="992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перечень работ/услуг по Заказам и Результаты.</w:t>
      </w:r>
    </w:p>
    <w:p w:rsidR="00176E2D" w:rsidRDefault="00704519">
      <w:pPr>
        <w:spacing w:after="80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Эти сведения не являются конфиденциальной информацией.</w:t>
      </w:r>
    </w:p>
    <w:p w:rsidR="00176E2D" w:rsidRDefault="00704519">
      <w:pPr>
        <w:pStyle w:val="4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</w:rPr>
      </w:pPr>
      <w:bookmarkStart w:id="9" w:name="_mlyfh2ipac1q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</w:rPr>
        <w:t>ОТВЕТСТВЕННОСТЬ</w:t>
      </w:r>
    </w:p>
    <w:p w:rsidR="00176E2D" w:rsidRDefault="00704519">
      <w:pPr>
        <w:numPr>
          <w:ilvl w:val="1"/>
          <w:numId w:val="5"/>
        </w:num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несвоевременном и/или ненадлежащем выполнении Заказчиком принятых обязательств, сроки выполнения работ/услуг по </w:t>
      </w:r>
      <w:r w:rsidR="00CC0229">
        <w:rPr>
          <w:rFonts w:ascii="Times New Roman" w:eastAsia="Times New Roman" w:hAnsi="Times New Roman" w:cs="Times New Roman"/>
          <w:sz w:val="24"/>
          <w:szCs w:val="24"/>
          <w:lang w:val="ru-RU"/>
        </w:rPr>
        <w:t>Заказу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автоматически увеличиваются на срок задержки выполнения Заказчиком своих обязательств. </w:t>
      </w:r>
    </w:p>
    <w:p w:rsidR="00176E2D" w:rsidRDefault="00704519">
      <w:pPr>
        <w:numPr>
          <w:ilvl w:val="1"/>
          <w:numId w:val="5"/>
        </w:num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разглашении конфиденциальной информации Сторона-нарушитель должна возместить реальный документально подтвержденный ущерб, нанесённый другой (пострадавшей) Стороне, но не более стоимости работ/услуг в рамках Заказа.</w:t>
      </w:r>
    </w:p>
    <w:p w:rsidR="00176E2D" w:rsidRDefault="00704519">
      <w:pPr>
        <w:numPr>
          <w:ilvl w:val="1"/>
          <w:numId w:val="5"/>
        </w:num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Ответственность Сторон ограничена стоимостью работ/услуги по Заказу, в рамках которого допущено нарушение.</w:t>
      </w:r>
    </w:p>
    <w:p w:rsidR="00176E2D" w:rsidRDefault="00704519">
      <w:pPr>
        <w:pStyle w:val="4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</w:rPr>
      </w:pPr>
      <w:bookmarkStart w:id="10" w:name="_rv0gs6nsrr96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</w:rPr>
        <w:t>ОБСТОЯТЕЛЬСТВА НЕПРЕОДОЛИМОЙ СИЛЫ</w:t>
      </w:r>
    </w:p>
    <w:p w:rsidR="00176E2D" w:rsidRDefault="00704519">
      <w:pPr>
        <w:numPr>
          <w:ilvl w:val="1"/>
          <w:numId w:val="5"/>
        </w:num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Ни одна из Сторон не будет нести ответственность за полное или частичное неисполнение своих обязательств по Договору, если оно будет следствием обстоятельств непреодолимой силы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(далее — Обстоятельства):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пожар, наводнение, землетрясение и другие стихийные бедствия, военные операции, блокады, пандемии, ограничения экономического и политического характера, которые Стороны не могли предвидеть и/или предотвратить.</w:t>
      </w:r>
    </w:p>
    <w:p w:rsidR="00176E2D" w:rsidRDefault="00704519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Сторона, которая не может исполнить обязательства из-за наступления Обстоятельств, имеет право отложить исполнение на срок не более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30 (тридцати) календарных дней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При этом она должна не позднее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2 (двух) календарных дней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момента наступления Обстоятельств:</w:t>
      </w:r>
    </w:p>
    <w:p w:rsidR="00176E2D" w:rsidRDefault="00704519">
      <w:pPr>
        <w:numPr>
          <w:ilvl w:val="0"/>
          <w:numId w:val="7"/>
        </w:numPr>
        <w:ind w:left="992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сообщить об этом другой Стороне;</w:t>
      </w:r>
    </w:p>
    <w:p w:rsidR="00176E2D" w:rsidRDefault="00704519">
      <w:pPr>
        <w:numPr>
          <w:ilvl w:val="0"/>
          <w:numId w:val="7"/>
        </w:numPr>
        <w:ind w:left="992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документально подтвердить наступление Обстоятельств;</w:t>
      </w:r>
    </w:p>
    <w:p w:rsidR="00176E2D" w:rsidRDefault="00704519">
      <w:pPr>
        <w:numPr>
          <w:ilvl w:val="0"/>
          <w:numId w:val="7"/>
        </w:numPr>
        <w:spacing w:after="80"/>
        <w:ind w:left="992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назвать новый предполагаемый срок исполнения обязательств.</w:t>
      </w:r>
    </w:p>
    <w:p w:rsidR="00176E2D" w:rsidRDefault="00704519">
      <w:pPr>
        <w:spacing w:after="8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это не будет сделано, Сторона не имеет права ссылаться на Обстоятельства для освобождения от ответственности за неисполнение обязательств.</w:t>
      </w:r>
    </w:p>
    <w:p w:rsidR="00176E2D" w:rsidRDefault="00704519">
      <w:pPr>
        <w:numPr>
          <w:ilvl w:val="1"/>
          <w:numId w:val="5"/>
        </w:num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Обстоятельства и/или их последствия действуют более 30 (тридцати) календарных дней, Стороны должны договориться о приемлемом способе исполнения обязательств или расторжении Договора.</w:t>
      </w:r>
    </w:p>
    <w:p w:rsidR="00176E2D" w:rsidRDefault="00704519">
      <w:pPr>
        <w:pStyle w:val="4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</w:rPr>
      </w:pPr>
      <w:bookmarkStart w:id="11" w:name="_z8ikvhmpqc2f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</w:rPr>
        <w:t>СПОРЫ</w:t>
      </w:r>
    </w:p>
    <w:p w:rsidR="00176E2D" w:rsidRDefault="00704519">
      <w:pPr>
        <w:numPr>
          <w:ilvl w:val="1"/>
          <w:numId w:val="5"/>
        </w:num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возникновения разногласий Стороны обязуются урегулировать их в досудебном порядке путём направления письменной претензии. </w:t>
      </w:r>
    </w:p>
    <w:p w:rsidR="00176E2D" w:rsidRDefault="00704519">
      <w:pPr>
        <w:numPr>
          <w:ilvl w:val="1"/>
          <w:numId w:val="5"/>
        </w:num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Ответ на претензию предоставляется в срок не более 30 (тридцать) календарных дней с момента получения претензии. </w:t>
      </w:r>
    </w:p>
    <w:p w:rsidR="00176E2D" w:rsidRDefault="00704519">
      <w:pPr>
        <w:numPr>
          <w:ilvl w:val="1"/>
          <w:numId w:val="5"/>
        </w:num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невозможности досудебного урегулирования спора Стороны обращаются в Арбитражный суд </w:t>
      </w:r>
      <w:r w:rsidR="00CC0229">
        <w:rPr>
          <w:rFonts w:ascii="Times New Roman" w:eastAsia="Times New Roman" w:hAnsi="Times New Roman" w:cs="Times New Roman"/>
          <w:sz w:val="24"/>
          <w:szCs w:val="24"/>
          <w:lang w:val="ru-RU"/>
        </w:rPr>
        <w:t>г. Москвы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6E2D" w:rsidRDefault="00704519">
      <w:pPr>
        <w:pStyle w:val="4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</w:rPr>
      </w:pPr>
      <w:bookmarkStart w:id="12" w:name="_ykamiblwwdjb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</w:rPr>
        <w:t>ДОКУМЕНТООБОРОТ И КОММУНИКАЦИЯ</w:t>
      </w:r>
    </w:p>
    <w:p w:rsidR="00176E2D" w:rsidRDefault="00704519">
      <w:pPr>
        <w:numPr>
          <w:ilvl w:val="1"/>
          <w:numId w:val="5"/>
        </w:num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Стороны признают надлежащим подписание Договора, Заказов, Актов, Дополнительных соглашений к нему путем обмена отсканированными копиями по электронной почте. Все документы, направляемые таким образом, имеют юридическую силу до момента получения Сторонами их оригиналов.</w:t>
      </w:r>
    </w:p>
    <w:p w:rsidR="00176E2D" w:rsidRDefault="00704519">
      <w:pPr>
        <w:numPr>
          <w:ilvl w:val="1"/>
          <w:numId w:val="5"/>
        </w:num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Стороны признают надлежащим согласование всех текущих рабочих вопросов в связи с исполнением Договора, в том числе направление писем, запросов, и других сообщений, по электронной почте.</w:t>
      </w:r>
    </w:p>
    <w:p w:rsidR="00176E2D" w:rsidRDefault="00704519">
      <w:pPr>
        <w:numPr>
          <w:ilvl w:val="1"/>
          <w:numId w:val="5"/>
        </w:num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Адреса электронной почты Сторон:</w:t>
      </w:r>
    </w:p>
    <w:p w:rsidR="00176E2D" w:rsidRDefault="00704519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Заказчик: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____________________</w:t>
      </w:r>
    </w:p>
    <w:p w:rsidR="00176E2D" w:rsidRDefault="00704519">
      <w:pPr>
        <w:spacing w:after="80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Исполнитель: info@sg-media.ru</w:t>
      </w:r>
    </w:p>
    <w:p w:rsidR="00176E2D" w:rsidRDefault="00704519">
      <w:pPr>
        <w:numPr>
          <w:ilvl w:val="1"/>
          <w:numId w:val="5"/>
        </w:num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изменении своих реквизитов, указанных в Договоре, Сторона обязуется уведомить об этом другую Сторону в течение 3 (трёх) рабочих дней. В случае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неуведомления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нарушившая Сторона несёт риск последствий, связанных с направлением информации или платежей по некорректным реквизитам и обязана компенсировать последствия другой Стороне.</w:t>
      </w:r>
    </w:p>
    <w:p w:rsidR="00176E2D" w:rsidRDefault="00704519">
      <w:pPr>
        <w:pStyle w:val="4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</w:rPr>
      </w:pPr>
      <w:bookmarkStart w:id="13" w:name="_rziihf9buy4f" w:colFirst="0" w:colLast="0"/>
      <w:bookmarkEnd w:id="13"/>
      <w:r>
        <w:rPr>
          <w:rFonts w:ascii="Times New Roman" w:eastAsia="Times New Roman" w:hAnsi="Times New Roman" w:cs="Times New Roman"/>
          <w:b/>
          <w:color w:val="000000"/>
        </w:rPr>
        <w:t>СРОК ДЕЙСТВИЯ И УСЛОВИЯ РАСТОРЖЕНИЯ</w:t>
      </w:r>
    </w:p>
    <w:p w:rsidR="00176E2D" w:rsidRDefault="00704519">
      <w:pPr>
        <w:numPr>
          <w:ilvl w:val="1"/>
          <w:numId w:val="5"/>
        </w:num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Договор действует до 31 декабря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202_. </w:t>
      </w:r>
      <w:r>
        <w:rPr>
          <w:rFonts w:ascii="Times New Roman" w:eastAsia="Times New Roman" w:hAnsi="Times New Roman" w:cs="Times New Roman"/>
          <w:sz w:val="24"/>
          <w:szCs w:val="24"/>
        </w:rPr>
        <w:t>Если по истечении срока действия Договора Стороны письменно не выразят желания прекратить сотрудничество по Договору, его действие продлевается на следующий период на тех же условиях. Количество пролонгаций не ограничено.</w:t>
      </w:r>
    </w:p>
    <w:p w:rsidR="00176E2D" w:rsidRDefault="00704519">
      <w:pPr>
        <w:numPr>
          <w:ilvl w:val="1"/>
          <w:numId w:val="5"/>
        </w:num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Исполнитель может досрочно расторгнуть Договор в случае:</w:t>
      </w:r>
    </w:p>
    <w:p w:rsidR="00176E2D" w:rsidRDefault="00704519">
      <w:pPr>
        <w:numPr>
          <w:ilvl w:val="2"/>
          <w:numId w:val="5"/>
        </w:numPr>
        <w:spacing w:after="80"/>
        <w:ind w:left="1559" w:hanging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Заказчик нарушает срок оплаты этапа работ/услуг на срок более 10 (Десяти) дней;</w:t>
      </w:r>
    </w:p>
    <w:p w:rsidR="00176E2D" w:rsidRDefault="00704519">
      <w:pPr>
        <w:numPr>
          <w:ilvl w:val="2"/>
          <w:numId w:val="5"/>
        </w:numPr>
        <w:spacing w:after="80"/>
        <w:ind w:left="1559" w:hanging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Заказчик не предоставляет Материалы более 10 (Десяти) дней от даты их предоставления.</w:t>
      </w:r>
    </w:p>
    <w:p w:rsidR="00176E2D" w:rsidRDefault="00704519">
      <w:pPr>
        <w:numPr>
          <w:ilvl w:val="1"/>
          <w:numId w:val="5"/>
        </w:num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расторжении Договора Стороны производят взаиморасчёты. Исполнитель направляет Заказчику акт сверки с указанием выполненных, но не закрытых Актами, работ/услуг по Заказам. Акт сверки согласуется по правилам, предусмотренным для подписания Актов. </w:t>
      </w:r>
    </w:p>
    <w:p w:rsidR="00176E2D" w:rsidRDefault="00704519">
      <w:pPr>
        <w:numPr>
          <w:ilvl w:val="1"/>
          <w:numId w:val="5"/>
        </w:num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объём выполненных работ/услуг к моменту расторжения Договора меньше, чем размер полученной предоплаты, Исполнитель производит возврат излишних денежных средств.</w:t>
      </w:r>
    </w:p>
    <w:p w:rsidR="00176E2D" w:rsidRDefault="00704519">
      <w:pPr>
        <w:numPr>
          <w:ilvl w:val="1"/>
          <w:numId w:val="5"/>
        </w:num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объём выполненных работ/услуг к моменту расторжения Договора больше, чем размер полученной предоплаты, Заказчик производит доплату Исполнителю.</w:t>
      </w:r>
    </w:p>
    <w:p w:rsidR="00176E2D" w:rsidRDefault="00176E2D">
      <w:pPr>
        <w:spacing w:after="80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7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70"/>
        <w:gridCol w:w="5280"/>
      </w:tblGrid>
      <w:tr w:rsidR="00176E2D">
        <w:trPr>
          <w:trHeight w:val="465"/>
        </w:trPr>
        <w:tc>
          <w:tcPr>
            <w:tcW w:w="4470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76E2D" w:rsidRDefault="0070451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Заказчик</w:t>
            </w:r>
          </w:p>
        </w:tc>
        <w:tc>
          <w:tcPr>
            <w:tcW w:w="5280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76E2D" w:rsidRDefault="0070451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</w:tr>
      <w:tr w:rsidR="00176E2D">
        <w:trPr>
          <w:trHeight w:val="465"/>
        </w:trPr>
        <w:tc>
          <w:tcPr>
            <w:tcW w:w="4470" w:type="dxa"/>
            <w:vMerge w:val="restart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76E2D" w:rsidRDefault="007045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Наименование организации</w:t>
            </w:r>
          </w:p>
          <w:p w:rsidR="00176E2D" w:rsidRDefault="007045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Юридический адрес</w:t>
            </w:r>
          </w:p>
          <w:p w:rsidR="00176E2D" w:rsidRDefault="007045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ИНН</w:t>
            </w:r>
          </w:p>
          <w:p w:rsidR="00176E2D" w:rsidRDefault="007045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КПП</w:t>
            </w:r>
          </w:p>
          <w:p w:rsidR="00176E2D" w:rsidRDefault="007045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Наименование банка</w:t>
            </w:r>
          </w:p>
          <w:p w:rsidR="00176E2D" w:rsidRDefault="007045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Расчётный счёт</w:t>
            </w:r>
          </w:p>
          <w:p w:rsidR="00176E2D" w:rsidRDefault="007045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Корреспондентский счёт</w:t>
            </w:r>
          </w:p>
          <w:p w:rsidR="00176E2D" w:rsidRDefault="007045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БИК</w:t>
            </w:r>
          </w:p>
        </w:tc>
        <w:tc>
          <w:tcPr>
            <w:tcW w:w="5280" w:type="dxa"/>
            <w:vMerge w:val="restart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32762" w:rsidRDefault="00132762" w:rsidP="001327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Наименование организации</w:t>
            </w:r>
          </w:p>
          <w:p w:rsidR="00132762" w:rsidRDefault="00132762" w:rsidP="001327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Юридический адрес</w:t>
            </w:r>
          </w:p>
          <w:p w:rsidR="00132762" w:rsidRDefault="00132762" w:rsidP="001327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ИНН</w:t>
            </w:r>
          </w:p>
          <w:p w:rsidR="00132762" w:rsidRDefault="00132762" w:rsidP="001327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КПП</w:t>
            </w:r>
          </w:p>
          <w:p w:rsidR="00132762" w:rsidRDefault="00132762" w:rsidP="001327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Наименование банка</w:t>
            </w:r>
          </w:p>
          <w:p w:rsidR="00132762" w:rsidRDefault="00132762" w:rsidP="001327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Расчётный счёт</w:t>
            </w:r>
          </w:p>
          <w:p w:rsidR="00132762" w:rsidRDefault="00132762" w:rsidP="001327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Корреспондентский счёт</w:t>
            </w:r>
          </w:p>
          <w:p w:rsidR="00176E2D" w:rsidRDefault="00132762" w:rsidP="001327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БИК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176E2D">
        <w:trPr>
          <w:trHeight w:val="345"/>
        </w:trPr>
        <w:tc>
          <w:tcPr>
            <w:tcW w:w="4470" w:type="dxa"/>
            <w:vMerge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76E2D" w:rsidRDefault="00176E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0" w:type="dxa"/>
            <w:vMerge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76E2D" w:rsidRDefault="00176E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6E2D">
        <w:trPr>
          <w:trHeight w:val="345"/>
        </w:trPr>
        <w:tc>
          <w:tcPr>
            <w:tcW w:w="4470" w:type="dxa"/>
            <w:vMerge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76E2D" w:rsidRDefault="00176E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0" w:type="dxa"/>
            <w:vMerge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76E2D" w:rsidRDefault="00176E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6E2D">
        <w:trPr>
          <w:trHeight w:val="345"/>
        </w:trPr>
        <w:tc>
          <w:tcPr>
            <w:tcW w:w="4470" w:type="dxa"/>
            <w:vMerge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76E2D" w:rsidRDefault="00176E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0" w:type="dxa"/>
            <w:vMerge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76E2D" w:rsidRDefault="00176E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6E2D">
        <w:trPr>
          <w:trHeight w:val="465"/>
        </w:trPr>
        <w:tc>
          <w:tcPr>
            <w:tcW w:w="4470" w:type="dxa"/>
            <w:vMerge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76E2D" w:rsidRDefault="00176E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0" w:type="dxa"/>
            <w:vMerge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76E2D" w:rsidRDefault="00176E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6E2D">
        <w:trPr>
          <w:trHeight w:val="345"/>
        </w:trPr>
        <w:tc>
          <w:tcPr>
            <w:tcW w:w="4470" w:type="dxa"/>
            <w:vMerge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76E2D" w:rsidRDefault="00176E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0" w:type="dxa"/>
            <w:vMerge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76E2D" w:rsidRDefault="00176E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6E2D">
        <w:trPr>
          <w:trHeight w:val="276"/>
        </w:trPr>
        <w:tc>
          <w:tcPr>
            <w:tcW w:w="4470" w:type="dxa"/>
            <w:vMerge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76E2D" w:rsidRDefault="00176E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0" w:type="dxa"/>
            <w:vMerge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76E2D" w:rsidRDefault="00176E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6E2D">
        <w:trPr>
          <w:trHeight w:val="276"/>
        </w:trPr>
        <w:tc>
          <w:tcPr>
            <w:tcW w:w="4470" w:type="dxa"/>
            <w:vMerge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76E2D" w:rsidRDefault="00176E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0" w:type="dxa"/>
            <w:vMerge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76E2D" w:rsidRDefault="00176E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6E2D">
        <w:trPr>
          <w:trHeight w:val="1260"/>
        </w:trPr>
        <w:tc>
          <w:tcPr>
            <w:tcW w:w="4470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76E2D" w:rsidRDefault="00176E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:rsidR="00176E2D" w:rsidRDefault="00176E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76E2D" w:rsidRDefault="007045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__________________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ФИО</w:t>
            </w:r>
          </w:p>
          <w:p w:rsidR="00176E2D" w:rsidRDefault="007045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5280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76E2D" w:rsidRDefault="00176E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76E2D" w:rsidRDefault="00176E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76E2D" w:rsidRDefault="007045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_____________________ </w:t>
            </w:r>
            <w:r w:rsidR="0013276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ФИО</w:t>
            </w:r>
          </w:p>
          <w:p w:rsidR="00176E2D" w:rsidRDefault="007045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</w:tc>
      </w:tr>
    </w:tbl>
    <w:p w:rsidR="00CB0400" w:rsidRDefault="00CB0400">
      <w:pPr>
        <w:pStyle w:val="3"/>
        <w:spacing w:before="0"/>
        <w:rPr>
          <w:rFonts w:ascii="Times New Roman" w:eastAsia="Times New Roman" w:hAnsi="Times New Roman" w:cs="Times New Roman"/>
          <w:b/>
          <w:color w:val="000000"/>
        </w:rPr>
      </w:pPr>
      <w:bookmarkStart w:id="14" w:name="_3u5mzj6e85e1" w:colFirst="0" w:colLast="0"/>
      <w:bookmarkEnd w:id="14"/>
    </w:p>
    <w:p w:rsidR="00CB0400" w:rsidRDefault="00CB0400">
      <w:pPr>
        <w:pStyle w:val="3"/>
        <w:spacing w:before="0"/>
        <w:rPr>
          <w:rFonts w:ascii="Times New Roman" w:eastAsia="Times New Roman" w:hAnsi="Times New Roman" w:cs="Times New Roman"/>
          <w:b/>
          <w:color w:val="000000"/>
        </w:rPr>
      </w:pPr>
    </w:p>
    <w:p w:rsidR="00CB0400" w:rsidRDefault="00CB0400">
      <w:pPr>
        <w:pStyle w:val="3"/>
        <w:spacing w:before="0"/>
        <w:rPr>
          <w:rFonts w:ascii="Times New Roman" w:eastAsia="Times New Roman" w:hAnsi="Times New Roman" w:cs="Times New Roman"/>
          <w:b/>
          <w:color w:val="000000"/>
        </w:rPr>
      </w:pPr>
    </w:p>
    <w:p w:rsidR="00CB0400" w:rsidRDefault="00CB0400">
      <w:pPr>
        <w:pStyle w:val="3"/>
        <w:spacing w:before="0"/>
        <w:rPr>
          <w:rFonts w:ascii="Times New Roman" w:eastAsia="Times New Roman" w:hAnsi="Times New Roman" w:cs="Times New Roman"/>
          <w:b/>
          <w:color w:val="000000"/>
        </w:rPr>
      </w:pPr>
    </w:p>
    <w:p w:rsidR="00CB0400" w:rsidRDefault="00CB0400">
      <w:pPr>
        <w:pStyle w:val="3"/>
        <w:spacing w:before="0"/>
        <w:rPr>
          <w:rFonts w:ascii="Times New Roman" w:eastAsia="Times New Roman" w:hAnsi="Times New Roman" w:cs="Times New Roman"/>
          <w:b/>
          <w:color w:val="000000"/>
        </w:rPr>
      </w:pPr>
    </w:p>
    <w:p w:rsidR="00CB0400" w:rsidRDefault="00CB0400">
      <w:pPr>
        <w:pStyle w:val="3"/>
        <w:spacing w:before="0"/>
        <w:rPr>
          <w:rFonts w:ascii="Times New Roman" w:eastAsia="Times New Roman" w:hAnsi="Times New Roman" w:cs="Times New Roman"/>
          <w:b/>
          <w:color w:val="000000"/>
        </w:rPr>
      </w:pPr>
    </w:p>
    <w:p w:rsidR="00CB0400" w:rsidRDefault="00CB0400" w:rsidP="00CB0400"/>
    <w:p w:rsidR="00CB0400" w:rsidRPr="00CB0400" w:rsidRDefault="00CB0400" w:rsidP="00CB0400"/>
    <w:p w:rsidR="00CB0400" w:rsidRDefault="00CB0400">
      <w:pPr>
        <w:pStyle w:val="3"/>
        <w:spacing w:before="0"/>
        <w:rPr>
          <w:rFonts w:ascii="Times New Roman" w:eastAsia="Times New Roman" w:hAnsi="Times New Roman" w:cs="Times New Roman"/>
          <w:b/>
          <w:color w:val="000000"/>
        </w:rPr>
      </w:pPr>
    </w:p>
    <w:p w:rsidR="00176E2D" w:rsidRDefault="00704519">
      <w:pPr>
        <w:pStyle w:val="3"/>
        <w:spacing w:before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color w:val="000000"/>
        </w:rPr>
        <w:t>Заказ №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>__</w:t>
      </w:r>
      <w:r>
        <w:rPr>
          <w:rFonts w:ascii="Times New Roman" w:eastAsia="Times New Roman" w:hAnsi="Times New Roman" w:cs="Times New Roman"/>
          <w:b/>
          <w:color w:val="000000"/>
        </w:rPr>
        <w:t xml:space="preserve"> на </w:t>
      </w:r>
      <w:r w:rsidR="00132762">
        <w:rPr>
          <w:rFonts w:ascii="Times New Roman" w:eastAsia="Times New Roman" w:hAnsi="Times New Roman" w:cs="Times New Roman"/>
          <w:b/>
          <w:color w:val="000000"/>
          <w:lang w:val="ru-RU"/>
        </w:rPr>
        <w:t>проведение рекламной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132762">
        <w:rPr>
          <w:rFonts w:ascii="Times New Roman" w:eastAsia="Times New Roman" w:hAnsi="Times New Roman" w:cs="Times New Roman"/>
          <w:b/>
          <w:color w:val="000000"/>
          <w:lang w:val="ru-RU"/>
        </w:rPr>
        <w:t>съемки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к договору №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«__» _________ 202</w:t>
      </w:r>
      <w:r w:rsidR="004D287D" w:rsidRPr="00CC0229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г.</w:t>
      </w:r>
    </w:p>
    <w:p w:rsidR="00176E2D" w:rsidRDefault="00176E2D"/>
    <w:p w:rsidR="00176E2D" w:rsidRDefault="00704519">
      <w:p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Заказчик: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ООО «Компания Заказчика»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лице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генерального директора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Фамилия Имя Отчество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действующего на основании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устава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176E2D" w:rsidRDefault="00176E2D">
      <w:pPr>
        <w:spacing w:after="80"/>
        <w:rPr>
          <w:rFonts w:ascii="Times New Roman" w:eastAsia="Times New Roman" w:hAnsi="Times New Roman" w:cs="Times New Roman"/>
          <w:sz w:val="24"/>
          <w:szCs w:val="24"/>
        </w:rPr>
      </w:pPr>
    </w:p>
    <w:p w:rsidR="00132762" w:rsidRDefault="00704519" w:rsidP="00132762">
      <w:p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Исполнитель: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2762">
        <w:rPr>
          <w:rFonts w:ascii="Times New Roman" w:eastAsia="Times New Roman" w:hAnsi="Times New Roman" w:cs="Times New Roman"/>
          <w:sz w:val="24"/>
          <w:szCs w:val="24"/>
        </w:rPr>
        <w:t xml:space="preserve">ИП </w:t>
      </w:r>
      <w:r w:rsidR="00132762" w:rsidRPr="00132762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ФИО</w:t>
      </w:r>
      <w:r w:rsidR="00132762">
        <w:rPr>
          <w:rFonts w:ascii="Times New Roman" w:eastAsia="Times New Roman" w:hAnsi="Times New Roman" w:cs="Times New Roman"/>
          <w:sz w:val="24"/>
          <w:szCs w:val="24"/>
        </w:rPr>
        <w:t xml:space="preserve">, именуемый в дальнейшем "ИСПОЛНИТЕЛЬ", действующий на основании Свидетельства, ОГРНИП: </w:t>
      </w:r>
      <w:r w:rsidR="00132762" w:rsidRPr="00132762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Номер</w:t>
      </w:r>
      <w:r w:rsidR="00132762">
        <w:rPr>
          <w:rFonts w:ascii="Times New Roman" w:eastAsia="Times New Roman" w:hAnsi="Times New Roman" w:cs="Times New Roman"/>
          <w:sz w:val="24"/>
          <w:szCs w:val="24"/>
        </w:rPr>
        <w:t xml:space="preserve"> от </w:t>
      </w:r>
      <w:r w:rsidR="00132762" w:rsidRPr="00132762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Дата</w:t>
      </w:r>
      <w:r w:rsidR="00132762" w:rsidRPr="00132762">
        <w:rPr>
          <w:rFonts w:ascii="Times New Roman" w:eastAsia="Times New Roman" w:hAnsi="Times New Roman" w:cs="Times New Roman"/>
          <w:sz w:val="24"/>
          <w:szCs w:val="24"/>
          <w:highlight w:val="yellow"/>
        </w:rPr>
        <w:t>,</w:t>
      </w:r>
    </w:p>
    <w:p w:rsidR="00176E2D" w:rsidRDefault="00704519">
      <w:p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совместно именуемые Стороны, подписали заказ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(далее — Заказ)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выполнение следующих работ:</w:t>
      </w:r>
    </w:p>
    <w:p w:rsidR="00176E2D" w:rsidRDefault="00176E2D">
      <w:pPr>
        <w:spacing w:after="80"/>
        <w:rPr>
          <w:rFonts w:ascii="Times New Roman" w:eastAsia="Times New Roman" w:hAnsi="Times New Roman" w:cs="Times New Roman"/>
          <w:sz w:val="24"/>
          <w:szCs w:val="24"/>
        </w:rPr>
      </w:pPr>
    </w:p>
    <w:p w:rsidR="00176E2D" w:rsidRDefault="00704519">
      <w:pPr>
        <w:pStyle w:val="4"/>
        <w:numPr>
          <w:ilvl w:val="0"/>
          <w:numId w:val="4"/>
        </w:numPr>
        <w:spacing w:before="0"/>
        <w:ind w:left="566"/>
        <w:rPr>
          <w:rFonts w:ascii="Times New Roman" w:eastAsia="Times New Roman" w:hAnsi="Times New Roman" w:cs="Times New Roman"/>
          <w:b/>
        </w:rPr>
      </w:pPr>
      <w:bookmarkStart w:id="15" w:name="_rav8ecbo8da7" w:colFirst="0" w:colLast="0"/>
      <w:bookmarkEnd w:id="15"/>
      <w:r>
        <w:rPr>
          <w:rFonts w:ascii="Times New Roman" w:eastAsia="Times New Roman" w:hAnsi="Times New Roman" w:cs="Times New Roman"/>
          <w:b/>
          <w:color w:val="000000"/>
        </w:rPr>
        <w:t>Общие положения</w:t>
      </w:r>
    </w:p>
    <w:p w:rsidR="00176E2D" w:rsidRDefault="00704519">
      <w:pPr>
        <w:numPr>
          <w:ilvl w:val="1"/>
          <w:numId w:val="3"/>
        </w:numPr>
        <w:spacing w:after="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Наименование работ: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создание видеоролика.</w:t>
      </w:r>
    </w:p>
    <w:p w:rsidR="00176E2D" w:rsidRDefault="00704519">
      <w:pPr>
        <w:numPr>
          <w:ilvl w:val="1"/>
          <w:numId w:val="3"/>
        </w:numPr>
        <w:spacing w:after="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к результату работ согласованы Сторонами в Задании. Задание — часть Заказа, определяющая требования Заказчика к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видеоролику</w:t>
      </w:r>
      <w:r>
        <w:rPr>
          <w:rFonts w:ascii="Times New Roman" w:eastAsia="Times New Roman" w:hAnsi="Times New Roman" w:cs="Times New Roman"/>
          <w:sz w:val="24"/>
          <w:szCs w:val="24"/>
        </w:rPr>
        <w:t>, которые будут считаться критерием оценки при приёмке результата.</w:t>
      </w:r>
    </w:p>
    <w:p w:rsidR="00176E2D" w:rsidRDefault="00704519">
      <w:pPr>
        <w:numPr>
          <w:ilvl w:val="1"/>
          <w:numId w:val="3"/>
        </w:numPr>
        <w:spacing w:after="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Исполнитель выполняет работы поэтапно. По окончании каждого этапа Стороны подписывают промежуточный Акт по правилам Договора, после чего Исполнитель приступает к выполнению работ по следующему этапу.</w:t>
      </w:r>
    </w:p>
    <w:p w:rsidR="00176E2D" w:rsidRDefault="00704519">
      <w:pPr>
        <w:numPr>
          <w:ilvl w:val="1"/>
          <w:numId w:val="3"/>
        </w:num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Исполнитель привлекает к работам специалистов без дополнительного согласования с Заказчиком.</w:t>
      </w:r>
    </w:p>
    <w:p w:rsidR="00176E2D" w:rsidRDefault="00704519">
      <w:pPr>
        <w:numPr>
          <w:ilvl w:val="1"/>
          <w:numId w:val="3"/>
        </w:numPr>
        <w:spacing w:after="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течение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___ (___)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дней с момента подписания Заказа Заказчик предоставляет следующие Материалы:</w:t>
      </w:r>
    </w:p>
    <w:p w:rsidR="00176E2D" w:rsidRDefault="00704519">
      <w:pPr>
        <w:numPr>
          <w:ilvl w:val="0"/>
          <w:numId w:val="6"/>
        </w:numPr>
        <w:ind w:left="99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_________;</w:t>
      </w:r>
    </w:p>
    <w:p w:rsidR="00176E2D" w:rsidRDefault="00704519">
      <w:pPr>
        <w:numPr>
          <w:ilvl w:val="0"/>
          <w:numId w:val="6"/>
        </w:numPr>
        <w:ind w:left="99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_________.</w:t>
      </w:r>
    </w:p>
    <w:p w:rsidR="00176E2D" w:rsidRDefault="00704519">
      <w:pPr>
        <w:numPr>
          <w:ilvl w:val="1"/>
          <w:numId w:val="3"/>
        </w:numPr>
        <w:spacing w:after="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 работам предъявляются следующие требования:</w:t>
      </w:r>
    </w:p>
    <w:p w:rsidR="00176E2D" w:rsidRDefault="00704519">
      <w:pPr>
        <w:numPr>
          <w:ilvl w:val="0"/>
          <w:numId w:val="1"/>
        </w:numPr>
        <w:ind w:left="99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_________;</w:t>
      </w:r>
    </w:p>
    <w:p w:rsidR="00176E2D" w:rsidRDefault="00704519">
      <w:pPr>
        <w:numPr>
          <w:ilvl w:val="0"/>
          <w:numId w:val="1"/>
        </w:numPr>
        <w:spacing w:after="80"/>
        <w:ind w:left="99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_________.</w:t>
      </w:r>
    </w:p>
    <w:p w:rsidR="00176E2D" w:rsidRDefault="00176E2D">
      <w:pPr>
        <w:spacing w:before="80" w:after="80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76E2D" w:rsidRDefault="00704519">
      <w:pPr>
        <w:pStyle w:val="4"/>
        <w:numPr>
          <w:ilvl w:val="0"/>
          <w:numId w:val="4"/>
        </w:numPr>
        <w:spacing w:before="0"/>
        <w:ind w:left="566"/>
        <w:rPr>
          <w:rFonts w:ascii="Times New Roman" w:eastAsia="Times New Roman" w:hAnsi="Times New Roman" w:cs="Times New Roman"/>
          <w:b/>
        </w:rPr>
      </w:pPr>
      <w:bookmarkStart w:id="16" w:name="_gy6r4vtvm3ie" w:colFirst="0" w:colLast="0"/>
      <w:bookmarkEnd w:id="16"/>
      <w:r>
        <w:rPr>
          <w:rFonts w:ascii="Times New Roman" w:eastAsia="Times New Roman" w:hAnsi="Times New Roman" w:cs="Times New Roman"/>
          <w:b/>
          <w:color w:val="000000"/>
        </w:rPr>
        <w:t>Этапы, сроки и стоимость выполнения Работ</w:t>
      </w:r>
    </w:p>
    <w:tbl>
      <w:tblPr>
        <w:tblStyle w:val="a6"/>
        <w:tblW w:w="94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"/>
        <w:gridCol w:w="2220"/>
        <w:gridCol w:w="2430"/>
        <w:gridCol w:w="2400"/>
        <w:gridCol w:w="2055"/>
      </w:tblGrid>
      <w:tr w:rsidR="00176E2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E2D" w:rsidRDefault="0070451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E2D" w:rsidRDefault="0070451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Этап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E2D" w:rsidRDefault="0070451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 этапа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E2D" w:rsidRDefault="0070451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Срок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E2D" w:rsidRDefault="0070451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Стоимость</w:t>
            </w:r>
          </w:p>
        </w:tc>
      </w:tr>
      <w:tr w:rsidR="00176E2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E2D" w:rsidRDefault="0070451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E2D" w:rsidRDefault="00704519">
            <w:pPr>
              <w:spacing w:line="240" w:lineRule="auto"/>
              <w:ind w:right="218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Подготовительный этап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препродакшн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)</w:t>
            </w:r>
          </w:p>
          <w:p w:rsidR="00176E2D" w:rsidRDefault="00176E2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E2D" w:rsidRDefault="00704519">
            <w:pPr>
              <w:spacing w:line="240" w:lineRule="auto"/>
              <w:ind w:right="218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 xml:space="preserve">Исполнитель на основе Задания осуществляет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продюсирование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, разрабатывает сценарий.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E2D" w:rsidRDefault="0070451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___ (прописью) рабочих дней с момента подписания Заказа и получения согласованных в Заказе Материалов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E2D" w:rsidRDefault="0070451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______ (прописью) рублей</w:t>
            </w:r>
          </w:p>
        </w:tc>
      </w:tr>
      <w:tr w:rsidR="00176E2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E2D" w:rsidRDefault="0070451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E2D" w:rsidRDefault="00704519">
            <w:pPr>
              <w:spacing w:line="240" w:lineRule="auto"/>
              <w:ind w:right="218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Основной этап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продакшн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E2D" w:rsidRDefault="00176E2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E2D" w:rsidRDefault="0070451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 xml:space="preserve">_____ (прописью) рабочих дней после подписания Акта и полной оплаты по этапу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lastRenderedPageBreak/>
              <w:t>1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E2D" w:rsidRDefault="0070451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lastRenderedPageBreak/>
              <w:t>______ (прописью) рублей</w:t>
            </w:r>
          </w:p>
        </w:tc>
      </w:tr>
      <w:tr w:rsidR="00176E2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E2D" w:rsidRDefault="0070451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E2D" w:rsidRDefault="00704519">
            <w:pPr>
              <w:spacing w:line="240" w:lineRule="auto"/>
              <w:ind w:right="218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Заключительный этап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постпродакшн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E2D" w:rsidRDefault="00704519">
            <w:pPr>
              <w:spacing w:line="240" w:lineRule="auto"/>
              <w:ind w:right="218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 xml:space="preserve">Исполнитель выполняет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E2D" w:rsidRDefault="0070451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_____ (прописью) рабочих дней после подписания Акта и полной оплаты по этапу 2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E2D" w:rsidRDefault="0070451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______ (прописью) рублей</w:t>
            </w:r>
          </w:p>
        </w:tc>
      </w:tr>
    </w:tbl>
    <w:p w:rsidR="00176E2D" w:rsidRDefault="00176E2D">
      <w:pPr>
        <w:widowControl w:val="0"/>
        <w:spacing w:after="80"/>
        <w:rPr>
          <w:rFonts w:ascii="Times New Roman" w:eastAsia="Times New Roman" w:hAnsi="Times New Roman" w:cs="Times New Roman"/>
          <w:sz w:val="24"/>
          <w:szCs w:val="24"/>
        </w:rPr>
      </w:pPr>
    </w:p>
    <w:p w:rsidR="00176E2D" w:rsidRDefault="00704519">
      <w:pPr>
        <w:pStyle w:val="4"/>
        <w:numPr>
          <w:ilvl w:val="0"/>
          <w:numId w:val="4"/>
        </w:numPr>
        <w:spacing w:before="0" w:after="0"/>
        <w:ind w:left="566"/>
        <w:rPr>
          <w:rFonts w:ascii="Times New Roman" w:eastAsia="Times New Roman" w:hAnsi="Times New Roman" w:cs="Times New Roman"/>
          <w:b/>
        </w:rPr>
      </w:pPr>
      <w:bookmarkStart w:id="17" w:name="_j1xylzsbwcfk" w:colFirst="0" w:colLast="0"/>
      <w:bookmarkEnd w:id="17"/>
      <w:r>
        <w:rPr>
          <w:rFonts w:ascii="Times New Roman" w:eastAsia="Times New Roman" w:hAnsi="Times New Roman" w:cs="Times New Roman"/>
          <w:b/>
          <w:color w:val="000000"/>
        </w:rPr>
        <w:t>Порядок оплаты работ и прочие условия</w:t>
      </w:r>
    </w:p>
    <w:p w:rsidR="00176E2D" w:rsidRDefault="00704519">
      <w:pPr>
        <w:numPr>
          <w:ilvl w:val="1"/>
          <w:numId w:val="4"/>
        </w:numPr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Заказчик оплачивает каждый этап работ в следующем порядке:</w:t>
      </w:r>
    </w:p>
    <w:p w:rsidR="00176E2D" w:rsidRPr="00132762" w:rsidRDefault="00704519">
      <w:pPr>
        <w:numPr>
          <w:ilvl w:val="2"/>
          <w:numId w:val="4"/>
        </w:numPr>
        <w:spacing w:after="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течение 5 (пяти) рабочий дней с даты подписания промежуточного Акта по этапу —100 % от стоимости этапа.</w:t>
      </w:r>
      <w:r w:rsidR="0013276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32762" w:rsidRPr="00132762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(Также можете выбрать вариант 50/50 и поправить для себя этот пункт в приложении)</w:t>
      </w:r>
    </w:p>
    <w:p w:rsidR="00176E2D" w:rsidRDefault="00176E2D">
      <w:pPr>
        <w:spacing w:after="80"/>
        <w:ind w:left="141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76E2D" w:rsidRDefault="00704519">
      <w:pPr>
        <w:numPr>
          <w:ilvl w:val="1"/>
          <w:numId w:val="4"/>
        </w:numPr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Представители Сторон:</w:t>
      </w:r>
    </w:p>
    <w:p w:rsidR="00176E2D" w:rsidRDefault="00704519">
      <w:pPr>
        <w:numPr>
          <w:ilvl w:val="0"/>
          <w:numId w:val="2"/>
        </w:numPr>
        <w:spacing w:after="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 стороны Заказчика: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ФИО, контактный телефон, адрес электронной почты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6E2D" w:rsidRPr="00132762" w:rsidRDefault="00704519" w:rsidP="00132762">
      <w:pPr>
        <w:numPr>
          <w:ilvl w:val="0"/>
          <w:numId w:val="2"/>
        </w:numPr>
        <w:spacing w:after="80"/>
        <w:ind w:left="566"/>
        <w:rPr>
          <w:rFonts w:ascii="Times New Roman" w:eastAsia="Times New Roman" w:hAnsi="Times New Roman" w:cs="Times New Roman"/>
          <w:color w:val="000000"/>
        </w:rPr>
      </w:pPr>
      <w:r w:rsidRPr="00132762">
        <w:rPr>
          <w:rFonts w:ascii="Times New Roman" w:eastAsia="Times New Roman" w:hAnsi="Times New Roman" w:cs="Times New Roman"/>
          <w:sz w:val="24"/>
          <w:szCs w:val="24"/>
        </w:rPr>
        <w:t xml:space="preserve">Со стороны Исполнителя: </w:t>
      </w:r>
      <w:bookmarkStart w:id="18" w:name="_on7wpdkbfjh8" w:colFirst="0" w:colLast="0"/>
      <w:bookmarkEnd w:id="18"/>
      <w:r w:rsidR="00132762">
        <w:rPr>
          <w:rFonts w:ascii="Times New Roman" w:eastAsia="Times New Roman" w:hAnsi="Times New Roman" w:cs="Times New Roman"/>
          <w:sz w:val="24"/>
          <w:szCs w:val="24"/>
          <w:highlight w:val="yellow"/>
        </w:rPr>
        <w:t>ФИО, контактный телефон, адрес электронной почты</w:t>
      </w:r>
      <w:r w:rsidR="001327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6E2D" w:rsidRDefault="00176E2D">
      <w:pPr>
        <w:spacing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7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70"/>
        <w:gridCol w:w="5280"/>
      </w:tblGrid>
      <w:tr w:rsidR="00176E2D">
        <w:trPr>
          <w:trHeight w:val="465"/>
        </w:trPr>
        <w:tc>
          <w:tcPr>
            <w:tcW w:w="4470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76E2D" w:rsidRDefault="0070451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Заказчик</w:t>
            </w:r>
          </w:p>
        </w:tc>
        <w:tc>
          <w:tcPr>
            <w:tcW w:w="5280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76E2D" w:rsidRDefault="0070451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</w:tr>
      <w:tr w:rsidR="00176E2D">
        <w:trPr>
          <w:trHeight w:val="1110"/>
        </w:trPr>
        <w:tc>
          <w:tcPr>
            <w:tcW w:w="4470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76E2D" w:rsidRDefault="007045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176E2D" w:rsidRDefault="00176E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76E2D" w:rsidRDefault="007045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__________________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ФИО</w:t>
            </w:r>
          </w:p>
          <w:p w:rsidR="00176E2D" w:rsidRDefault="00176E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0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76E2D" w:rsidRDefault="007045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индивидуальный предприниматель</w:t>
            </w:r>
          </w:p>
          <w:p w:rsidR="00176E2D" w:rsidRDefault="00176E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76E2D" w:rsidRDefault="007045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_____________________ </w:t>
            </w:r>
            <w:r w:rsidR="0013276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ФИО</w:t>
            </w:r>
          </w:p>
          <w:p w:rsidR="00176E2D" w:rsidRDefault="00176E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:rsidR="00176E2D" w:rsidRDefault="00176E2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76E2D" w:rsidRDefault="00176E2D"/>
    <w:sectPr w:rsidR="00176E2D">
      <w:footerReference w:type="default" r:id="rId7"/>
      <w:pgSz w:w="11909" w:h="16834"/>
      <w:pgMar w:top="1133" w:right="1115" w:bottom="806" w:left="127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F10DC" w:rsidRDefault="00FF10DC">
      <w:pPr>
        <w:spacing w:line="240" w:lineRule="auto"/>
      </w:pPr>
      <w:r>
        <w:separator/>
      </w:r>
    </w:p>
  </w:endnote>
  <w:endnote w:type="continuationSeparator" w:id="0">
    <w:p w:rsidR="00FF10DC" w:rsidRDefault="00FF10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76E2D" w:rsidRDefault="00176E2D">
    <w:pPr>
      <w:rPr>
        <w:color w:val="66666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F10DC" w:rsidRDefault="00FF10DC">
      <w:pPr>
        <w:spacing w:line="240" w:lineRule="auto"/>
      </w:pPr>
      <w:r>
        <w:separator/>
      </w:r>
    </w:p>
  </w:footnote>
  <w:footnote w:type="continuationSeparator" w:id="0">
    <w:p w:rsidR="00FF10DC" w:rsidRDefault="00FF10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84D68"/>
    <w:multiLevelType w:val="multilevel"/>
    <w:tmpl w:val="8ED875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83715B"/>
    <w:multiLevelType w:val="multilevel"/>
    <w:tmpl w:val="0588A3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AF05C7"/>
    <w:multiLevelType w:val="multilevel"/>
    <w:tmpl w:val="802EFD76"/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  <w:b w:val="0"/>
        <w:sz w:val="22"/>
        <w:szCs w:val="22"/>
        <w:u w:val="none"/>
      </w:rPr>
    </w:lvl>
    <w:lvl w:ilvl="1">
      <w:start w:val="1"/>
      <w:numFmt w:val="decimal"/>
      <w:lvlText w:val="%1.%2."/>
      <w:lvlJc w:val="right"/>
      <w:pPr>
        <w:ind w:left="566" w:hanging="283"/>
      </w:pPr>
      <w:rPr>
        <w:highlight w:val="white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079754E"/>
    <w:multiLevelType w:val="multilevel"/>
    <w:tmpl w:val="05D4166E"/>
    <w:lvl w:ilvl="0">
      <w:start w:val="1"/>
      <w:numFmt w:val="decimal"/>
      <w:lvlText w:val="%1."/>
      <w:lvlJc w:val="right"/>
      <w:pPr>
        <w:ind w:left="425" w:hanging="425"/>
      </w:pPr>
      <w:rPr>
        <w:color w:val="000000"/>
        <w:sz w:val="24"/>
        <w:szCs w:val="24"/>
        <w:u w:val="none"/>
      </w:rPr>
    </w:lvl>
    <w:lvl w:ilvl="1">
      <w:start w:val="1"/>
      <w:numFmt w:val="decimal"/>
      <w:lvlText w:val="%1.%2."/>
      <w:lvlJc w:val="right"/>
      <w:pPr>
        <w:ind w:left="566" w:hanging="283"/>
      </w:pPr>
      <w:rPr>
        <w:rFonts w:ascii="Times New Roman" w:eastAsia="Times New Roman" w:hAnsi="Times New Roman" w:cs="Times New Roman"/>
        <w:b w:val="0"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1417" w:hanging="285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5C2785"/>
    <w:multiLevelType w:val="multilevel"/>
    <w:tmpl w:val="A950D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9341F3"/>
    <w:multiLevelType w:val="multilevel"/>
    <w:tmpl w:val="8160E5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A7A6AE7"/>
    <w:multiLevelType w:val="multilevel"/>
    <w:tmpl w:val="C9BE36D6"/>
    <w:lvl w:ilvl="0">
      <w:start w:val="1"/>
      <w:numFmt w:val="decimal"/>
      <w:lvlText w:val="%1."/>
      <w:lvlJc w:val="right"/>
      <w:pPr>
        <w:ind w:left="708" w:hanging="425"/>
      </w:pPr>
      <w:rPr>
        <w:color w:val="000000"/>
        <w:sz w:val="28"/>
        <w:szCs w:val="28"/>
        <w:u w:val="none"/>
      </w:rPr>
    </w:lvl>
    <w:lvl w:ilvl="1">
      <w:start w:val="1"/>
      <w:numFmt w:val="decimal"/>
      <w:lvlText w:val="%1.%2."/>
      <w:lvlJc w:val="right"/>
      <w:pPr>
        <w:ind w:left="705" w:hanging="279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E2D"/>
    <w:rsid w:val="00132762"/>
    <w:rsid w:val="00176E2D"/>
    <w:rsid w:val="004A19B5"/>
    <w:rsid w:val="004D287D"/>
    <w:rsid w:val="004F6A91"/>
    <w:rsid w:val="0063477F"/>
    <w:rsid w:val="00704519"/>
    <w:rsid w:val="00A94173"/>
    <w:rsid w:val="00BE146C"/>
    <w:rsid w:val="00CB0400"/>
    <w:rsid w:val="00CC0229"/>
    <w:rsid w:val="00FA1B30"/>
    <w:rsid w:val="00FF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F0F2B0"/>
  <w15:docId w15:val="{F5B6F188-A3CD-544E-A75D-A581629D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CC0229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C022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2169</Words>
  <Characters>12365</Characters>
  <Application>Microsoft Office Word</Application>
  <DocSecurity>0</DocSecurity>
  <Lines>103</Lines>
  <Paragraphs>29</Paragraphs>
  <ScaleCrop>false</ScaleCrop>
  <Company/>
  <LinksUpToDate>false</LinksUpToDate>
  <CharactersWithSpaces>14505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2021-02-05T10:24:00Z</dcterms:created>
  <dcterms:modified xsi:type="dcterms:W3CDTF">2022-03-12T15:36:00Z</dcterms:modified>
</cp:coreProperties>
</file>