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DF" w:rsidRPr="00883F65" w:rsidRDefault="001E4F17" w:rsidP="00367DCF">
      <w:pPr>
        <w:spacing w:line="312" w:lineRule="auto"/>
        <w:rPr>
          <w:rFonts w:ascii="Arial" w:hAnsi="Arial" w:cs="Arial"/>
          <w:lang w:val="en-US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C9C5" id="Rectangle 101" o:spid="_x0000_s1026" style="position:absolute;margin-left:0;margin-top:0;width:7in;height:7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MRJRbZ3AgAA/g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  <w:r w:rsidR="00367DCF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noProof/>
        </w:rPr>
        <w:drawing>
          <wp:inline distT="0" distB="0" distL="0" distR="0">
            <wp:extent cx="2019935" cy="1344295"/>
            <wp:effectExtent l="0" t="0" r="0" b="0"/>
            <wp:docPr id="3" name="Рисунок 3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FE" w:rsidRPr="00AF0904" w:rsidRDefault="00EB5EDF" w:rsidP="004E5EFE">
      <w:pPr>
        <w:spacing w:line="312" w:lineRule="auto"/>
        <w:ind w:right="255"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AB0E0C" w:rsidRPr="00AF0904">
        <w:rPr>
          <w:rFonts w:ascii="Arial" w:hAnsi="Arial" w:cs="Arial"/>
          <w:lang w:val="en-US"/>
        </w:rPr>
        <w:t xml:space="preserve">  </w:t>
      </w:r>
      <w:proofErr w:type="gramStart"/>
      <w:r w:rsidR="00AB0E0C" w:rsidRPr="00AF0904">
        <w:rPr>
          <w:rFonts w:ascii="Arial" w:hAnsi="Arial" w:cs="Arial"/>
          <w:lang w:val="en-US"/>
        </w:rPr>
        <w:t xml:space="preserve">   </w:t>
      </w:r>
      <w:r w:rsidR="00AB0E0C" w:rsidRPr="00AF0904">
        <w:rPr>
          <w:rFonts w:ascii="Arial" w:hAnsi="Arial" w:cs="Arial"/>
          <w:u w:val="single"/>
          <w:lang w:val="en-US"/>
        </w:rPr>
        <w:t>{</w:t>
      </w:r>
      <w:proofErr w:type="gramEnd"/>
      <w:r w:rsidR="00AB0E0C" w:rsidRPr="00AF0904">
        <w:rPr>
          <w:rFonts w:ascii="Arial" w:hAnsi="Arial" w:cs="Arial"/>
          <w:u w:val="single"/>
          <w:lang w:val="en-US"/>
        </w:rPr>
        <w:t xml:space="preserve">{ </w:t>
      </w:r>
      <w:r w:rsidR="00AB0E0C" w:rsidRPr="00DF24E5">
        <w:rPr>
          <w:rFonts w:ascii="Arial" w:hAnsi="Arial" w:cs="Arial"/>
          <w:u w:val="single"/>
          <w:lang w:val="en-US"/>
        </w:rPr>
        <w:t>marking</w:t>
      </w:r>
      <w:r w:rsidR="00AB0E0C" w:rsidRPr="00AF0904">
        <w:rPr>
          <w:rFonts w:ascii="Arial" w:hAnsi="Arial" w:cs="Arial"/>
          <w:u w:val="single"/>
          <w:lang w:val="en-US"/>
        </w:rPr>
        <w:t xml:space="preserve"> }}</w:t>
      </w:r>
      <w:r w:rsidR="004E5EFE" w:rsidRPr="00AF0904">
        <w:rPr>
          <w:rFonts w:ascii="Arial" w:hAnsi="Arial" w:cs="Arial"/>
          <w:lang w:val="en-US"/>
        </w:rPr>
        <w:t xml:space="preserve"> </w:t>
      </w:r>
    </w:p>
    <w:p w:rsidR="004E5EFE" w:rsidRPr="00AF0904" w:rsidRDefault="00BE269E" w:rsidP="004E5EFE">
      <w:pPr>
        <w:spacing w:line="312" w:lineRule="auto"/>
        <w:ind w:right="255"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AF0904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AB0E0C" w:rsidRPr="00AF0904">
        <w:rPr>
          <w:rFonts w:ascii="Arial" w:hAnsi="Arial" w:cs="Arial"/>
          <w:lang w:val="en-US"/>
        </w:rPr>
        <w:t xml:space="preserve">  </w:t>
      </w:r>
      <w:r w:rsidR="00AB0E0C" w:rsidRPr="00AF0904">
        <w:rPr>
          <w:rFonts w:ascii="Arial" w:hAnsi="Arial" w:cs="Arial"/>
          <w:u w:val="single"/>
          <w:lang w:val="en-US"/>
        </w:rPr>
        <w:t>{</w:t>
      </w:r>
      <w:proofErr w:type="gramEnd"/>
      <w:r w:rsidR="00AB0E0C" w:rsidRPr="00AF0904">
        <w:rPr>
          <w:rFonts w:ascii="Arial" w:hAnsi="Arial" w:cs="Arial"/>
          <w:u w:val="single"/>
          <w:lang w:val="en-US"/>
        </w:rPr>
        <w:t xml:space="preserve">{ </w:t>
      </w:r>
      <w:r w:rsidR="00AB0E0C" w:rsidRPr="00DB02C2">
        <w:rPr>
          <w:rFonts w:ascii="Arial" w:hAnsi="Arial" w:cs="Arial"/>
          <w:u w:val="single"/>
          <w:lang w:val="en-US"/>
        </w:rPr>
        <w:t>num</w:t>
      </w:r>
      <w:r w:rsidR="00AB0E0C">
        <w:rPr>
          <w:rFonts w:ascii="Arial" w:hAnsi="Arial" w:cs="Arial"/>
          <w:u w:val="single"/>
          <w:lang w:val="en-US"/>
        </w:rPr>
        <w:t>ber</w:t>
      </w:r>
      <w:r w:rsidR="00AB0E0C" w:rsidRPr="00AF0904">
        <w:rPr>
          <w:rFonts w:ascii="Arial" w:hAnsi="Arial" w:cs="Arial"/>
          <w:u w:val="single"/>
          <w:lang w:val="en-US"/>
        </w:rPr>
        <w:t xml:space="preserve"> }}</w:t>
      </w:r>
    </w:p>
    <w:p w:rsidR="00EB5EDF" w:rsidRPr="004E5EFE" w:rsidRDefault="004E5EFE" w:rsidP="004E5EFE">
      <w:pPr>
        <w:spacing w:line="312" w:lineRule="auto"/>
        <w:ind w:left="4200" w:right="255" w:firstLine="1680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034BF1">
        <w:rPr>
          <w:rFonts w:ascii="Arial" w:hAnsi="Arial" w:cs="Arial"/>
          <w:sz w:val="22"/>
          <w:szCs w:val="22"/>
        </w:rPr>
        <w:t>одпись</w:t>
      </w:r>
      <w:r w:rsidR="00AB0E0C">
        <w:rPr>
          <w:rFonts w:ascii="Arial" w:hAnsi="Arial" w:cs="Arial"/>
          <w:sz w:val="22"/>
          <w:szCs w:val="22"/>
        </w:rPr>
        <w:tab/>
      </w:r>
      <w:r w:rsidR="00AB0E0C" w:rsidRPr="0027208B">
        <w:rPr>
          <w:rFonts w:ascii="Arial" w:hAnsi="Arial" w:cs="Arial"/>
          <w:sz w:val="22"/>
          <w:szCs w:val="22"/>
          <w:u w:val="single"/>
        </w:rPr>
        <w:t>______</w:t>
      </w:r>
      <w:r w:rsidR="00AB0E0C" w:rsidRPr="00AB0E0C">
        <w:rPr>
          <w:rFonts w:ascii="Arial" w:hAnsi="Arial" w:cs="Arial"/>
          <w:sz w:val="22"/>
          <w:szCs w:val="22"/>
          <w:u w:val="single"/>
        </w:rPr>
        <w:t>___</w:t>
      </w:r>
      <w:r w:rsidR="00AB0E0C" w:rsidRPr="0027208B">
        <w:rPr>
          <w:rFonts w:ascii="Arial" w:hAnsi="Arial" w:cs="Arial"/>
          <w:sz w:val="22"/>
          <w:szCs w:val="22"/>
          <w:u w:val="single"/>
        </w:rPr>
        <w:t>____</w:t>
      </w:r>
    </w:p>
    <w:p w:rsidR="00EB5EDF" w:rsidRPr="004E5EFE" w:rsidRDefault="00EB5EDF" w:rsidP="004E5EFE">
      <w:pPr>
        <w:tabs>
          <w:tab w:val="left" w:pos="6360"/>
        </w:tabs>
        <w:ind w:left="5880" w:right="255" w:firstLine="5954"/>
        <w:rPr>
          <w:rFonts w:ascii="Arial" w:hAnsi="Arial" w:cs="Arial"/>
          <w:b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034BF1">
        <w:rPr>
          <w:rFonts w:ascii="Arial" w:hAnsi="Arial" w:cs="Arial"/>
          <w:sz w:val="22"/>
          <w:szCs w:val="22"/>
        </w:rPr>
        <w:t>Дата</w:t>
      </w:r>
      <w:r w:rsidR="00AB0E0C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AB0E0C">
        <w:rPr>
          <w:rFonts w:ascii="Arial" w:hAnsi="Arial" w:cs="Arial"/>
          <w:sz w:val="22"/>
          <w:szCs w:val="22"/>
        </w:rPr>
        <w:t>_</w:t>
      </w:r>
      <w:r w:rsidR="00AB0E0C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AB0E0C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AB0E0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AB0E0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AB0E0C">
        <w:rPr>
          <w:rFonts w:ascii="Arial" w:hAnsi="Arial" w:cs="Arial"/>
          <w:sz w:val="22"/>
          <w:szCs w:val="22"/>
        </w:rPr>
        <w:t>__</w:t>
      </w:r>
    </w:p>
    <w:p w:rsidR="004E5EFE" w:rsidRPr="004E5EFE" w:rsidRDefault="004E5EFE" w:rsidP="004E5EFE">
      <w:pPr>
        <w:tabs>
          <w:tab w:val="left" w:pos="6360"/>
        </w:tabs>
        <w:ind w:left="5880" w:right="255" w:firstLine="5954"/>
        <w:rPr>
          <w:rFonts w:ascii="Arial" w:hAnsi="Arial" w:cs="Arial"/>
          <w:sz w:val="22"/>
          <w:szCs w:val="22"/>
        </w:rPr>
      </w:pPr>
    </w:p>
    <w:p w:rsidR="00EB5EDF" w:rsidRDefault="00EB5EDF" w:rsidP="00EB5EDF">
      <w:pPr>
        <w:spacing w:line="312" w:lineRule="auto"/>
        <w:rPr>
          <w:rFonts w:ascii="Arial" w:hAnsi="Arial" w:cs="Arial"/>
        </w:rPr>
      </w:pPr>
    </w:p>
    <w:p w:rsidR="00766C87" w:rsidRDefault="00766C87" w:rsidP="00EB5EDF">
      <w:pPr>
        <w:spacing w:line="312" w:lineRule="auto"/>
        <w:rPr>
          <w:rFonts w:ascii="Arial" w:hAnsi="Arial" w:cs="Arial"/>
        </w:rPr>
      </w:pPr>
    </w:p>
    <w:p w:rsidR="00766C87" w:rsidRPr="00883F65" w:rsidRDefault="00766C87" w:rsidP="00EB5EDF">
      <w:pPr>
        <w:spacing w:line="312" w:lineRule="auto"/>
        <w:rPr>
          <w:rFonts w:ascii="Arial" w:hAnsi="Arial" w:cs="Arial"/>
        </w:rPr>
      </w:pPr>
      <w:bookmarkStart w:id="0" w:name="_GoBack"/>
      <w:bookmarkEnd w:id="0"/>
    </w:p>
    <w:p w:rsidR="00EB5EDF" w:rsidRPr="00883F65" w:rsidRDefault="001E4F17" w:rsidP="00EB5ED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6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F6606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7K/AFR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82A02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</w:t>
      </w:r>
      <w:r w:rsidR="00E30420">
        <w:rPr>
          <w:rFonts w:ascii="Arial" w:hAnsi="Arial" w:cs="Arial"/>
          <w:b/>
          <w:sz w:val="32"/>
          <w:szCs w:val="32"/>
        </w:rPr>
        <w:t>двухсторонний</w:t>
      </w:r>
      <w:r>
        <w:rPr>
          <w:rFonts w:ascii="Arial" w:hAnsi="Arial" w:cs="Arial"/>
          <w:b/>
          <w:sz w:val="32"/>
          <w:szCs w:val="32"/>
        </w:rPr>
        <w:t xml:space="preserve"> с электроприводом </w:t>
      </w:r>
    </w:p>
    <w:p w:rsidR="00755D1E" w:rsidRPr="00E30420" w:rsidRDefault="00034BF1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марки </w:t>
      </w:r>
      <w:proofErr w:type="gramStart"/>
      <w:r w:rsidR="00766C87" w:rsidRPr="00766C87">
        <w:rPr>
          <w:rFonts w:ascii="Arial" w:hAnsi="Arial" w:cs="Arial"/>
          <w:b/>
          <w:sz w:val="32"/>
          <w:szCs w:val="32"/>
        </w:rPr>
        <w:t xml:space="preserve">{{ </w:t>
      </w:r>
      <w:proofErr w:type="spellStart"/>
      <w:r w:rsidR="00766C87" w:rsidRPr="00766C87">
        <w:rPr>
          <w:rFonts w:ascii="Arial" w:hAnsi="Arial" w:cs="Arial"/>
          <w:b/>
          <w:sz w:val="32"/>
          <w:szCs w:val="32"/>
        </w:rPr>
        <w:t>marking</w:t>
      </w:r>
      <w:proofErr w:type="spellEnd"/>
      <w:proofErr w:type="gramEnd"/>
      <w:r w:rsidR="00766C87" w:rsidRPr="00766C87">
        <w:rPr>
          <w:rFonts w:ascii="Arial" w:hAnsi="Arial" w:cs="Arial"/>
          <w:b/>
          <w:sz w:val="32"/>
          <w:szCs w:val="32"/>
        </w:rPr>
        <w:t xml:space="preserve"> }}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1E4F17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225" r="19050" b="25400"/>
                <wp:wrapNone/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F50DE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1w7FH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BE269E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Pr="00AB0E0C" w:rsidRDefault="00C14290" w:rsidP="00367DCF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614225">
        <w:rPr>
          <w:rFonts w:ascii="Arial" w:hAnsi="Arial" w:cs="Arial"/>
        </w:rPr>
        <w:t xml:space="preserve">клапан перекидной </w:t>
      </w:r>
      <w:r w:rsidR="00E30420">
        <w:rPr>
          <w:rFonts w:ascii="Arial" w:hAnsi="Arial" w:cs="Arial"/>
        </w:rPr>
        <w:t>двухсторонний</w:t>
      </w:r>
      <w:r w:rsidR="00614225" w:rsidRPr="00614225">
        <w:rPr>
          <w:rFonts w:ascii="Arial" w:hAnsi="Arial" w:cs="Arial"/>
        </w:rPr>
        <w:t xml:space="preserve"> </w:t>
      </w:r>
      <w:proofErr w:type="gramStart"/>
      <w:r w:rsidR="00766C87" w:rsidRPr="00766C87">
        <w:rPr>
          <w:rFonts w:ascii="Arial" w:hAnsi="Arial" w:cs="Arial"/>
        </w:rPr>
        <w:t xml:space="preserve">{{ </w:t>
      </w:r>
      <w:proofErr w:type="spellStart"/>
      <w:r w:rsidR="00766C87" w:rsidRPr="00766C87">
        <w:rPr>
          <w:rFonts w:ascii="Arial" w:hAnsi="Arial" w:cs="Arial"/>
        </w:rPr>
        <w:t>marking</w:t>
      </w:r>
      <w:proofErr w:type="spellEnd"/>
      <w:proofErr w:type="gramEnd"/>
      <w:r w:rsidR="00766C87" w:rsidRPr="00766C87">
        <w:rPr>
          <w:rFonts w:ascii="Arial" w:hAnsi="Arial" w:cs="Arial"/>
        </w:rPr>
        <w:t xml:space="preserve"> }}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8D4040" w:rsidRDefault="008D4040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 w:rsidRPr="008D4040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614225" w:rsidRPr="008D4040" w:rsidRDefault="00614225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001AF2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2A18D3" w:rsidRDefault="00AF0904" w:rsidP="00AF0904">
      <w:pPr>
        <w:spacing w:line="312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553200" cy="63023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ка для КД-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C" w:rsidRPr="00001AF2" w:rsidRDefault="001E4F17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3658235</wp:posOffset>
                </wp:positionV>
                <wp:extent cx="304800" cy="342900"/>
                <wp:effectExtent l="28575" t="9525" r="28575" b="19050"/>
                <wp:wrapNone/>
                <wp:docPr id="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downArrow">
                          <a:avLst>
                            <a:gd name="adj1" fmla="val 50000"/>
                            <a:gd name="adj2" fmla="val 28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E47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8" o:spid="_x0000_s1026" type="#_x0000_t67" style="position:absolute;margin-left:270pt;margin-top:288.05pt;width:2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"/>
            </w:pict>
          </mc:Fallback>
        </mc:AlternateContent>
      </w:r>
      <w:r w:rsidR="001E79FC">
        <w:rPr>
          <w:rFonts w:ascii="Arial" w:hAnsi="Arial" w:cs="Arial"/>
        </w:rPr>
        <w:t>Рис.</w:t>
      </w:r>
      <w:r w:rsidR="009C19C1">
        <w:rPr>
          <w:rFonts w:ascii="Arial" w:hAnsi="Arial" w:cs="Arial"/>
        </w:rPr>
        <w:t xml:space="preserve"> 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 xml:space="preserve">Клапан перекидной </w:t>
      </w:r>
      <w:r w:rsidR="00E30420">
        <w:rPr>
          <w:rFonts w:ascii="Arial" w:hAnsi="Arial" w:cs="Arial"/>
        </w:rPr>
        <w:t>двухсторонний</w:t>
      </w:r>
      <w:r w:rsidR="00BC6BF8">
        <w:rPr>
          <w:rFonts w:ascii="Arial" w:hAnsi="Arial" w:cs="Arial"/>
        </w:rPr>
        <w:t xml:space="preserve"> с электроприводом марки </w:t>
      </w:r>
      <w:proofErr w:type="gramStart"/>
      <w:r w:rsidR="00766C87" w:rsidRPr="00766C87">
        <w:rPr>
          <w:rFonts w:ascii="Arial" w:hAnsi="Arial" w:cs="Arial"/>
        </w:rPr>
        <w:t xml:space="preserve">{{ </w:t>
      </w:r>
      <w:proofErr w:type="spellStart"/>
      <w:r w:rsidR="00766C87" w:rsidRPr="00766C87">
        <w:rPr>
          <w:rFonts w:ascii="Arial" w:hAnsi="Arial" w:cs="Arial"/>
        </w:rPr>
        <w:t>marking</w:t>
      </w:r>
      <w:proofErr w:type="spellEnd"/>
      <w:proofErr w:type="gramEnd"/>
      <w:r w:rsidR="00766C87" w:rsidRPr="00766C87">
        <w:rPr>
          <w:rFonts w:ascii="Arial" w:hAnsi="Arial" w:cs="Arial"/>
        </w:rPr>
        <w:t xml:space="preserve"> }}</w:t>
      </w:r>
    </w:p>
    <w:p w:rsidR="009C19C1" w:rsidRPr="002A18D3" w:rsidRDefault="009C19C1" w:rsidP="009C19C1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Клапан перекидной (рис. 2.1) состоит</w:t>
      </w:r>
      <w:r w:rsidRPr="002A18D3">
        <w:rPr>
          <w:rFonts w:ascii="Arial" w:hAnsi="Arial" w:cs="Arial"/>
        </w:rPr>
        <w:t xml:space="preserve"> из корпуса</w:t>
      </w:r>
      <w:r>
        <w:rPr>
          <w:rFonts w:ascii="Arial" w:hAnsi="Arial" w:cs="Arial"/>
        </w:rPr>
        <w:t>, собранного с помощью болтовых соединений или</w:t>
      </w:r>
      <w:r w:rsidRPr="002A18D3">
        <w:rPr>
          <w:rFonts w:ascii="Arial" w:hAnsi="Arial" w:cs="Arial"/>
        </w:rPr>
        <w:t xml:space="preserve"> сваренного из лис</w:t>
      </w:r>
      <w:r>
        <w:rPr>
          <w:rFonts w:ascii="Arial" w:hAnsi="Arial" w:cs="Arial"/>
        </w:rPr>
        <w:t>товой стали, заслонки и привода</w:t>
      </w:r>
      <w:r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Корпус имеет один впускной канал и два выпускных. Направление потока продукта "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" или "</w:t>
      </w: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>" зависит от соответствующего положения заслонки, приводимой в движение приводом. В качестве привода служит червячный мотор-</w:t>
      </w:r>
      <w:r w:rsidRPr="002A18D3">
        <w:rPr>
          <w:rFonts w:ascii="Arial" w:hAnsi="Arial" w:cs="Arial"/>
        </w:rPr>
        <w:t xml:space="preserve">редуктор. </w:t>
      </w:r>
      <w:r>
        <w:rPr>
          <w:rFonts w:ascii="Arial" w:hAnsi="Arial" w:cs="Arial"/>
        </w:rPr>
        <w:t>Для определения крайних положений заслонки используются путевые выключател</w:t>
      </w:r>
      <w:r w:rsidRPr="002A18D3">
        <w:rPr>
          <w:rFonts w:ascii="Arial" w:hAnsi="Arial" w:cs="Arial"/>
        </w:rPr>
        <w:t>и</w:t>
      </w:r>
      <w:r>
        <w:rPr>
          <w:rFonts w:ascii="Arial" w:hAnsi="Arial" w:cs="Arial"/>
        </w:rPr>
        <w:t>, закрытые от внешних механических воздействий защитным кожухом</w:t>
      </w:r>
      <w:r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A18D3">
        <w:rPr>
          <w:rFonts w:ascii="Arial" w:hAnsi="Arial" w:cs="Arial"/>
        </w:rPr>
        <w:t xml:space="preserve"> </w:t>
      </w:r>
    </w:p>
    <w:p w:rsidR="009C19C1" w:rsidRDefault="009C19C1" w:rsidP="009C19C1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CD33EF">
        <w:rPr>
          <w:rFonts w:ascii="Arial" w:hAnsi="Arial" w:cs="Arial"/>
          <w:b/>
        </w:rPr>
        <w:t>.  Комплект</w:t>
      </w:r>
      <w:r>
        <w:rPr>
          <w:rFonts w:ascii="Arial" w:hAnsi="Arial" w:cs="Arial"/>
          <w:b/>
        </w:rPr>
        <w:t xml:space="preserve"> поставки</w:t>
      </w:r>
    </w:p>
    <w:p w:rsidR="009C19C1" w:rsidRDefault="009C19C1" w:rsidP="009C19C1">
      <w:pPr>
        <w:ind w:firstLine="360"/>
        <w:jc w:val="both"/>
        <w:rPr>
          <w:rFonts w:ascii="Arial" w:hAnsi="Arial" w:cs="Arial"/>
          <w:b/>
        </w:rPr>
      </w:pP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1. Клапан в сборе: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Корпус в сборе с заслонкой – 1шт. 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Мотор-редуктор </w:t>
      </w:r>
      <w:r w:rsidR="00017EA0" w:rsidRPr="00EA7501">
        <w:rPr>
          <w:rFonts w:ascii="Arial" w:hAnsi="Arial" w:cs="Arial"/>
        </w:rPr>
        <w:t>_</w:t>
      </w:r>
      <w:r w:rsidR="004E5EFE" w:rsidRPr="00CA3EA5">
        <w:rPr>
          <w:rFonts w:ascii="Arial" w:hAnsi="Arial" w:cs="Arial"/>
          <w:u w:val="single"/>
          <w:lang w:val="en-US"/>
        </w:rPr>
        <w:t>NMRV</w:t>
      </w:r>
      <w:r w:rsidR="004E5EFE" w:rsidRPr="00AB0E0C">
        <w:rPr>
          <w:rFonts w:ascii="Arial" w:hAnsi="Arial" w:cs="Arial"/>
          <w:u w:val="single"/>
        </w:rPr>
        <w:t>-0</w:t>
      </w:r>
      <w:r w:rsidR="00CA3EA5" w:rsidRPr="00CA3EA5">
        <w:rPr>
          <w:rFonts w:ascii="Arial" w:hAnsi="Arial" w:cs="Arial"/>
          <w:u w:val="single"/>
        </w:rPr>
        <w:t>4</w:t>
      </w:r>
      <w:r w:rsidRPr="00AB0E0C">
        <w:rPr>
          <w:rFonts w:ascii="Arial" w:hAnsi="Arial" w:cs="Arial"/>
          <w:u w:val="single"/>
        </w:rPr>
        <w:t>0</w:t>
      </w:r>
      <w:r w:rsidR="00017EA0" w:rsidRPr="00EA7501">
        <w:rPr>
          <w:rFonts w:ascii="Arial" w:hAnsi="Arial" w:cs="Arial"/>
        </w:rPr>
        <w:t>_</w:t>
      </w:r>
      <w:r w:rsidRPr="00F8778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1шт.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 Выключатель путевой – 2 шт.</w:t>
      </w:r>
    </w:p>
    <w:p w:rsidR="009C19C1" w:rsidRDefault="009C19C1" w:rsidP="009C19C1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Паспорт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E67F24" w:rsidRDefault="00E67F24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8D4040" w:rsidRPr="006D0A34" w:rsidRDefault="008D4040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010E3F" w:rsidRPr="006D0A34" w:rsidRDefault="00010E3F" w:rsidP="00010E3F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010E3F" w:rsidRPr="006D0A34" w:rsidRDefault="00010E3F" w:rsidP="00010E3F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 w:rsidR="00A06F27">
        <w:rPr>
          <w:rFonts w:ascii="Arial" w:hAnsi="Arial" w:cs="Arial"/>
        </w:rPr>
        <w:t>.</w:t>
      </w:r>
    </w:p>
    <w:p w:rsidR="00A34058" w:rsidRDefault="00010E3F" w:rsidP="00010E3F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 w:rsidR="00A06F27"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 w:rsidR="00A06F27">
        <w:rPr>
          <w:rFonts w:ascii="Arial" w:hAnsi="Arial" w:cs="Arial"/>
        </w:rPr>
        <w:t>но остановить его</w:t>
      </w:r>
      <w:r>
        <w:rPr>
          <w:rFonts w:ascii="Arial" w:hAnsi="Arial" w:cs="Arial"/>
        </w:rPr>
        <w:t>, выявить и уст</w:t>
      </w:r>
      <w:r w:rsidRPr="006D0A34">
        <w:rPr>
          <w:rFonts w:ascii="Arial" w:hAnsi="Arial" w:cs="Arial"/>
        </w:rPr>
        <w:t>ранить</w:t>
      </w:r>
      <w:r w:rsidR="00A06F27">
        <w:rPr>
          <w:rFonts w:ascii="Arial" w:hAnsi="Arial" w:cs="Arial"/>
        </w:rPr>
        <w:t xml:space="preserve"> причины.</w:t>
      </w:r>
    </w:p>
    <w:p w:rsidR="008D4040" w:rsidRDefault="008D4040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A06F27" w:rsidRDefault="005B7891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A06F27"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8D4040" w:rsidRPr="00CD07CF" w:rsidRDefault="008D4040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A06F27" w:rsidRPr="00CD07CF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A06F2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A06F27" w:rsidRPr="0055348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 xml:space="preserve">Перед </w:t>
      </w:r>
      <w:r>
        <w:rPr>
          <w:rFonts w:ascii="Arial" w:hAnsi="Arial" w:cs="Arial"/>
        </w:rPr>
        <w:t xml:space="preserve">первым </w:t>
      </w:r>
      <w:r w:rsidRPr="00CD07CF">
        <w:rPr>
          <w:rFonts w:ascii="Arial" w:hAnsi="Arial" w:cs="Arial"/>
        </w:rPr>
        <w:t>пуском необходимо провести тщательный</w:t>
      </w:r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 xml:space="preserve">осмотр </w:t>
      </w:r>
      <w:r>
        <w:rPr>
          <w:rFonts w:ascii="Arial" w:hAnsi="Arial" w:cs="Arial"/>
        </w:rPr>
        <w:t xml:space="preserve">деталей клапана </w:t>
      </w:r>
      <w:r w:rsidRPr="00553487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обеспечить необходимый уровень масла в редукторе привода до оси червяка (</w:t>
      </w:r>
      <w:r>
        <w:rPr>
          <w:rFonts w:ascii="Arial" w:hAnsi="Arial" w:cs="Arial"/>
          <w:sz w:val="22"/>
          <w:szCs w:val="22"/>
        </w:rPr>
        <w:t xml:space="preserve">синтетическое </w:t>
      </w:r>
      <w:r w:rsidRPr="0018369D">
        <w:rPr>
          <w:rFonts w:ascii="Arial" w:hAnsi="Arial" w:cs="Arial"/>
          <w:sz w:val="22"/>
          <w:szCs w:val="22"/>
        </w:rPr>
        <w:t>масло</w:t>
      </w:r>
      <w:r>
        <w:rPr>
          <w:rFonts w:ascii="Arial" w:hAnsi="Arial" w:cs="Arial"/>
          <w:sz w:val="22"/>
          <w:szCs w:val="22"/>
        </w:rPr>
        <w:t xml:space="preserve"> </w:t>
      </w:r>
      <w:r w:rsidRPr="0018369D">
        <w:rPr>
          <w:rFonts w:ascii="Arial" w:hAnsi="Arial" w:cs="Arial"/>
          <w:sz w:val="20"/>
          <w:szCs w:val="20"/>
        </w:rPr>
        <w:t>30 ÷ 150</w:t>
      </w:r>
      <w:r>
        <w:rPr>
          <w:rFonts w:ascii="Arial" w:hAnsi="Arial" w:cs="Arial"/>
          <w:sz w:val="20"/>
          <w:szCs w:val="20"/>
        </w:rPr>
        <w:t xml:space="preserve"> / -25…+50</w:t>
      </w:r>
      <w:r w:rsidRPr="00A82631">
        <w:rPr>
          <w:rFonts w:ascii="Arial" w:hAnsi="Arial" w:cs="Arial"/>
          <w:sz w:val="20"/>
          <w:szCs w:val="20"/>
        </w:rPr>
        <w:t>º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A8263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ISO</w:t>
      </w:r>
      <w:r w:rsidRPr="00A826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Vg</w:t>
      </w:r>
      <w:r w:rsidRPr="00A82631">
        <w:rPr>
          <w:rFonts w:ascii="Arial" w:hAnsi="Arial" w:cs="Arial"/>
          <w:sz w:val="20"/>
          <w:szCs w:val="20"/>
        </w:rPr>
        <w:t>320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</w:rPr>
        <w:t>.</w:t>
      </w:r>
    </w:p>
    <w:p w:rsidR="00A06F2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 w:rsidRPr="00553487">
        <w:rPr>
          <w:rFonts w:ascii="Arial" w:hAnsi="Arial" w:cs="Arial"/>
        </w:rPr>
        <w:t>Монтаж электрооборудования производится в соответствии с правилами устройства электроустановок на</w:t>
      </w:r>
      <w:r>
        <w:rPr>
          <w:rFonts w:ascii="Arial" w:hAnsi="Arial" w:cs="Arial"/>
        </w:rPr>
        <w:t xml:space="preserve"> основании </w:t>
      </w:r>
      <w:proofErr w:type="spellStart"/>
      <w:r>
        <w:rPr>
          <w:rFonts w:ascii="Arial" w:hAnsi="Arial" w:cs="Arial"/>
        </w:rPr>
        <w:t>электросхемы</w:t>
      </w:r>
      <w:proofErr w:type="spellEnd"/>
      <w:r>
        <w:rPr>
          <w:rFonts w:ascii="Arial" w:hAnsi="Arial" w:cs="Arial"/>
        </w:rPr>
        <w:t xml:space="preserve"> клапана</w:t>
      </w:r>
      <w:r w:rsidRPr="00553487">
        <w:rPr>
          <w:rFonts w:ascii="Arial" w:hAnsi="Arial" w:cs="Arial"/>
        </w:rPr>
        <w:t xml:space="preserve"> (рис.</w:t>
      </w:r>
      <w:r w:rsidR="005B7891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.1.), входящей в </w:t>
      </w:r>
      <w:proofErr w:type="spellStart"/>
      <w:r>
        <w:rPr>
          <w:rFonts w:ascii="Arial" w:hAnsi="Arial" w:cs="Arial"/>
        </w:rPr>
        <w:t>электросхему</w:t>
      </w:r>
      <w:proofErr w:type="spellEnd"/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>объекта.</w:t>
      </w:r>
    </w:p>
    <w:p w:rsidR="00614225" w:rsidRDefault="00614225" w:rsidP="00A06F27">
      <w:pPr>
        <w:spacing w:line="288" w:lineRule="auto"/>
        <w:ind w:firstLine="357"/>
        <w:jc w:val="both"/>
        <w:rPr>
          <w:rFonts w:ascii="Arial" w:hAnsi="Arial" w:cs="Arial"/>
        </w:rPr>
      </w:pPr>
    </w:p>
    <w:p w:rsidR="00A06F27" w:rsidRDefault="001E4F17" w:rsidP="009C19C1">
      <w:pPr>
        <w:spacing w:line="312" w:lineRule="auto"/>
        <w:ind w:firstLine="360"/>
        <w:jc w:val="center"/>
        <w:outlineLvl w:val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3848735" cy="2633980"/>
            <wp:effectExtent l="0" t="0" r="0" b="0"/>
            <wp:docPr id="2" name="Рисунок 2" descr="Схема электр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электрическа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58" w:rsidRDefault="00A34058" w:rsidP="00F94102">
      <w:pPr>
        <w:ind w:firstLine="357"/>
        <w:jc w:val="both"/>
        <w:rPr>
          <w:rFonts w:ascii="Arial" w:hAnsi="Arial" w:cs="Arial"/>
          <w:b/>
        </w:rPr>
      </w:pPr>
    </w:p>
    <w:p w:rsidR="00A06F27" w:rsidRDefault="00A06F27" w:rsidP="00A06F2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5B7891">
        <w:rPr>
          <w:rFonts w:ascii="Arial" w:hAnsi="Arial" w:cs="Arial"/>
        </w:rPr>
        <w:t>5</w:t>
      </w:r>
      <w:r w:rsidRPr="001D0303">
        <w:rPr>
          <w:rFonts w:ascii="Arial" w:hAnsi="Arial" w:cs="Arial"/>
        </w:rPr>
        <w:t>.</w:t>
      </w:r>
      <w:r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Электрическая схема </w:t>
      </w:r>
      <w:r w:rsidR="008C4C7C">
        <w:rPr>
          <w:rFonts w:ascii="Arial" w:hAnsi="Arial" w:cs="Arial"/>
        </w:rPr>
        <w:t>клапана</w:t>
      </w:r>
    </w:p>
    <w:p w:rsidR="00A06F27" w:rsidRDefault="00A06F27" w:rsidP="00A06F27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>1 – электродвигатель, 2 – выключатель</w:t>
      </w:r>
      <w:r w:rsidR="00614225">
        <w:rPr>
          <w:rFonts w:ascii="Arial" w:hAnsi="Arial" w:cs="Arial"/>
        </w:rPr>
        <w:t xml:space="preserve"> путевой</w:t>
      </w:r>
      <w:r>
        <w:rPr>
          <w:rFonts w:ascii="Arial" w:hAnsi="Arial" w:cs="Arial"/>
        </w:rPr>
        <w:t xml:space="preserve">, 3 – </w:t>
      </w:r>
      <w:proofErr w:type="spellStart"/>
      <w:r>
        <w:rPr>
          <w:rFonts w:ascii="Arial" w:hAnsi="Arial" w:cs="Arial"/>
        </w:rPr>
        <w:t>клеммный</w:t>
      </w:r>
      <w:proofErr w:type="spellEnd"/>
      <w:r>
        <w:rPr>
          <w:rFonts w:ascii="Arial" w:hAnsi="Arial" w:cs="Arial"/>
        </w:rPr>
        <w:t xml:space="preserve"> ящик</w:t>
      </w:r>
    </w:p>
    <w:p w:rsidR="008D4040" w:rsidRPr="00553487" w:rsidRDefault="008D4040" w:rsidP="00A06F27">
      <w:pPr>
        <w:ind w:firstLine="357"/>
        <w:jc w:val="center"/>
        <w:rPr>
          <w:rFonts w:ascii="Arial" w:hAnsi="Arial" w:cs="Arial"/>
        </w:rPr>
      </w:pPr>
    </w:p>
    <w:p w:rsidR="008D4040" w:rsidRPr="00AF6A8C" w:rsidRDefault="005B7891" w:rsidP="008D404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8D4040">
        <w:rPr>
          <w:rFonts w:ascii="Arial" w:hAnsi="Arial" w:cs="Arial"/>
          <w:b/>
        </w:rPr>
        <w:t xml:space="preserve">. </w:t>
      </w:r>
      <w:r w:rsidR="008D4040" w:rsidRPr="00AF6A8C">
        <w:rPr>
          <w:rFonts w:ascii="Arial" w:hAnsi="Arial" w:cs="Arial"/>
          <w:b/>
        </w:rPr>
        <w:t>Характерные неисп</w:t>
      </w:r>
      <w:r w:rsidR="008D4040">
        <w:rPr>
          <w:rFonts w:ascii="Arial" w:hAnsi="Arial" w:cs="Arial"/>
          <w:b/>
        </w:rPr>
        <w:t>равности и методы их устранения</w:t>
      </w:r>
    </w:p>
    <w:p w:rsidR="008D4040" w:rsidRDefault="008D4040" w:rsidP="008D404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5B7891">
        <w:rPr>
          <w:rFonts w:ascii="Arial" w:hAnsi="Arial" w:cs="Arial"/>
        </w:rPr>
        <w:t>6</w:t>
      </w:r>
      <w:r>
        <w:rPr>
          <w:rFonts w:ascii="Arial" w:hAnsi="Arial" w:cs="Arial"/>
        </w:rPr>
        <w:t>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 w:rsidR="009C19C1">
              <w:rPr>
                <w:rFonts w:ascii="Arial" w:hAnsi="Arial" w:cs="Arial"/>
                <w:sz w:val="22"/>
                <w:szCs w:val="22"/>
              </w:rPr>
              <w:t xml:space="preserve"> в перекрытый</w:t>
            </w:r>
            <w:r w:rsidR="005B7891">
              <w:rPr>
                <w:rFonts w:ascii="Arial" w:hAnsi="Arial" w:cs="Arial"/>
                <w:sz w:val="22"/>
                <w:szCs w:val="22"/>
              </w:rPr>
              <w:t xml:space="preserve"> канал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9C19C1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 w:rsidR="005B7891"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19C1">
              <w:rPr>
                <w:rFonts w:ascii="Arial" w:hAnsi="Arial" w:cs="Arial"/>
                <w:sz w:val="22"/>
                <w:szCs w:val="22"/>
              </w:rPr>
              <w:t>упоров заслонки</w:t>
            </w: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8D4040" w:rsidRPr="00E31E65" w:rsidTr="00A47EB2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8D4040" w:rsidRPr="004F4F0C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8D4040" w:rsidRDefault="008D4040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8D4040" w:rsidRDefault="00304883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8D4040" w:rsidRPr="008168F6">
        <w:rPr>
          <w:rFonts w:ascii="Arial" w:hAnsi="Arial" w:cs="Arial"/>
          <w:b/>
        </w:rPr>
        <w:t xml:space="preserve">.  </w:t>
      </w:r>
      <w:r w:rsidR="008D4040">
        <w:rPr>
          <w:rFonts w:ascii="Arial" w:hAnsi="Arial" w:cs="Arial"/>
          <w:b/>
        </w:rPr>
        <w:t>Т</w:t>
      </w:r>
      <w:r w:rsidR="008D4040" w:rsidRPr="008168F6">
        <w:rPr>
          <w:rFonts w:ascii="Arial" w:hAnsi="Arial" w:cs="Arial"/>
          <w:b/>
        </w:rPr>
        <w:t>ранспортировка</w:t>
      </w:r>
      <w:r w:rsidR="008D4040" w:rsidRPr="00E16B1B">
        <w:rPr>
          <w:rFonts w:ascii="Arial" w:hAnsi="Arial" w:cs="Arial"/>
          <w:b/>
        </w:rPr>
        <w:t xml:space="preserve"> </w:t>
      </w:r>
      <w:r w:rsidR="008D4040">
        <w:rPr>
          <w:rFonts w:ascii="Arial" w:hAnsi="Arial" w:cs="Arial"/>
          <w:b/>
        </w:rPr>
        <w:t>и хранение</w:t>
      </w:r>
    </w:p>
    <w:p w:rsidR="005A14C8" w:rsidRPr="007B6C86" w:rsidRDefault="005A14C8" w:rsidP="008D4040">
      <w:pPr>
        <w:spacing w:line="312" w:lineRule="auto"/>
        <w:ind w:firstLine="360"/>
        <w:jc w:val="both"/>
        <w:rPr>
          <w:rFonts w:ascii="Arial" w:hAnsi="Arial" w:cs="Arial"/>
        </w:rPr>
      </w:pP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 w:rsidR="005A14C8"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8D4040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lastRenderedPageBreak/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5A14C8" w:rsidRDefault="005A14C8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5A14C8" w:rsidRPr="008168F6">
        <w:rPr>
          <w:rFonts w:ascii="Arial" w:hAnsi="Arial" w:cs="Arial"/>
          <w:b/>
        </w:rPr>
        <w:t>.  Утилизация</w:t>
      </w:r>
    </w:p>
    <w:p w:rsidR="005A14C8" w:rsidRPr="008168F6" w:rsidRDefault="005A14C8" w:rsidP="005A14C8">
      <w:pPr>
        <w:spacing w:line="288" w:lineRule="auto"/>
        <w:ind w:firstLine="357"/>
        <w:jc w:val="both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Default="00304883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5A14C8" w:rsidRPr="00A54C33">
        <w:rPr>
          <w:rFonts w:ascii="Arial" w:hAnsi="Arial" w:cs="Arial"/>
          <w:b/>
        </w:rPr>
        <w:t xml:space="preserve">. </w:t>
      </w:r>
      <w:r w:rsidR="005A14C8" w:rsidRPr="00403A21">
        <w:rPr>
          <w:rFonts w:ascii="Arial" w:hAnsi="Arial" w:cs="Arial"/>
          <w:b/>
        </w:rPr>
        <w:t>Свидетельство о при</w:t>
      </w:r>
      <w:r w:rsidR="005A14C8">
        <w:rPr>
          <w:rFonts w:ascii="Arial" w:hAnsi="Arial" w:cs="Arial"/>
          <w:b/>
        </w:rPr>
        <w:t>ё</w:t>
      </w:r>
      <w:r w:rsidR="005A14C8" w:rsidRPr="00403A21">
        <w:rPr>
          <w:rFonts w:ascii="Arial" w:hAnsi="Arial" w:cs="Arial"/>
          <w:b/>
        </w:rPr>
        <w:t>мке</w:t>
      </w:r>
    </w:p>
    <w:p w:rsidR="005A14C8" w:rsidRPr="00A54C33" w:rsidRDefault="005A14C8" w:rsidP="005A14C8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</w:t>
      </w:r>
      <w:r w:rsidR="00810C03">
        <w:rPr>
          <w:rFonts w:ascii="Arial" w:hAnsi="Arial" w:cs="Arial"/>
        </w:rPr>
        <w:t xml:space="preserve"> </w:t>
      </w:r>
      <w:proofErr w:type="gramStart"/>
      <w:r w:rsidR="00810C03" w:rsidRPr="00771BB8">
        <w:rPr>
          <w:rFonts w:ascii="Arial" w:hAnsi="Arial" w:cs="Arial"/>
          <w:u w:val="single"/>
        </w:rPr>
        <w:t xml:space="preserve">{{ </w:t>
      </w:r>
      <w:r w:rsidR="00810C03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810C03" w:rsidRPr="00771BB8">
        <w:rPr>
          <w:rFonts w:ascii="Arial" w:hAnsi="Arial" w:cs="Arial"/>
          <w:u w:val="single"/>
        </w:rPr>
        <w:t xml:space="preserve"> }}</w:t>
      </w:r>
      <w:r w:rsidR="005A14C8">
        <w:rPr>
          <w:rFonts w:ascii="Arial" w:hAnsi="Arial" w:cs="Arial"/>
        </w:rPr>
        <w:t>, з</w:t>
      </w:r>
      <w:r w:rsidR="005A14C8" w:rsidRPr="00DA16EC">
        <w:rPr>
          <w:rFonts w:ascii="Arial" w:hAnsi="Arial" w:cs="Arial"/>
        </w:rPr>
        <w:t>аводской номер</w:t>
      </w:r>
      <w:r w:rsidR="00810C03">
        <w:rPr>
          <w:rFonts w:ascii="Arial" w:hAnsi="Arial" w:cs="Arial"/>
        </w:rPr>
        <w:t xml:space="preserve"> </w:t>
      </w:r>
      <w:r w:rsidR="00810C03" w:rsidRPr="00771BB8">
        <w:rPr>
          <w:rFonts w:ascii="Arial" w:hAnsi="Arial" w:cs="Arial"/>
          <w:u w:val="single"/>
        </w:rPr>
        <w:t xml:space="preserve">{{ </w:t>
      </w:r>
      <w:r w:rsidR="00810C03" w:rsidRPr="00DB02C2">
        <w:rPr>
          <w:rFonts w:ascii="Arial" w:hAnsi="Arial" w:cs="Arial"/>
          <w:u w:val="single"/>
          <w:lang w:val="en-US"/>
        </w:rPr>
        <w:t>num</w:t>
      </w:r>
      <w:r w:rsidR="00810C03">
        <w:rPr>
          <w:rFonts w:ascii="Arial" w:hAnsi="Arial" w:cs="Arial"/>
          <w:u w:val="single"/>
          <w:lang w:val="en-US"/>
        </w:rPr>
        <w:t>ber</w:t>
      </w:r>
      <w:r w:rsidR="00810C03" w:rsidRPr="00771BB8">
        <w:rPr>
          <w:rFonts w:ascii="Arial" w:hAnsi="Arial" w:cs="Arial"/>
          <w:u w:val="single"/>
        </w:rPr>
        <w:t xml:space="preserve"> }}</w:t>
      </w:r>
      <w:r w:rsidR="005A14C8">
        <w:rPr>
          <w:rFonts w:ascii="Arial" w:hAnsi="Arial" w:cs="Arial"/>
        </w:rPr>
        <w:t xml:space="preserve"> изготовлен и принят в соответствии с обязательными требованиями государственных стандартов, действующей технической документации и признан год</w:t>
      </w:r>
      <w:r>
        <w:rPr>
          <w:rFonts w:ascii="Arial" w:hAnsi="Arial" w:cs="Arial"/>
        </w:rPr>
        <w:t>ным</w:t>
      </w:r>
      <w:r w:rsidR="005A14C8">
        <w:rPr>
          <w:rFonts w:ascii="Arial" w:hAnsi="Arial" w:cs="Arial"/>
        </w:rPr>
        <w:t xml:space="preserve"> для эксплуатации</w:t>
      </w:r>
      <w:r w:rsidR="005A14C8" w:rsidRPr="00DA16EC">
        <w:rPr>
          <w:rFonts w:ascii="Arial" w:hAnsi="Arial" w:cs="Arial"/>
        </w:rPr>
        <w:t>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Дата выпуска</w:t>
      </w:r>
      <w:r w:rsidR="00810C03">
        <w:rPr>
          <w:rFonts w:ascii="Arial" w:hAnsi="Arial" w:cs="Arial"/>
        </w:rPr>
        <w:t xml:space="preserve"> </w:t>
      </w:r>
      <w:r w:rsidR="00810C03">
        <w:rPr>
          <w:rFonts w:ascii="Arial" w:hAnsi="Arial" w:cs="Arial"/>
          <w:sz w:val="22"/>
          <w:szCs w:val="22"/>
        </w:rPr>
        <w:t>_</w:t>
      </w:r>
      <w:proofErr w:type="gramStart"/>
      <w:r w:rsidR="00810C03">
        <w:rPr>
          <w:rFonts w:ascii="Arial" w:hAnsi="Arial" w:cs="Arial"/>
          <w:sz w:val="22"/>
          <w:szCs w:val="22"/>
        </w:rPr>
        <w:t>_</w:t>
      </w:r>
      <w:r w:rsidR="00810C03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10C03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10C03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10C03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810C03">
        <w:rPr>
          <w:rFonts w:ascii="Arial" w:hAnsi="Arial" w:cs="Arial"/>
          <w:sz w:val="22"/>
          <w:szCs w:val="22"/>
        </w:rPr>
        <w:t>__</w:t>
      </w:r>
    </w:p>
    <w:p w:rsidR="005A14C8" w:rsidRDefault="005A14C8" w:rsidP="00766C87">
      <w:pPr>
        <w:spacing w:line="288" w:lineRule="auto"/>
        <w:ind w:right="1106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810C03">
        <w:rPr>
          <w:rFonts w:ascii="Arial" w:hAnsi="Arial" w:cs="Arial"/>
        </w:rPr>
        <w:t>_</w:t>
      </w:r>
      <w:proofErr w:type="gramStart"/>
      <w:r w:rsidR="00810C03">
        <w:rPr>
          <w:rFonts w:ascii="Arial" w:hAnsi="Arial" w:cs="Arial"/>
        </w:rPr>
        <w:t>_</w:t>
      </w:r>
      <w:r w:rsidR="00810C03" w:rsidRPr="00771BB8">
        <w:rPr>
          <w:rFonts w:ascii="Arial" w:hAnsi="Arial" w:cs="Arial"/>
          <w:u w:val="single"/>
        </w:rPr>
        <w:t>{</w:t>
      </w:r>
      <w:proofErr w:type="gramEnd"/>
      <w:r w:rsidR="00810C03" w:rsidRPr="00771BB8">
        <w:rPr>
          <w:rFonts w:ascii="Arial" w:hAnsi="Arial" w:cs="Arial"/>
          <w:u w:val="single"/>
        </w:rPr>
        <w:t xml:space="preserve">{ </w:t>
      </w:r>
      <w:proofErr w:type="spellStart"/>
      <w:r w:rsidR="00810C03" w:rsidRPr="00771BB8">
        <w:rPr>
          <w:rFonts w:ascii="Arial" w:hAnsi="Arial" w:cs="Arial"/>
          <w:u w:val="single"/>
        </w:rPr>
        <w:t>surname</w:t>
      </w:r>
      <w:proofErr w:type="spellEnd"/>
      <w:r w:rsidR="00810C03" w:rsidRPr="00771BB8">
        <w:rPr>
          <w:rFonts w:ascii="Arial" w:hAnsi="Arial" w:cs="Arial"/>
          <w:u w:val="single"/>
        </w:rPr>
        <w:t xml:space="preserve"> }}</w:t>
      </w:r>
      <w:r w:rsidR="00810C03">
        <w:rPr>
          <w:rFonts w:ascii="Arial" w:hAnsi="Arial" w:cs="Arial"/>
        </w:rPr>
        <w:t>__</w:t>
      </w:r>
    </w:p>
    <w:p w:rsidR="005D69A3" w:rsidRDefault="005A14C8" w:rsidP="00810C03">
      <w:pPr>
        <w:spacing w:line="288" w:lineRule="auto"/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5A14C8" w:rsidRDefault="005A14C8" w:rsidP="005A14C8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</w:p>
    <w:p w:rsidR="00A34058" w:rsidRDefault="0030488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9C19C1" w:rsidRPr="008168F6" w:rsidRDefault="009C19C1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r w:rsidR="005A14C8" w:rsidRPr="00DA16EC">
        <w:rPr>
          <w:rFonts w:ascii="Arial" w:hAnsi="Arial" w:cs="Arial"/>
        </w:rPr>
        <w:t>транспортирования и хранения,</w:t>
      </w:r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proofErr w:type="spellStart"/>
      <w:r w:rsidRPr="00DA16EC">
        <w:rPr>
          <w:rFonts w:ascii="Arial" w:hAnsi="Arial" w:cs="Arial"/>
        </w:rPr>
        <w:t>демонтажом</w:t>
      </w:r>
      <w:proofErr w:type="spellEnd"/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lastRenderedPageBreak/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30488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9C19C1" w:rsidRDefault="009C19C1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65F" w:rsidRDefault="0060665F">
      <w:r>
        <w:separator/>
      </w:r>
    </w:p>
  </w:endnote>
  <w:endnote w:type="continuationSeparator" w:id="0">
    <w:p w:rsidR="0060665F" w:rsidRDefault="0060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66C87">
      <w:rPr>
        <w:rStyle w:val="a4"/>
        <w:noProof/>
      </w:rPr>
      <w:t>6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66C87">
      <w:rPr>
        <w:rStyle w:val="a4"/>
        <w:noProof/>
      </w:rPr>
      <w:t>5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65F" w:rsidRDefault="0060665F">
      <w:r>
        <w:separator/>
      </w:r>
    </w:p>
  </w:footnote>
  <w:footnote w:type="continuationSeparator" w:id="0">
    <w:p w:rsidR="0060665F" w:rsidRDefault="00606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194B"/>
    <w:multiLevelType w:val="hybridMultilevel"/>
    <w:tmpl w:val="A2D8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1AF2"/>
    <w:rsid w:val="00010E3F"/>
    <w:rsid w:val="00017EA0"/>
    <w:rsid w:val="00032EC4"/>
    <w:rsid w:val="00034BF1"/>
    <w:rsid w:val="00040CDB"/>
    <w:rsid w:val="00051483"/>
    <w:rsid w:val="0005521E"/>
    <w:rsid w:val="0009726E"/>
    <w:rsid w:val="00097CE8"/>
    <w:rsid w:val="000A2BE3"/>
    <w:rsid w:val="000A349E"/>
    <w:rsid w:val="000A647C"/>
    <w:rsid w:val="000B1AB1"/>
    <w:rsid w:val="000C0999"/>
    <w:rsid w:val="000C4C53"/>
    <w:rsid w:val="000D3653"/>
    <w:rsid w:val="000F0FD6"/>
    <w:rsid w:val="00102837"/>
    <w:rsid w:val="00106073"/>
    <w:rsid w:val="001077C5"/>
    <w:rsid w:val="00122927"/>
    <w:rsid w:val="00136002"/>
    <w:rsid w:val="00145737"/>
    <w:rsid w:val="00160E2F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5258"/>
    <w:rsid w:val="001E3214"/>
    <w:rsid w:val="001E4F17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82E3E"/>
    <w:rsid w:val="00286923"/>
    <w:rsid w:val="002A18D3"/>
    <w:rsid w:val="002A3387"/>
    <w:rsid w:val="002B6B95"/>
    <w:rsid w:val="002B78C5"/>
    <w:rsid w:val="002C66BC"/>
    <w:rsid w:val="002D14B1"/>
    <w:rsid w:val="002F61FC"/>
    <w:rsid w:val="00304883"/>
    <w:rsid w:val="003069AC"/>
    <w:rsid w:val="003342A8"/>
    <w:rsid w:val="00334B5F"/>
    <w:rsid w:val="00343010"/>
    <w:rsid w:val="00345FF7"/>
    <w:rsid w:val="00346060"/>
    <w:rsid w:val="00346267"/>
    <w:rsid w:val="003519A4"/>
    <w:rsid w:val="00360030"/>
    <w:rsid w:val="00367DCF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4627"/>
    <w:rsid w:val="00436917"/>
    <w:rsid w:val="004414D1"/>
    <w:rsid w:val="004462ED"/>
    <w:rsid w:val="00452B7E"/>
    <w:rsid w:val="004544D0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E4C05"/>
    <w:rsid w:val="004E5EFE"/>
    <w:rsid w:val="004E6F47"/>
    <w:rsid w:val="0050031A"/>
    <w:rsid w:val="00504832"/>
    <w:rsid w:val="00511246"/>
    <w:rsid w:val="005165BE"/>
    <w:rsid w:val="00523B2F"/>
    <w:rsid w:val="005324F6"/>
    <w:rsid w:val="005610FB"/>
    <w:rsid w:val="00572AE0"/>
    <w:rsid w:val="00576D77"/>
    <w:rsid w:val="00582A02"/>
    <w:rsid w:val="00590676"/>
    <w:rsid w:val="005A14C8"/>
    <w:rsid w:val="005A2B79"/>
    <w:rsid w:val="005A2F80"/>
    <w:rsid w:val="005A6678"/>
    <w:rsid w:val="005B064E"/>
    <w:rsid w:val="005B164B"/>
    <w:rsid w:val="005B4FE1"/>
    <w:rsid w:val="005B6696"/>
    <w:rsid w:val="005B7891"/>
    <w:rsid w:val="005D231F"/>
    <w:rsid w:val="005D69A3"/>
    <w:rsid w:val="005E2F75"/>
    <w:rsid w:val="005F3AD5"/>
    <w:rsid w:val="006016D1"/>
    <w:rsid w:val="0060665F"/>
    <w:rsid w:val="00612ED7"/>
    <w:rsid w:val="00614225"/>
    <w:rsid w:val="00614C5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532F"/>
    <w:rsid w:val="006D7BD1"/>
    <w:rsid w:val="006E0F14"/>
    <w:rsid w:val="006E4E1B"/>
    <w:rsid w:val="007001FC"/>
    <w:rsid w:val="007029CF"/>
    <w:rsid w:val="00702D2B"/>
    <w:rsid w:val="00702F38"/>
    <w:rsid w:val="00707ED5"/>
    <w:rsid w:val="0071517C"/>
    <w:rsid w:val="0072273D"/>
    <w:rsid w:val="00723889"/>
    <w:rsid w:val="00730163"/>
    <w:rsid w:val="00736E9C"/>
    <w:rsid w:val="007453F8"/>
    <w:rsid w:val="00753381"/>
    <w:rsid w:val="00755D1E"/>
    <w:rsid w:val="00766C87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E7E53"/>
    <w:rsid w:val="007F6DF8"/>
    <w:rsid w:val="0080007B"/>
    <w:rsid w:val="00810C03"/>
    <w:rsid w:val="008168F6"/>
    <w:rsid w:val="008212E2"/>
    <w:rsid w:val="0083092D"/>
    <w:rsid w:val="00831F58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8C4C7C"/>
    <w:rsid w:val="008D4040"/>
    <w:rsid w:val="00901EF7"/>
    <w:rsid w:val="00903270"/>
    <w:rsid w:val="00925641"/>
    <w:rsid w:val="00934194"/>
    <w:rsid w:val="00941B31"/>
    <w:rsid w:val="00942050"/>
    <w:rsid w:val="00965B60"/>
    <w:rsid w:val="00992979"/>
    <w:rsid w:val="00995383"/>
    <w:rsid w:val="009B6124"/>
    <w:rsid w:val="009C19C1"/>
    <w:rsid w:val="009D3585"/>
    <w:rsid w:val="009F1BA2"/>
    <w:rsid w:val="00A01190"/>
    <w:rsid w:val="00A035DD"/>
    <w:rsid w:val="00A05F5A"/>
    <w:rsid w:val="00A06F27"/>
    <w:rsid w:val="00A128A0"/>
    <w:rsid w:val="00A15A9F"/>
    <w:rsid w:val="00A22513"/>
    <w:rsid w:val="00A3327D"/>
    <w:rsid w:val="00A33E2D"/>
    <w:rsid w:val="00A34058"/>
    <w:rsid w:val="00A40C0D"/>
    <w:rsid w:val="00A41D79"/>
    <w:rsid w:val="00A469C8"/>
    <w:rsid w:val="00A47EB2"/>
    <w:rsid w:val="00A54C33"/>
    <w:rsid w:val="00A55E59"/>
    <w:rsid w:val="00A640E4"/>
    <w:rsid w:val="00A71391"/>
    <w:rsid w:val="00A746F8"/>
    <w:rsid w:val="00A80C73"/>
    <w:rsid w:val="00A84A9B"/>
    <w:rsid w:val="00A86E49"/>
    <w:rsid w:val="00A94C1E"/>
    <w:rsid w:val="00AA065A"/>
    <w:rsid w:val="00AB0E0C"/>
    <w:rsid w:val="00AB704C"/>
    <w:rsid w:val="00AC65D6"/>
    <w:rsid w:val="00AD2F16"/>
    <w:rsid w:val="00AD6B1E"/>
    <w:rsid w:val="00AF0904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A3EA5"/>
    <w:rsid w:val="00CA465B"/>
    <w:rsid w:val="00CD33EF"/>
    <w:rsid w:val="00CF0772"/>
    <w:rsid w:val="00CF5E6C"/>
    <w:rsid w:val="00D016C4"/>
    <w:rsid w:val="00D03C52"/>
    <w:rsid w:val="00D054F7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B78EB"/>
    <w:rsid w:val="00DB7D9C"/>
    <w:rsid w:val="00DC1047"/>
    <w:rsid w:val="00DD5D46"/>
    <w:rsid w:val="00DE04DF"/>
    <w:rsid w:val="00DE1807"/>
    <w:rsid w:val="00DE52D2"/>
    <w:rsid w:val="00DE5807"/>
    <w:rsid w:val="00DE7FF6"/>
    <w:rsid w:val="00E07EE2"/>
    <w:rsid w:val="00E111F0"/>
    <w:rsid w:val="00E16B1B"/>
    <w:rsid w:val="00E202E8"/>
    <w:rsid w:val="00E23A2D"/>
    <w:rsid w:val="00E23E3A"/>
    <w:rsid w:val="00E30420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A28B4"/>
    <w:rsid w:val="00EA3EB4"/>
    <w:rsid w:val="00EA6B91"/>
    <w:rsid w:val="00EA7501"/>
    <w:rsid w:val="00EB34C9"/>
    <w:rsid w:val="00EB4596"/>
    <w:rsid w:val="00EB5EDF"/>
    <w:rsid w:val="00EB6BF0"/>
    <w:rsid w:val="00ED15EA"/>
    <w:rsid w:val="00ED36EC"/>
    <w:rsid w:val="00ED47B6"/>
    <w:rsid w:val="00EF0790"/>
    <w:rsid w:val="00EF45C7"/>
    <w:rsid w:val="00EF7C72"/>
    <w:rsid w:val="00F003FC"/>
    <w:rsid w:val="00F00F21"/>
    <w:rsid w:val="00F0198A"/>
    <w:rsid w:val="00F0373E"/>
    <w:rsid w:val="00F05DAE"/>
    <w:rsid w:val="00F069A8"/>
    <w:rsid w:val="00F126CB"/>
    <w:rsid w:val="00F151F2"/>
    <w:rsid w:val="00F314F1"/>
    <w:rsid w:val="00F46D6A"/>
    <w:rsid w:val="00F512D7"/>
    <w:rsid w:val="00F8032C"/>
    <w:rsid w:val="00F82DBA"/>
    <w:rsid w:val="00F876A6"/>
    <w:rsid w:val="00F8778B"/>
    <w:rsid w:val="00F94102"/>
    <w:rsid w:val="00FB1C6B"/>
    <w:rsid w:val="00FC22C0"/>
    <w:rsid w:val="00FC2CD0"/>
    <w:rsid w:val="00FD58D8"/>
    <w:rsid w:val="00FE0D16"/>
    <w:rsid w:val="00FF0630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E62B258"/>
  <w15:chartTrackingRefBased/>
  <w15:docId w15:val="{9ABCBA83-98C3-4855-989F-54D153E1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8</cp:revision>
  <cp:lastPrinted>2018-12-05T03:26:00Z</cp:lastPrinted>
  <dcterms:created xsi:type="dcterms:W3CDTF">2021-04-07T03:57:00Z</dcterms:created>
  <dcterms:modified xsi:type="dcterms:W3CDTF">2021-07-12T03:21:00Z</dcterms:modified>
</cp:coreProperties>
</file>