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B96F7C" w:rsidRDefault="00A97762" w:rsidP="00B96F7C">
      <w:pPr>
        <w:spacing w:line="360" w:lineRule="auto"/>
        <w:rPr>
          <w:rFonts w:ascii="Arial" w:hAnsi="Arial" w:cs="Arial"/>
        </w:rPr>
      </w:pP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-68580</wp:posOffset>
                </wp:positionV>
                <wp:extent cx="6458585" cy="9898380"/>
                <wp:effectExtent l="8890" t="6985" r="9525" b="10160"/>
                <wp:wrapNone/>
                <wp:docPr id="6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8585" cy="9898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6EB60" id="Rectangle 99" o:spid="_x0000_s1026" style="position:absolute;margin-left:-4.55pt;margin-top:-5.4pt;width:508.55pt;height:779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" filled="f"/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>
            <wp:extent cx="2033905" cy="1353185"/>
            <wp:effectExtent l="0" t="0" r="0" b="0"/>
            <wp:docPr id="1" name="Рисунок 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F7C">
        <w:rPr>
          <w:rFonts w:ascii="Arial" w:hAnsi="Arial" w:cs="Arial"/>
        </w:rPr>
        <w:t xml:space="preserve">                                          М</w:t>
      </w:r>
      <w:r w:rsidR="0026421F">
        <w:rPr>
          <w:rFonts w:ascii="Arial" w:hAnsi="Arial" w:cs="Arial"/>
        </w:rPr>
        <w:t>аркировка</w:t>
      </w:r>
      <w:r w:rsidR="00815ECA" w:rsidRPr="00EB4ABD">
        <w:rPr>
          <w:rFonts w:ascii="Arial" w:hAnsi="Arial" w:cs="Arial"/>
          <w:lang w:val="en-US"/>
        </w:rPr>
        <w:t xml:space="preserve">  </w:t>
      </w:r>
      <w:proofErr w:type="gramStart"/>
      <w:r w:rsidR="00815ECA" w:rsidRPr="00EB4ABD">
        <w:rPr>
          <w:rFonts w:ascii="Arial" w:hAnsi="Arial" w:cs="Arial"/>
          <w:lang w:val="en-US"/>
        </w:rPr>
        <w:t xml:space="preserve">   </w:t>
      </w:r>
      <w:r w:rsidR="00815ECA" w:rsidRPr="00EB4ABD">
        <w:rPr>
          <w:rFonts w:ascii="Arial" w:hAnsi="Arial" w:cs="Arial"/>
          <w:u w:val="single"/>
          <w:lang w:val="en-US"/>
        </w:rPr>
        <w:t>{</w:t>
      </w:r>
      <w:proofErr w:type="gramEnd"/>
      <w:r w:rsidR="00815ECA" w:rsidRPr="00EB4ABD">
        <w:rPr>
          <w:rFonts w:ascii="Arial" w:hAnsi="Arial" w:cs="Arial"/>
          <w:u w:val="single"/>
          <w:lang w:val="en-US"/>
        </w:rPr>
        <w:t xml:space="preserve">{ </w:t>
      </w:r>
      <w:r w:rsidR="00815ECA" w:rsidRPr="00DF24E5">
        <w:rPr>
          <w:rFonts w:ascii="Arial" w:hAnsi="Arial" w:cs="Arial"/>
          <w:u w:val="single"/>
          <w:lang w:val="en-US"/>
        </w:rPr>
        <w:t>marking</w:t>
      </w:r>
      <w:r w:rsidR="00815ECA" w:rsidRPr="00EB4ABD">
        <w:rPr>
          <w:rFonts w:ascii="Arial" w:hAnsi="Arial" w:cs="Arial"/>
          <w:u w:val="single"/>
          <w:lang w:val="en-US"/>
        </w:rPr>
        <w:t xml:space="preserve"> }}</w:t>
      </w:r>
    </w:p>
    <w:p w:rsidR="0026421F" w:rsidRPr="008B1396" w:rsidRDefault="00B96F7C" w:rsidP="00B96F7C">
      <w:pPr>
        <w:spacing w:line="360" w:lineRule="auto"/>
        <w:ind w:firstLine="58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6421F">
        <w:rPr>
          <w:rFonts w:ascii="Arial" w:hAnsi="Arial" w:cs="Arial"/>
        </w:rPr>
        <w:t>З</w:t>
      </w:r>
      <w:r w:rsidR="0026421F" w:rsidRPr="00DA16EC">
        <w:rPr>
          <w:rFonts w:ascii="Arial" w:hAnsi="Arial" w:cs="Arial"/>
        </w:rPr>
        <w:t xml:space="preserve">аводской </w:t>
      </w:r>
      <w:proofErr w:type="gramStart"/>
      <w:r w:rsidR="0026421F" w:rsidRPr="00DA16EC">
        <w:rPr>
          <w:rFonts w:ascii="Arial" w:hAnsi="Arial" w:cs="Arial"/>
        </w:rPr>
        <w:t>номер</w:t>
      </w:r>
      <w:r w:rsidR="00815ECA" w:rsidRPr="00EB4ABD">
        <w:rPr>
          <w:rFonts w:ascii="Arial" w:hAnsi="Arial" w:cs="Arial"/>
          <w:lang w:val="en-US"/>
        </w:rPr>
        <w:t xml:space="preserve">  </w:t>
      </w:r>
      <w:r w:rsidR="00815ECA" w:rsidRPr="00EB4ABD">
        <w:rPr>
          <w:rFonts w:ascii="Arial" w:hAnsi="Arial" w:cs="Arial"/>
          <w:u w:val="single"/>
          <w:lang w:val="en-US"/>
        </w:rPr>
        <w:t>{</w:t>
      </w:r>
      <w:proofErr w:type="gramEnd"/>
      <w:r w:rsidR="00815ECA" w:rsidRPr="00EB4ABD">
        <w:rPr>
          <w:rFonts w:ascii="Arial" w:hAnsi="Arial" w:cs="Arial"/>
          <w:u w:val="single"/>
          <w:lang w:val="en-US"/>
        </w:rPr>
        <w:t xml:space="preserve">{ </w:t>
      </w:r>
      <w:r w:rsidR="00815ECA" w:rsidRPr="00DB02C2">
        <w:rPr>
          <w:rFonts w:ascii="Arial" w:hAnsi="Arial" w:cs="Arial"/>
          <w:u w:val="single"/>
          <w:lang w:val="en-US"/>
        </w:rPr>
        <w:t>num</w:t>
      </w:r>
      <w:r w:rsidR="00815ECA">
        <w:rPr>
          <w:rFonts w:ascii="Arial" w:hAnsi="Arial" w:cs="Arial"/>
          <w:u w:val="single"/>
          <w:lang w:val="en-US"/>
        </w:rPr>
        <w:t>ber</w:t>
      </w:r>
      <w:r w:rsidR="00815ECA" w:rsidRPr="00EB4ABD">
        <w:rPr>
          <w:rFonts w:ascii="Arial" w:hAnsi="Arial" w:cs="Arial"/>
          <w:u w:val="single"/>
          <w:lang w:val="en-US"/>
        </w:rPr>
        <w:t xml:space="preserve"> }}</w:t>
      </w:r>
    </w:p>
    <w:p w:rsidR="00B96F7C" w:rsidRDefault="00B96F7C" w:rsidP="00B96F7C">
      <w:pPr>
        <w:tabs>
          <w:tab w:val="left" w:pos="636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Подпись___________________</w:t>
      </w:r>
    </w:p>
    <w:p w:rsidR="002232C2" w:rsidRPr="00B96F7C" w:rsidRDefault="00B96F7C" w:rsidP="00B96F7C">
      <w:pPr>
        <w:tabs>
          <w:tab w:val="left" w:pos="636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Дата</w:t>
      </w:r>
      <w:r w:rsidR="00815ECA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815ECA">
        <w:rPr>
          <w:rFonts w:ascii="Arial" w:hAnsi="Arial" w:cs="Arial"/>
          <w:sz w:val="22"/>
          <w:szCs w:val="22"/>
        </w:rPr>
        <w:t>_</w:t>
      </w:r>
      <w:r w:rsidR="00815ECA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815ECA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815ECA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815ECA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815ECA">
        <w:rPr>
          <w:rFonts w:ascii="Arial" w:hAnsi="Arial" w:cs="Arial"/>
          <w:sz w:val="22"/>
          <w:szCs w:val="22"/>
        </w:rPr>
        <w:t>__</w:t>
      </w:r>
    </w:p>
    <w:p w:rsidR="002232C2" w:rsidRDefault="002232C2" w:rsidP="00B96F7C">
      <w:pPr>
        <w:spacing w:line="360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A97762" w:rsidP="0026421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2225" r="19050" b="25400"/>
                <wp:wrapNone/>
                <wp:docPr id="5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9D9A2" id="Line 9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3Odrb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2232C2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</w:t>
      </w:r>
      <w:r w:rsidR="008B1396" w:rsidRPr="00171B6E">
        <w:rPr>
          <w:rFonts w:ascii="Arial" w:hAnsi="Arial" w:cs="Arial"/>
          <w:b/>
          <w:sz w:val="32"/>
          <w:szCs w:val="32"/>
        </w:rPr>
        <w:t xml:space="preserve">типа </w:t>
      </w:r>
      <w:r w:rsidR="008B1396">
        <w:rPr>
          <w:rFonts w:ascii="Arial" w:hAnsi="Arial" w:cs="Arial"/>
          <w:b/>
          <w:sz w:val="32"/>
          <w:szCs w:val="32"/>
        </w:rPr>
        <w:t>УЗР</w:t>
      </w:r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2232C2" w:rsidRDefault="002232C2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A97762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2860" r="19050" b="24765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B294C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6n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W7a+px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A97762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  <w:r w:rsidRPr="00580CE9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2903855" cy="1814195"/>
            <wp:effectExtent l="0" t="0" r="0" b="0"/>
            <wp:docPr id="2" name="Рисунок 2" descr="узр-для-пасп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зр-для-паспорт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Default="008C3611" w:rsidP="00593BF1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8C3611" w:rsidRPr="00736E9C" w:rsidRDefault="00D03C52" w:rsidP="00593BF1">
      <w:pPr>
        <w:ind w:firstLine="360"/>
        <w:jc w:val="both"/>
        <w:rPr>
          <w:rFonts w:ascii="Arial" w:hAnsi="Arial" w:cs="Arial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E77AAF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7803DE" w:rsidRPr="007932E2" w:rsidRDefault="007803DE" w:rsidP="00593BF1">
      <w:pPr>
        <w:ind w:firstLine="360"/>
        <w:jc w:val="center"/>
        <w:rPr>
          <w:rFonts w:ascii="Arial" w:hAnsi="Arial" w:cs="Arial"/>
          <w:b/>
          <w:sz w:val="18"/>
          <w:szCs w:val="18"/>
        </w:rPr>
      </w:pPr>
    </w:p>
    <w:p w:rsidR="00B23F84" w:rsidRDefault="00EA3EB4" w:rsidP="00593BF1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593BF1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8C0935">
        <w:rPr>
          <w:rFonts w:ascii="Arial" w:hAnsi="Arial" w:cs="Arial"/>
          <w:bCs/>
        </w:rPr>
        <w:t>УЗР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593BF1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593BF1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784952" w:rsidRDefault="00784952" w:rsidP="00784952">
      <w:pPr>
        <w:ind w:left="240" w:firstLine="360"/>
        <w:jc w:val="right"/>
        <w:rPr>
          <w:rFonts w:ascii="Arial" w:hAnsi="Arial" w:cs="Arial"/>
        </w:rPr>
      </w:pPr>
      <w:r>
        <w:rPr>
          <w:rFonts w:ascii="Arial" w:hAnsi="Arial" w:cs="Arial"/>
        </w:rPr>
        <w:t>Таблица 2.1. Техническая характеристика</w:t>
      </w:r>
    </w:p>
    <w:tbl>
      <w:tblPr>
        <w:tblW w:w="10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7"/>
        <w:gridCol w:w="1722"/>
        <w:gridCol w:w="1080"/>
        <w:gridCol w:w="1080"/>
        <w:gridCol w:w="1080"/>
        <w:gridCol w:w="1080"/>
        <w:gridCol w:w="1080"/>
        <w:gridCol w:w="1081"/>
      </w:tblGrid>
      <w:tr w:rsidR="00784952" w:rsidRPr="00D840AD" w:rsidTr="00325698">
        <w:trPr>
          <w:trHeight w:val="347"/>
          <w:jc w:val="center"/>
        </w:trPr>
        <w:tc>
          <w:tcPr>
            <w:tcW w:w="3829" w:type="dxa"/>
            <w:gridSpan w:val="2"/>
            <w:vMerge w:val="restart"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Наименование показателя</w:t>
            </w:r>
          </w:p>
        </w:tc>
        <w:tc>
          <w:tcPr>
            <w:tcW w:w="6481" w:type="dxa"/>
            <w:gridSpan w:val="6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Модельный ряд</w:t>
            </w:r>
          </w:p>
        </w:tc>
      </w:tr>
      <w:tr w:rsidR="00784952" w:rsidRPr="00D840AD" w:rsidTr="00325698">
        <w:trPr>
          <w:trHeight w:val="343"/>
          <w:jc w:val="center"/>
        </w:trPr>
        <w:tc>
          <w:tcPr>
            <w:tcW w:w="3829" w:type="dxa"/>
            <w:gridSpan w:val="2"/>
            <w:vMerge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УЗР-200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УЗР-300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УЗР-350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УЗР-400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УЗР-450</w:t>
            </w:r>
          </w:p>
        </w:tc>
        <w:tc>
          <w:tcPr>
            <w:tcW w:w="1081" w:type="dxa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40AD">
              <w:rPr>
                <w:rFonts w:ascii="Arial" w:hAnsi="Arial" w:cs="Arial"/>
                <w:b/>
                <w:sz w:val="20"/>
                <w:szCs w:val="20"/>
              </w:rPr>
              <w:t>УЗР-50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784952" w:rsidRPr="00D840AD" w:rsidTr="00325698">
        <w:trPr>
          <w:trHeight w:val="551"/>
          <w:jc w:val="center"/>
        </w:trPr>
        <w:tc>
          <w:tcPr>
            <w:tcW w:w="3829" w:type="dxa"/>
            <w:gridSpan w:val="2"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Метка (вручную «Х»)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Х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dxa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952" w:rsidRPr="00D840AD" w:rsidTr="00325698">
        <w:trPr>
          <w:trHeight w:val="345"/>
          <w:jc w:val="center"/>
        </w:trPr>
        <w:tc>
          <w:tcPr>
            <w:tcW w:w="2107" w:type="dxa"/>
            <w:vMerge w:val="restart"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Сечение отверстий</w:t>
            </w:r>
          </w:p>
        </w:tc>
        <w:tc>
          <w:tcPr>
            <w:tcW w:w="1722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входное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  <w:tc>
          <w:tcPr>
            <w:tcW w:w="1081" w:type="dxa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D840AD">
              <w:rPr>
                <w:rFonts w:ascii="Arial" w:hAnsi="Arial" w:cs="Arial"/>
                <w:sz w:val="20"/>
                <w:szCs w:val="20"/>
              </w:rPr>
              <w:t>0х5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D840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84952" w:rsidRPr="00D840AD" w:rsidTr="00325698">
        <w:trPr>
          <w:trHeight w:val="345"/>
          <w:jc w:val="center"/>
        </w:trPr>
        <w:tc>
          <w:tcPr>
            <w:tcW w:w="2107" w:type="dxa"/>
            <w:vMerge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выходное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  <w:tc>
          <w:tcPr>
            <w:tcW w:w="1081" w:type="dxa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D840AD">
              <w:rPr>
                <w:rFonts w:ascii="Arial" w:hAnsi="Arial" w:cs="Arial"/>
                <w:sz w:val="20"/>
                <w:szCs w:val="20"/>
              </w:rPr>
              <w:t>0х5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D840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84952" w:rsidRPr="00D840AD" w:rsidTr="00325698">
        <w:trPr>
          <w:trHeight w:val="375"/>
          <w:jc w:val="center"/>
        </w:trPr>
        <w:tc>
          <w:tcPr>
            <w:tcW w:w="3829" w:type="dxa"/>
            <w:gridSpan w:val="2"/>
            <w:shd w:val="clear" w:color="auto" w:fill="auto"/>
            <w:vAlign w:val="center"/>
          </w:tcPr>
          <w:p w:rsidR="00784952" w:rsidRPr="00D840AD" w:rsidRDefault="00784952" w:rsidP="00325698">
            <w:pPr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Привод</w:t>
            </w:r>
          </w:p>
        </w:tc>
        <w:tc>
          <w:tcPr>
            <w:tcW w:w="6481" w:type="dxa"/>
            <w:gridSpan w:val="6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ручной</w:t>
            </w:r>
          </w:p>
        </w:tc>
      </w:tr>
      <w:tr w:rsidR="00784952" w:rsidRPr="00D840AD" w:rsidTr="00325698">
        <w:trPr>
          <w:trHeight w:val="375"/>
          <w:jc w:val="center"/>
        </w:trPr>
        <w:tc>
          <w:tcPr>
            <w:tcW w:w="3829" w:type="dxa"/>
            <w:gridSpan w:val="2"/>
            <w:shd w:val="clear" w:color="auto" w:fill="auto"/>
            <w:vAlign w:val="center"/>
          </w:tcPr>
          <w:p w:rsidR="00784952" w:rsidRPr="00D840AD" w:rsidRDefault="00784952" w:rsidP="00325698">
            <w:pPr>
              <w:tabs>
                <w:tab w:val="left" w:pos="406"/>
              </w:tabs>
              <w:rPr>
                <w:rFonts w:ascii="Arial" w:hAnsi="Arial" w:cs="Arial"/>
                <w:sz w:val="20"/>
                <w:szCs w:val="20"/>
              </w:rPr>
            </w:pPr>
            <w:r w:rsidRPr="00D840AD">
              <w:rPr>
                <w:rFonts w:ascii="Arial" w:hAnsi="Arial" w:cs="Arial"/>
                <w:sz w:val="20"/>
                <w:szCs w:val="20"/>
              </w:rPr>
              <w:t>Масса, кг  (не более)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13,9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30,3</w:t>
            </w:r>
          </w:p>
        </w:tc>
        <w:tc>
          <w:tcPr>
            <w:tcW w:w="1081" w:type="dxa"/>
            <w:vAlign w:val="center"/>
          </w:tcPr>
          <w:p w:rsidR="00784952" w:rsidRPr="00D840AD" w:rsidRDefault="00784952" w:rsidP="00325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</w:tbl>
    <w:p w:rsidR="00784952" w:rsidRDefault="00784952" w:rsidP="00784952">
      <w:pPr>
        <w:spacing w:after="120"/>
        <w:ind w:firstLine="357"/>
        <w:jc w:val="both"/>
        <w:rPr>
          <w:rFonts w:ascii="Arial" w:hAnsi="Arial" w:cs="Arial"/>
        </w:rPr>
      </w:pPr>
    </w:p>
    <w:p w:rsidR="00784952" w:rsidRDefault="00784952" w:rsidP="00784952">
      <w:pPr>
        <w:spacing w:after="120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В таблице 2.1. меткой «Х» обозначена модель задвижки, относящаяся к данному паспорту изделия.</w:t>
      </w:r>
      <w:r w:rsidRPr="001C1096">
        <w:rPr>
          <w:rFonts w:ascii="Arial" w:hAnsi="Arial" w:cs="Arial"/>
        </w:rPr>
        <w:t xml:space="preserve"> </w:t>
      </w:r>
    </w:p>
    <w:p w:rsidR="002A63E9" w:rsidRDefault="002A63E9" w:rsidP="00593BF1">
      <w:pPr>
        <w:ind w:left="240" w:firstLine="360"/>
        <w:jc w:val="right"/>
        <w:rPr>
          <w:rFonts w:ascii="Arial" w:hAnsi="Arial" w:cs="Arial"/>
        </w:rPr>
      </w:pPr>
    </w:p>
    <w:p w:rsidR="002A63E9" w:rsidRDefault="00784952" w:rsidP="00784952">
      <w:pPr>
        <w:ind w:left="240" w:hanging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553200" cy="34601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для УЗР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E9" w:rsidRDefault="002A63E9" w:rsidP="00593BF1">
      <w:pPr>
        <w:ind w:left="240" w:firstLine="360"/>
        <w:jc w:val="right"/>
        <w:rPr>
          <w:rFonts w:ascii="Arial" w:hAnsi="Arial" w:cs="Arial"/>
        </w:rPr>
      </w:pPr>
    </w:p>
    <w:p w:rsidR="002A63E9" w:rsidRDefault="002A63E9" w:rsidP="002A63E9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2A63E9" w:rsidRDefault="002A63E9" w:rsidP="00593BF1">
      <w:pPr>
        <w:ind w:left="240" w:firstLine="360"/>
        <w:jc w:val="right"/>
        <w:rPr>
          <w:rFonts w:ascii="Arial" w:hAnsi="Arial" w:cs="Arial"/>
        </w:rPr>
      </w:pPr>
    </w:p>
    <w:p w:rsidR="002A63E9" w:rsidRDefault="002A63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C1096" w:rsidRDefault="001C1096" w:rsidP="001C1096">
      <w:pPr>
        <w:spacing w:after="120"/>
        <w:ind w:firstLine="357"/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Таблица 2.2. Габаритные и присоединительные размеры.</w:t>
      </w:r>
    </w:p>
    <w:tbl>
      <w:tblPr>
        <w:tblW w:w="8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8"/>
        <w:gridCol w:w="920"/>
        <w:gridCol w:w="920"/>
        <w:gridCol w:w="920"/>
        <w:gridCol w:w="920"/>
        <w:gridCol w:w="920"/>
        <w:gridCol w:w="920"/>
        <w:gridCol w:w="920"/>
      </w:tblGrid>
      <w:tr w:rsidR="001C1096" w:rsidRPr="00415FC3" w:rsidTr="00325698">
        <w:trPr>
          <w:trHeight w:val="492"/>
          <w:jc w:val="center"/>
        </w:trPr>
        <w:tc>
          <w:tcPr>
            <w:tcW w:w="2028" w:type="dxa"/>
            <w:vMerge w:val="restart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Обозначение</w:t>
            </w:r>
          </w:p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задвижки</w:t>
            </w:r>
          </w:p>
        </w:tc>
        <w:tc>
          <w:tcPr>
            <w:tcW w:w="6440" w:type="dxa"/>
            <w:gridSpan w:val="7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Размеры, мм</w:t>
            </w:r>
          </w:p>
        </w:tc>
      </w:tr>
      <w:tr w:rsidR="001C1096" w:rsidRPr="00415FC3" w:rsidTr="00325698">
        <w:trPr>
          <w:trHeight w:val="252"/>
          <w:jc w:val="center"/>
        </w:trPr>
        <w:tc>
          <w:tcPr>
            <w:tcW w:w="2028" w:type="dxa"/>
            <w:vMerge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А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Б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Г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Д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Е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Ж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Х</w:t>
            </w:r>
          </w:p>
        </w:tc>
      </w:tr>
      <w:tr w:rsidR="001C1096" w:rsidRPr="00415FC3" w:rsidTr="00325698">
        <w:trPr>
          <w:trHeight w:val="114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lang w:val="en-US"/>
              </w:rPr>
            </w:pPr>
            <w:r w:rsidRPr="00415FC3">
              <w:rPr>
                <w:rFonts w:ascii="Arial" w:hAnsi="Arial" w:cs="Arial"/>
              </w:rPr>
              <w:t>УЗР-2</w:t>
            </w:r>
            <w:r w:rsidRPr="00415FC3">
              <w:rPr>
                <w:rFonts w:ascii="Arial" w:hAnsi="Arial" w:cs="Arial"/>
                <w:lang w:val="en-US"/>
              </w:rPr>
              <w:t>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lang w:val="en-US"/>
              </w:rPr>
            </w:pPr>
            <w:r w:rsidRPr="00415FC3">
              <w:rPr>
                <w:rFonts w:ascii="Arial" w:hAnsi="Arial" w:cs="Arial"/>
                <w:lang w:val="en-US"/>
              </w:rPr>
              <w:t>200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560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  <w:lang w:val="en-US"/>
              </w:rPr>
              <w:t>585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28</w:t>
            </w:r>
            <w:r w:rsidRPr="00415FC3">
              <w:rPr>
                <w:rFonts w:ascii="Arial" w:hAnsi="Arial" w:cs="Arial"/>
              </w:rPr>
              <w:t>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24</w:t>
            </w:r>
            <w:r w:rsidRPr="00415FC3">
              <w:rPr>
                <w:rFonts w:ascii="Arial" w:hAnsi="Arial" w:cs="Arial"/>
              </w:rPr>
              <w:t>6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  <w:lang w:val="en-US"/>
              </w:rPr>
              <w:t>1</w:t>
            </w:r>
            <w:r w:rsidRPr="00415FC3">
              <w:rPr>
                <w:rFonts w:ascii="Arial" w:hAnsi="Arial" w:cs="Arial"/>
              </w:rPr>
              <w:t>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43</w:t>
            </w:r>
            <w:r w:rsidRPr="00415FC3">
              <w:rPr>
                <w:rFonts w:ascii="Arial" w:hAnsi="Arial" w:cs="Arial"/>
              </w:rPr>
              <w:t>9</w:t>
            </w:r>
          </w:p>
        </w:tc>
      </w:tr>
      <w:tr w:rsidR="001C1096" w:rsidRPr="00415FC3" w:rsidTr="00325698">
        <w:trPr>
          <w:trHeight w:val="70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УЗР-300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  <w:lang w:val="en-US"/>
              </w:rPr>
              <w:t>300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800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838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380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346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125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563</w:t>
            </w:r>
          </w:p>
        </w:tc>
      </w:tr>
      <w:tr w:rsidR="001C1096" w:rsidRPr="00415FC3" w:rsidTr="00325698">
        <w:trPr>
          <w:trHeight w:val="178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УЗР-350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350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900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9</w:t>
            </w:r>
            <w:r w:rsidRPr="00415FC3">
              <w:rPr>
                <w:rFonts w:ascii="Arial" w:hAnsi="Arial" w:cs="Arial"/>
              </w:rPr>
              <w:t>38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430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396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613</w:t>
            </w:r>
          </w:p>
        </w:tc>
      </w:tr>
      <w:tr w:rsidR="001C1096" w:rsidRPr="00415FC3" w:rsidTr="00325698">
        <w:trPr>
          <w:trHeight w:val="69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УЗР-400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400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1012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1039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480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446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</w:rPr>
              <w:t>150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664</w:t>
            </w:r>
          </w:p>
        </w:tc>
      </w:tr>
      <w:tr w:rsidR="001C1096" w:rsidRPr="00415FC3" w:rsidTr="00325698">
        <w:trPr>
          <w:trHeight w:val="70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УЗР-450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450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1112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</w:rPr>
              <w:t>1139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530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496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125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792</w:t>
            </w:r>
          </w:p>
        </w:tc>
      </w:tr>
      <w:tr w:rsidR="001C1096" w:rsidRPr="00415FC3" w:rsidTr="00325698">
        <w:trPr>
          <w:trHeight w:val="70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УЗР-500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500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  <w:lang w:val="en-US"/>
              </w:rPr>
              <w:t>1240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1290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</w:rPr>
            </w:pPr>
            <w:r w:rsidRPr="00415FC3">
              <w:rPr>
                <w:rFonts w:ascii="Arial" w:hAnsi="Arial" w:cs="Arial"/>
              </w:rPr>
              <w:t>580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546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415FC3">
              <w:rPr>
                <w:rFonts w:ascii="Arial" w:hAnsi="Arial" w:cs="Arial"/>
              </w:rPr>
              <w:t>150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1C1096" w:rsidRPr="00415FC3" w:rsidRDefault="001C1096" w:rsidP="00325698">
            <w:pPr>
              <w:jc w:val="center"/>
              <w:rPr>
                <w:rFonts w:ascii="Arial" w:hAnsi="Arial" w:cs="Arial"/>
                <w:color w:val="FF0000"/>
              </w:rPr>
            </w:pPr>
            <w:r w:rsidRPr="00415FC3">
              <w:rPr>
                <w:rFonts w:ascii="Arial" w:hAnsi="Arial" w:cs="Arial"/>
              </w:rPr>
              <w:t>783</w:t>
            </w:r>
          </w:p>
        </w:tc>
      </w:tr>
    </w:tbl>
    <w:p w:rsidR="001D0303" w:rsidRDefault="001D0303" w:rsidP="00593BF1">
      <w:pPr>
        <w:ind w:firstLine="360"/>
        <w:jc w:val="both"/>
        <w:rPr>
          <w:rFonts w:ascii="Arial" w:hAnsi="Arial" w:cs="Arial"/>
          <w:b/>
        </w:rPr>
      </w:pPr>
    </w:p>
    <w:p w:rsidR="006D0A34" w:rsidRDefault="006D0A34" w:rsidP="00FC7295">
      <w:pPr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Комплект поставки</w:t>
      </w:r>
    </w:p>
    <w:p w:rsidR="006D0A34" w:rsidRDefault="008B1396" w:rsidP="00FC7295">
      <w:pPr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6D0A34">
        <w:rPr>
          <w:rFonts w:ascii="Arial" w:hAnsi="Arial" w:cs="Arial"/>
        </w:rPr>
        <w:t xml:space="preserve">Задвижка </w:t>
      </w:r>
      <w:r w:rsidR="00AE2361">
        <w:rPr>
          <w:rFonts w:ascii="Arial" w:hAnsi="Arial" w:cs="Arial"/>
        </w:rPr>
        <w:t>УЗР</w:t>
      </w:r>
      <w:r w:rsidR="006D0A34">
        <w:rPr>
          <w:rFonts w:ascii="Arial" w:hAnsi="Arial" w:cs="Arial"/>
        </w:rPr>
        <w:t xml:space="preserve"> в сборе – 1шт.</w:t>
      </w:r>
    </w:p>
    <w:p w:rsidR="006D0A34" w:rsidRDefault="006D0A34" w:rsidP="00FC7295">
      <w:pPr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– 1 шт.</w:t>
      </w:r>
    </w:p>
    <w:p w:rsidR="006D0A34" w:rsidRPr="006D0A34" w:rsidRDefault="006D0A34" w:rsidP="00FC7295">
      <w:pPr>
        <w:ind w:firstLine="357"/>
        <w:rPr>
          <w:rFonts w:ascii="Arial" w:hAnsi="Arial" w:cs="Arial"/>
        </w:rPr>
      </w:pPr>
    </w:p>
    <w:p w:rsidR="00C501BA" w:rsidRDefault="006D0A34" w:rsidP="00FC7295">
      <w:pPr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C501BA" w:rsidRPr="00753381">
        <w:rPr>
          <w:rFonts w:ascii="Arial" w:hAnsi="Arial" w:cs="Arial"/>
          <w:b/>
        </w:rPr>
        <w:t xml:space="preserve">. </w:t>
      </w:r>
      <w:r w:rsidR="00C501BA">
        <w:rPr>
          <w:rFonts w:ascii="Arial" w:hAnsi="Arial" w:cs="Arial"/>
          <w:b/>
        </w:rPr>
        <w:t>Устройство и пр</w:t>
      </w:r>
      <w:bookmarkStart w:id="0" w:name="_GoBack"/>
      <w:bookmarkEnd w:id="0"/>
      <w:r w:rsidR="00C501BA">
        <w:rPr>
          <w:rFonts w:ascii="Arial" w:hAnsi="Arial" w:cs="Arial"/>
          <w:b/>
        </w:rPr>
        <w:t>инцип работы</w:t>
      </w:r>
    </w:p>
    <w:p w:rsidR="006D0A34" w:rsidRDefault="006D0A34" w:rsidP="00FC7295">
      <w:pPr>
        <w:tabs>
          <w:tab w:val="left" w:pos="1080"/>
        </w:tabs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="00E52073" w:rsidRPr="00E52073">
        <w:rPr>
          <w:rFonts w:ascii="Arial" w:hAnsi="Arial" w:cs="Arial"/>
        </w:rPr>
        <w:t xml:space="preserve">Задвижки состоят из корпуса, сваренного из листовой стали, шибера и </w:t>
      </w:r>
      <w:r w:rsidR="00BA3FC4">
        <w:rPr>
          <w:rFonts w:ascii="Arial" w:hAnsi="Arial" w:cs="Arial"/>
        </w:rPr>
        <w:t xml:space="preserve">ручного </w:t>
      </w:r>
      <w:r w:rsidR="00E52073" w:rsidRPr="00E52073">
        <w:rPr>
          <w:rFonts w:ascii="Arial" w:hAnsi="Arial" w:cs="Arial"/>
        </w:rPr>
        <w:t xml:space="preserve">привода. </w:t>
      </w:r>
      <w:r w:rsidR="00BA3FC4">
        <w:rPr>
          <w:rFonts w:ascii="Arial" w:hAnsi="Arial" w:cs="Arial"/>
        </w:rPr>
        <w:t>Ручной привод</w:t>
      </w:r>
      <w:r w:rsidR="00E52073" w:rsidRPr="00E52073">
        <w:rPr>
          <w:rFonts w:ascii="Arial" w:hAnsi="Arial" w:cs="Arial"/>
        </w:rPr>
        <w:t xml:space="preserve"> </w:t>
      </w:r>
      <w:r w:rsidR="00BA3FC4">
        <w:rPr>
          <w:rFonts w:ascii="Arial" w:hAnsi="Arial" w:cs="Arial"/>
        </w:rPr>
        <w:t>состоит из в</w:t>
      </w:r>
      <w:r w:rsidR="00E52073" w:rsidRPr="00E52073">
        <w:rPr>
          <w:rFonts w:ascii="Arial" w:hAnsi="Arial" w:cs="Arial"/>
        </w:rPr>
        <w:t>ал</w:t>
      </w:r>
      <w:r w:rsidR="00BA3FC4">
        <w:rPr>
          <w:rFonts w:ascii="Arial" w:hAnsi="Arial" w:cs="Arial"/>
        </w:rPr>
        <w:t>а</w:t>
      </w:r>
      <w:r w:rsidR="00E52073" w:rsidRPr="00E52073">
        <w:rPr>
          <w:rFonts w:ascii="Arial" w:hAnsi="Arial" w:cs="Arial"/>
        </w:rPr>
        <w:t xml:space="preserve"> с насаженной на него стальной шестерней</w:t>
      </w:r>
      <w:r w:rsidR="00BA3FC4">
        <w:rPr>
          <w:rFonts w:ascii="Arial" w:hAnsi="Arial" w:cs="Arial"/>
        </w:rPr>
        <w:t xml:space="preserve">. </w:t>
      </w:r>
      <w:r w:rsidR="008B1396">
        <w:rPr>
          <w:rFonts w:ascii="Arial" w:hAnsi="Arial" w:cs="Arial"/>
        </w:rPr>
        <w:t xml:space="preserve">Вал </w:t>
      </w:r>
      <w:r w:rsidR="008B1396" w:rsidRPr="00E52073">
        <w:rPr>
          <w:rFonts w:ascii="Arial" w:hAnsi="Arial" w:cs="Arial"/>
        </w:rPr>
        <w:t>вращается</w:t>
      </w:r>
      <w:r w:rsidR="00E52073" w:rsidRPr="00E52073">
        <w:rPr>
          <w:rFonts w:ascii="Arial" w:hAnsi="Arial" w:cs="Arial"/>
        </w:rPr>
        <w:t xml:space="preserve"> </w:t>
      </w:r>
      <w:r w:rsidR="008B1396" w:rsidRPr="00E52073">
        <w:rPr>
          <w:rFonts w:ascii="Arial" w:hAnsi="Arial" w:cs="Arial"/>
        </w:rPr>
        <w:t>в подшипниковых узлах,</w:t>
      </w:r>
      <w:r w:rsidR="00E52073" w:rsidRPr="00E52073">
        <w:rPr>
          <w:rFonts w:ascii="Arial" w:hAnsi="Arial" w:cs="Arial"/>
        </w:rPr>
        <w:t xml:space="preserve"> за</w:t>
      </w:r>
      <w:r w:rsidR="00BA3FC4">
        <w:rPr>
          <w:rFonts w:ascii="Arial" w:hAnsi="Arial" w:cs="Arial"/>
        </w:rPr>
        <w:t>крепленных на корпусе задвижки через рукоятку, насаженную на конце вала.</w:t>
      </w:r>
    </w:p>
    <w:p w:rsidR="00E52073" w:rsidRPr="00E52073" w:rsidRDefault="00E52073" w:rsidP="00FC7295">
      <w:pPr>
        <w:tabs>
          <w:tab w:val="left" w:pos="1080"/>
        </w:tabs>
        <w:ind w:firstLine="357"/>
        <w:jc w:val="both"/>
        <w:rPr>
          <w:rFonts w:ascii="Arial" w:hAnsi="Arial" w:cs="Arial"/>
        </w:rPr>
      </w:pPr>
    </w:p>
    <w:p w:rsidR="006D0A34" w:rsidRDefault="00CD07CF" w:rsidP="00FC7295">
      <w:pPr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</w:t>
      </w:r>
      <w:r w:rsidR="008B13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Указания мер безопасности</w:t>
      </w:r>
    </w:p>
    <w:p w:rsidR="006D0A34" w:rsidRPr="006D0A34" w:rsidRDefault="006D0A34" w:rsidP="00FC7295">
      <w:pPr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6D0A34" w:rsidRPr="006D0A34" w:rsidRDefault="006D0A34" w:rsidP="00FC7295">
      <w:pPr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</w:t>
      </w:r>
      <w:r w:rsidR="00766E23">
        <w:rPr>
          <w:rFonts w:ascii="Arial" w:hAnsi="Arial" w:cs="Arial"/>
        </w:rPr>
        <w:t>2</w:t>
      </w:r>
      <w:r w:rsidRPr="006D0A34">
        <w:rPr>
          <w:rFonts w:ascii="Arial" w:hAnsi="Arial" w:cs="Arial"/>
        </w:rPr>
        <w:t xml:space="preserve">. В случае </w:t>
      </w:r>
      <w:r w:rsidR="002A0CB1">
        <w:rPr>
          <w:rFonts w:ascii="Arial" w:hAnsi="Arial" w:cs="Arial"/>
        </w:rPr>
        <w:t>затруднения вращения рукоятки при закрытии - открытии шибера задвижки</w:t>
      </w:r>
      <w:r>
        <w:rPr>
          <w:rFonts w:ascii="Arial" w:hAnsi="Arial" w:cs="Arial"/>
        </w:rPr>
        <w:t xml:space="preserve"> </w:t>
      </w:r>
      <w:r w:rsidR="00AE2361">
        <w:rPr>
          <w:rFonts w:ascii="Arial" w:hAnsi="Arial" w:cs="Arial"/>
        </w:rPr>
        <w:t xml:space="preserve">необходимо </w:t>
      </w:r>
      <w:r>
        <w:rPr>
          <w:rFonts w:ascii="Arial" w:hAnsi="Arial" w:cs="Arial"/>
        </w:rPr>
        <w:t>выявить и уст</w:t>
      </w:r>
      <w:r w:rsidRPr="006D0A34">
        <w:rPr>
          <w:rFonts w:ascii="Arial" w:hAnsi="Arial" w:cs="Arial"/>
        </w:rPr>
        <w:t>ранить причины</w:t>
      </w:r>
      <w:r w:rsidR="00AE2361">
        <w:rPr>
          <w:rFonts w:ascii="Arial" w:hAnsi="Arial" w:cs="Arial"/>
        </w:rPr>
        <w:t xml:space="preserve"> заклинивания шибера</w:t>
      </w:r>
      <w:r w:rsidRPr="006D0A34">
        <w:rPr>
          <w:rFonts w:ascii="Arial" w:hAnsi="Arial" w:cs="Arial"/>
        </w:rPr>
        <w:t>.</w:t>
      </w:r>
    </w:p>
    <w:p w:rsidR="00CD07CF" w:rsidRDefault="00CD07CF" w:rsidP="00FC7295">
      <w:pPr>
        <w:ind w:firstLine="360"/>
        <w:jc w:val="both"/>
        <w:rPr>
          <w:rFonts w:ascii="Arial" w:hAnsi="Arial" w:cs="Arial"/>
        </w:rPr>
      </w:pPr>
    </w:p>
    <w:p w:rsidR="00CD07CF" w:rsidRDefault="00CD07CF" w:rsidP="00FC7295">
      <w:pPr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</w:t>
      </w:r>
      <w:r w:rsidR="008B1396">
        <w:rPr>
          <w:rFonts w:ascii="Arial" w:hAnsi="Arial" w:cs="Arial"/>
          <w:b/>
        </w:rPr>
        <w:t xml:space="preserve"> </w:t>
      </w:r>
      <w:r w:rsidRPr="00CD07CF">
        <w:rPr>
          <w:rFonts w:ascii="Arial" w:hAnsi="Arial" w:cs="Arial"/>
          <w:b/>
        </w:rPr>
        <w:t>Подготовка изделия к работе, монтаж и порядок работы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1</w:t>
      </w:r>
      <w:r w:rsidRPr="00CD07CF">
        <w:rPr>
          <w:rFonts w:ascii="Arial" w:hAnsi="Arial" w:cs="Arial"/>
        </w:rPr>
        <w:t xml:space="preserve">. </w:t>
      </w:r>
      <w:r w:rsidR="00766E23">
        <w:rPr>
          <w:rFonts w:ascii="Arial" w:hAnsi="Arial" w:cs="Arial"/>
        </w:rPr>
        <w:t>На фланцевые соединения</w:t>
      </w:r>
      <w:r w:rsidRPr="00CD07CF">
        <w:rPr>
          <w:rFonts w:ascii="Arial" w:hAnsi="Arial" w:cs="Arial"/>
        </w:rPr>
        <w:t xml:space="preserve"> </w:t>
      </w:r>
      <w:r w:rsidR="00766E23">
        <w:rPr>
          <w:rFonts w:ascii="Arial" w:hAnsi="Arial" w:cs="Arial"/>
        </w:rPr>
        <w:t>задвижки</w:t>
      </w:r>
      <w:r w:rsidRPr="00CD07CF">
        <w:rPr>
          <w:rFonts w:ascii="Arial" w:hAnsi="Arial" w:cs="Arial"/>
        </w:rPr>
        <w:t xml:space="preserve"> следует </w:t>
      </w:r>
      <w:r w:rsidR="00766E23">
        <w:rPr>
          <w:rFonts w:ascii="Arial" w:hAnsi="Arial" w:cs="Arial"/>
        </w:rPr>
        <w:t>установит</w:t>
      </w:r>
      <w:r w:rsidRPr="00CD07CF">
        <w:rPr>
          <w:rFonts w:ascii="Arial" w:hAnsi="Arial" w:cs="Arial"/>
        </w:rPr>
        <w:t xml:space="preserve"> картонны</w:t>
      </w:r>
      <w:r w:rsidR="00766E23">
        <w:rPr>
          <w:rFonts w:ascii="Arial" w:hAnsi="Arial" w:cs="Arial"/>
        </w:rPr>
        <w:t>е</w:t>
      </w:r>
      <w:r w:rsidRPr="00CD07CF">
        <w:rPr>
          <w:rFonts w:ascii="Arial" w:hAnsi="Arial" w:cs="Arial"/>
        </w:rPr>
        <w:t xml:space="preserve"> или резиновы</w:t>
      </w:r>
      <w:r w:rsidR="00766E23">
        <w:rPr>
          <w:rFonts w:ascii="Arial" w:hAnsi="Arial" w:cs="Arial"/>
        </w:rPr>
        <w:t>е</w:t>
      </w:r>
      <w:r w:rsidRPr="00CD07CF">
        <w:rPr>
          <w:rFonts w:ascii="Arial" w:hAnsi="Arial" w:cs="Arial"/>
        </w:rPr>
        <w:t xml:space="preserve"> прокладк</w:t>
      </w:r>
      <w:r w:rsidR="00766E23">
        <w:rPr>
          <w:rFonts w:ascii="Arial" w:hAnsi="Arial" w:cs="Arial"/>
        </w:rPr>
        <w:t>и</w:t>
      </w:r>
      <w:r w:rsidRPr="00CD07CF">
        <w:rPr>
          <w:rFonts w:ascii="Arial" w:hAnsi="Arial" w:cs="Arial"/>
        </w:rPr>
        <w:t>.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2</w:t>
      </w:r>
      <w:r w:rsidRPr="00CD07CF">
        <w:rPr>
          <w:rFonts w:ascii="Arial" w:hAnsi="Arial" w:cs="Arial"/>
        </w:rPr>
        <w:t>. При монтаже необходимо закрепи</w:t>
      </w:r>
      <w:r w:rsidR="00674F0A"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3</w:t>
      </w:r>
      <w:r w:rsidRPr="00CD07CF">
        <w:rPr>
          <w:rFonts w:ascii="Arial" w:hAnsi="Arial" w:cs="Arial"/>
        </w:rPr>
        <w:t>. При монтаже задвижк</w:t>
      </w:r>
      <w:r w:rsidR="00674F0A"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 xml:space="preserve">полнительного механизма </w:t>
      </w:r>
      <w:r w:rsidR="00BA3FC4">
        <w:rPr>
          <w:rFonts w:ascii="Arial" w:hAnsi="Arial" w:cs="Arial"/>
        </w:rPr>
        <w:t>ручно</w:t>
      </w:r>
      <w:r w:rsidR="00AE2361">
        <w:rPr>
          <w:rFonts w:ascii="Arial" w:hAnsi="Arial" w:cs="Arial"/>
        </w:rPr>
        <w:t>го</w:t>
      </w:r>
      <w:r w:rsidR="00BA3FC4">
        <w:rPr>
          <w:rFonts w:ascii="Arial" w:hAnsi="Arial" w:cs="Arial"/>
        </w:rPr>
        <w:t xml:space="preserve"> привод</w:t>
      </w:r>
      <w:r w:rsidRPr="00CD07CF">
        <w:rPr>
          <w:rFonts w:ascii="Arial" w:hAnsi="Arial" w:cs="Arial"/>
        </w:rPr>
        <w:t>а с валом привода шибера.</w:t>
      </w:r>
    </w:p>
    <w:p w:rsidR="00CD07CF" w:rsidRPr="00CD07CF" w:rsidRDefault="00CD07CF" w:rsidP="00FC7295">
      <w:pPr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</w:t>
      </w:r>
      <w:r w:rsidR="00766E23">
        <w:rPr>
          <w:rFonts w:ascii="Arial" w:hAnsi="Arial" w:cs="Arial"/>
        </w:rPr>
        <w:t>4</w:t>
      </w:r>
      <w:r w:rsidRPr="00CD07CF">
        <w:rPr>
          <w:rFonts w:ascii="Arial" w:hAnsi="Arial" w:cs="Arial"/>
        </w:rPr>
        <w:t xml:space="preserve">. </w:t>
      </w:r>
      <w:r w:rsidR="008B1396">
        <w:rPr>
          <w:rFonts w:ascii="Arial" w:hAnsi="Arial" w:cs="Arial"/>
        </w:rPr>
        <w:t>Задвижка</w:t>
      </w:r>
      <w:r w:rsidR="00AE2361">
        <w:rPr>
          <w:rFonts w:ascii="Arial" w:hAnsi="Arial" w:cs="Arial"/>
        </w:rPr>
        <w:t xml:space="preserve"> должна</w:t>
      </w:r>
      <w:r w:rsidRPr="00CD07CF">
        <w:rPr>
          <w:rFonts w:ascii="Arial" w:hAnsi="Arial" w:cs="Arial"/>
        </w:rPr>
        <w:t xml:space="preserve"> устанавливается в горизонтально</w:t>
      </w:r>
      <w:r w:rsidR="00766E23">
        <w:rPr>
          <w:rFonts w:ascii="Arial" w:hAnsi="Arial" w:cs="Arial"/>
        </w:rPr>
        <w:t>м</w:t>
      </w:r>
      <w:r w:rsidRPr="00CD07CF">
        <w:rPr>
          <w:rFonts w:ascii="Arial" w:hAnsi="Arial" w:cs="Arial"/>
        </w:rPr>
        <w:t xml:space="preserve"> положени</w:t>
      </w:r>
      <w:r w:rsidR="00766E23">
        <w:rPr>
          <w:rFonts w:ascii="Arial" w:hAnsi="Arial" w:cs="Arial"/>
        </w:rPr>
        <w:t>и</w:t>
      </w:r>
      <w:r w:rsidRPr="00CD07CF">
        <w:rPr>
          <w:rFonts w:ascii="Arial" w:hAnsi="Arial" w:cs="Arial"/>
        </w:rPr>
        <w:t xml:space="preserve">, т. </w:t>
      </w:r>
      <w:r w:rsidR="00674F0A">
        <w:rPr>
          <w:rFonts w:ascii="Arial" w:hAnsi="Arial" w:cs="Arial"/>
        </w:rPr>
        <w:t xml:space="preserve">е. ось </w:t>
      </w:r>
      <w:r w:rsidR="00AE2361">
        <w:rPr>
          <w:rFonts w:ascii="Arial" w:hAnsi="Arial" w:cs="Arial"/>
        </w:rPr>
        <w:t>привода шибера</w:t>
      </w:r>
      <w:r w:rsidRPr="00CD07CF">
        <w:rPr>
          <w:rFonts w:ascii="Arial" w:hAnsi="Arial" w:cs="Arial"/>
        </w:rPr>
        <w:t xml:space="preserve"> должна быть расположена горизонтально</w:t>
      </w:r>
      <w:r w:rsidR="00AE2361">
        <w:rPr>
          <w:rFonts w:ascii="Arial" w:hAnsi="Arial" w:cs="Arial"/>
        </w:rPr>
        <w:t>.</w:t>
      </w:r>
    </w:p>
    <w:p w:rsidR="00CD07CF" w:rsidRDefault="00CD07CF" w:rsidP="00FC7295">
      <w:pPr>
        <w:ind w:firstLine="357"/>
        <w:jc w:val="both"/>
      </w:pPr>
    </w:p>
    <w:p w:rsidR="00925641" w:rsidRDefault="00C4656B" w:rsidP="00FC7295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8B1396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FC7295">
      <w:pPr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FC7295">
      <w:pPr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AE2361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Элементы и узлы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Периодичность смазки</w:t>
            </w:r>
          </w:p>
        </w:tc>
      </w:tr>
      <w:tr w:rsidR="00B563EA" w:rsidRPr="00AE2361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CD7B2B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Шестерня и рейк</w:t>
            </w:r>
            <w:r w:rsidR="00CD7B2B"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AE2361" w:rsidRDefault="00B563EA" w:rsidP="00FC7295">
            <w:pPr>
              <w:pStyle w:val="10"/>
              <w:tabs>
                <w:tab w:val="left" w:pos="915"/>
              </w:tabs>
              <w:spacing w:before="0" w:line="240" w:lineRule="auto"/>
              <w:ind w:right="40"/>
              <w:rPr>
                <w:rFonts w:ascii="Arial" w:hAnsi="Arial" w:cs="Arial"/>
                <w:sz w:val="20"/>
                <w:szCs w:val="20"/>
              </w:rPr>
            </w:pPr>
            <w:r w:rsidRPr="00AE2361">
              <w:rPr>
                <w:rFonts w:ascii="Arial" w:hAnsi="Arial" w:cs="Arial"/>
                <w:sz w:val="20"/>
                <w:szCs w:val="20"/>
              </w:rPr>
              <w:t>1 раз в 6 месяцев</w:t>
            </w:r>
          </w:p>
        </w:tc>
      </w:tr>
    </w:tbl>
    <w:p w:rsidR="006230A6" w:rsidRDefault="006230A6" w:rsidP="00FC7295">
      <w:pPr>
        <w:ind w:firstLine="357"/>
        <w:jc w:val="both"/>
        <w:rPr>
          <w:rFonts w:ascii="Arial" w:hAnsi="Arial" w:cs="Arial"/>
          <w:b/>
        </w:rPr>
      </w:pPr>
    </w:p>
    <w:p w:rsidR="00003436" w:rsidRDefault="00AE2361" w:rsidP="00FC7295">
      <w:pPr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16388" w:rsidP="00FC7295">
      <w:pPr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7A0284">
        <w:rPr>
          <w:rFonts w:ascii="Arial" w:hAnsi="Arial" w:cs="Arial"/>
        </w:rPr>
        <w:t xml:space="preserve">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8B1396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загрязняющих веществ.</w:t>
      </w:r>
    </w:p>
    <w:p w:rsidR="005C21CD" w:rsidRDefault="005C21CD" w:rsidP="00FC7295">
      <w:pPr>
        <w:ind w:firstLine="357"/>
        <w:jc w:val="both"/>
        <w:rPr>
          <w:rFonts w:ascii="Arial" w:hAnsi="Arial" w:cs="Arial"/>
          <w:b/>
        </w:rPr>
      </w:pPr>
    </w:p>
    <w:p w:rsidR="00784952" w:rsidRDefault="007849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168F6" w:rsidRDefault="00716388" w:rsidP="00FC7295">
      <w:pPr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9</w:t>
      </w:r>
      <w:r w:rsidR="008B1396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16388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7A0284">
        <w:rPr>
          <w:rFonts w:ascii="Arial" w:hAnsi="Arial" w:cs="Arial"/>
        </w:rPr>
        <w:t xml:space="preserve">.1. </w:t>
      </w:r>
      <w:r w:rsidR="008168F6" w:rsidRPr="008168F6">
        <w:rPr>
          <w:rFonts w:ascii="Arial" w:hAnsi="Arial" w:cs="Arial"/>
        </w:rPr>
        <w:t xml:space="preserve">Утилизация изделия производится </w:t>
      </w:r>
      <w:r w:rsidR="008B1396" w:rsidRPr="008168F6">
        <w:rPr>
          <w:rFonts w:ascii="Arial" w:hAnsi="Arial" w:cs="Arial"/>
        </w:rPr>
        <w:t>в порядке,</w:t>
      </w:r>
      <w:r w:rsidR="008168F6" w:rsidRPr="008168F6">
        <w:rPr>
          <w:rFonts w:ascii="Arial" w:hAnsi="Arial" w:cs="Arial"/>
        </w:rPr>
        <w:t xml:space="preserve">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8B1396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702D2B" w:rsidRDefault="00702D2B" w:rsidP="00FC7295">
      <w:pPr>
        <w:ind w:firstLine="360"/>
        <w:jc w:val="both"/>
        <w:outlineLvl w:val="0"/>
        <w:rPr>
          <w:rFonts w:ascii="Arial" w:hAnsi="Arial" w:cs="Arial"/>
        </w:rPr>
      </w:pPr>
    </w:p>
    <w:p w:rsidR="006B6615" w:rsidRDefault="007A0284" w:rsidP="00FC7295">
      <w:pPr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3C5B34">
        <w:rPr>
          <w:rFonts w:ascii="Arial" w:hAnsi="Arial" w:cs="Arial"/>
          <w:b/>
        </w:rPr>
        <w:t>0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4C2D7E" w:rsidP="00FC7295">
      <w:pPr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Задвижка реечная </w:t>
      </w:r>
      <w:proofErr w:type="gramStart"/>
      <w:r w:rsidR="00B82FA4" w:rsidRPr="00771BB8">
        <w:rPr>
          <w:rFonts w:ascii="Arial" w:hAnsi="Arial" w:cs="Arial"/>
          <w:u w:val="single"/>
        </w:rPr>
        <w:t xml:space="preserve">{{ </w:t>
      </w:r>
      <w:r w:rsidR="00B82FA4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B82FA4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6B6615">
        <w:rPr>
          <w:rFonts w:ascii="Arial" w:hAnsi="Arial" w:cs="Arial"/>
        </w:rPr>
        <w:t xml:space="preserve"> </w:t>
      </w:r>
      <w:r w:rsidR="00B82FA4" w:rsidRPr="00771BB8">
        <w:rPr>
          <w:rFonts w:ascii="Arial" w:hAnsi="Arial" w:cs="Arial"/>
          <w:u w:val="single"/>
        </w:rPr>
        <w:t xml:space="preserve">{{ </w:t>
      </w:r>
      <w:r w:rsidR="00B82FA4" w:rsidRPr="00DB02C2">
        <w:rPr>
          <w:rFonts w:ascii="Arial" w:hAnsi="Arial" w:cs="Arial"/>
          <w:u w:val="single"/>
          <w:lang w:val="en-US"/>
        </w:rPr>
        <w:t>num</w:t>
      </w:r>
      <w:r w:rsidR="00B82FA4">
        <w:rPr>
          <w:rFonts w:ascii="Arial" w:hAnsi="Arial" w:cs="Arial"/>
          <w:u w:val="single"/>
          <w:lang w:val="en-US"/>
        </w:rPr>
        <w:t>ber</w:t>
      </w:r>
      <w:r w:rsidR="00B82FA4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в </w:t>
      </w:r>
      <w:r w:rsidR="008B1396">
        <w:rPr>
          <w:rFonts w:ascii="Arial" w:hAnsi="Arial" w:cs="Arial"/>
        </w:rPr>
        <w:t>соответствии</w:t>
      </w:r>
      <w:r>
        <w:rPr>
          <w:rFonts w:ascii="Arial" w:hAnsi="Arial" w:cs="Arial"/>
        </w:rPr>
        <w:t xml:space="preserve"> с обязательными требования</w:t>
      </w:r>
      <w:r w:rsidR="008B1396">
        <w:rPr>
          <w:rFonts w:ascii="Arial" w:hAnsi="Arial" w:cs="Arial"/>
        </w:rPr>
        <w:t xml:space="preserve">ми государственных стандартов, </w:t>
      </w:r>
      <w:r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>
        <w:rPr>
          <w:rFonts w:ascii="Arial" w:hAnsi="Arial" w:cs="Arial"/>
        </w:rPr>
        <w:t xml:space="preserve"> для эксплуатации</w:t>
      </w:r>
      <w:r w:rsidRPr="00DA16EC">
        <w:rPr>
          <w:rFonts w:ascii="Arial" w:hAnsi="Arial" w:cs="Arial"/>
        </w:rPr>
        <w:t>.</w:t>
      </w:r>
    </w:p>
    <w:p w:rsidR="004C2D7E" w:rsidRDefault="004C2D7E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Дата выпуска </w:t>
      </w:r>
      <w:r w:rsidRPr="00DA16EC">
        <w:rPr>
          <w:rFonts w:ascii="Arial" w:hAnsi="Arial" w:cs="Arial"/>
        </w:rPr>
        <w:t xml:space="preserve"> </w:t>
      </w:r>
      <w:r w:rsidR="00B82FA4">
        <w:rPr>
          <w:rFonts w:ascii="Arial" w:hAnsi="Arial" w:cs="Arial"/>
          <w:sz w:val="22"/>
          <w:szCs w:val="22"/>
        </w:rPr>
        <w:t>__</w:t>
      </w:r>
      <w:r w:rsidR="00B82FA4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B82FA4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B82FA4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B82FA4">
        <w:rPr>
          <w:rFonts w:ascii="Arial" w:hAnsi="Arial" w:cs="Arial"/>
          <w:sz w:val="22"/>
          <w:szCs w:val="22"/>
        </w:rPr>
        <w:t>__</w:t>
      </w:r>
    </w:p>
    <w:p w:rsidR="008B1396" w:rsidRDefault="008B1396" w:rsidP="00FC7295">
      <w:pPr>
        <w:ind w:firstLine="357"/>
        <w:jc w:val="both"/>
        <w:outlineLvl w:val="0"/>
        <w:rPr>
          <w:rFonts w:ascii="Arial" w:hAnsi="Arial" w:cs="Arial"/>
        </w:rPr>
      </w:pPr>
    </w:p>
    <w:p w:rsidR="008B1396" w:rsidRDefault="008B1396" w:rsidP="00FC7295">
      <w:pPr>
        <w:ind w:firstLine="357"/>
        <w:jc w:val="both"/>
        <w:outlineLvl w:val="0"/>
        <w:rPr>
          <w:rFonts w:ascii="Arial" w:hAnsi="Arial" w:cs="Arial"/>
        </w:rPr>
      </w:pPr>
    </w:p>
    <w:p w:rsidR="004C2D7E" w:rsidRDefault="004C2D7E" w:rsidP="009D0A41">
      <w:pPr>
        <w:ind w:right="1248"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8B1396" w:rsidRDefault="008B1396" w:rsidP="00FC7295">
      <w:pPr>
        <w:ind w:firstLine="357"/>
        <w:jc w:val="right"/>
        <w:outlineLvl w:val="0"/>
        <w:rPr>
          <w:rFonts w:ascii="Arial" w:hAnsi="Arial" w:cs="Arial"/>
        </w:rPr>
      </w:pPr>
    </w:p>
    <w:p w:rsidR="004C2D7E" w:rsidRDefault="004C2D7E" w:rsidP="00FC7295">
      <w:pPr>
        <w:ind w:firstLine="357"/>
        <w:jc w:val="both"/>
        <w:outlineLvl w:val="0"/>
        <w:rPr>
          <w:rFonts w:ascii="Arial" w:hAnsi="Arial" w:cs="Arial"/>
        </w:rPr>
      </w:pPr>
    </w:p>
    <w:p w:rsidR="004C2D7E" w:rsidRDefault="004C2D7E" w:rsidP="00FC7295">
      <w:pPr>
        <w:ind w:firstLine="357"/>
        <w:jc w:val="both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Подпись лиц ответственных за при</w:t>
      </w:r>
      <w:r>
        <w:rPr>
          <w:rFonts w:ascii="Arial" w:hAnsi="Arial" w:cs="Arial"/>
        </w:rPr>
        <w:t>ё</w:t>
      </w:r>
      <w:r w:rsidRPr="008212E2">
        <w:rPr>
          <w:rFonts w:ascii="Arial" w:hAnsi="Arial" w:cs="Arial"/>
        </w:rPr>
        <w:t>мку</w:t>
      </w:r>
      <w:r>
        <w:rPr>
          <w:rFonts w:ascii="Arial" w:hAnsi="Arial" w:cs="Arial"/>
        </w:rPr>
        <w:t xml:space="preserve"> ______________      </w:t>
      </w:r>
      <w:r w:rsidR="00B82FA4">
        <w:rPr>
          <w:rFonts w:ascii="Arial" w:hAnsi="Arial" w:cs="Arial"/>
        </w:rPr>
        <w:t>__</w:t>
      </w:r>
      <w:r w:rsidR="00B82FA4" w:rsidRPr="00771BB8">
        <w:rPr>
          <w:rFonts w:ascii="Arial" w:hAnsi="Arial" w:cs="Arial"/>
          <w:u w:val="single"/>
        </w:rPr>
        <w:t xml:space="preserve">{{ </w:t>
      </w:r>
      <w:proofErr w:type="spellStart"/>
      <w:r w:rsidR="00B82FA4" w:rsidRPr="00771BB8">
        <w:rPr>
          <w:rFonts w:ascii="Arial" w:hAnsi="Arial" w:cs="Arial"/>
          <w:u w:val="single"/>
        </w:rPr>
        <w:t>surname</w:t>
      </w:r>
      <w:proofErr w:type="spellEnd"/>
      <w:r w:rsidR="00B82FA4" w:rsidRPr="00771BB8">
        <w:rPr>
          <w:rFonts w:ascii="Arial" w:hAnsi="Arial" w:cs="Arial"/>
          <w:u w:val="single"/>
        </w:rPr>
        <w:t xml:space="preserve"> }}</w:t>
      </w:r>
      <w:r w:rsidR="00B82FA4">
        <w:rPr>
          <w:rFonts w:ascii="Arial" w:hAnsi="Arial" w:cs="Arial"/>
        </w:rPr>
        <w:t>__</w:t>
      </w:r>
    </w:p>
    <w:p w:rsidR="004C2D7E" w:rsidRDefault="004C2D7E" w:rsidP="00B82FA4">
      <w:pPr>
        <w:ind w:right="1531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4C2D7E" w:rsidRDefault="004C2D7E" w:rsidP="00FC7295">
      <w:pPr>
        <w:ind w:right="960" w:firstLine="357"/>
        <w:jc w:val="both"/>
        <w:outlineLvl w:val="0"/>
        <w:rPr>
          <w:rFonts w:ascii="Arial" w:hAnsi="Arial" w:cs="Arial"/>
        </w:rPr>
      </w:pPr>
    </w:p>
    <w:p w:rsidR="00D03C52" w:rsidRDefault="009B6124" w:rsidP="00FC7295">
      <w:pPr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3C5B34">
        <w:rPr>
          <w:rFonts w:ascii="Arial" w:hAnsi="Arial" w:cs="Arial"/>
          <w:b/>
        </w:rPr>
        <w:t>1</w:t>
      </w:r>
      <w:r w:rsidR="008B1396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8B1396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8B1396" w:rsidP="008B1396">
      <w:pPr>
        <w:ind w:firstLine="357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FC7295">
      <w:pPr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8B1396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FC7295">
      <w:pPr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FC7295">
      <w:pPr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5B34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FC7295">
      <w:pPr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FC7295">
      <w:pPr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FC7295">
        <w:rPr>
          <w:rFonts w:ascii="Arial" w:hAnsi="Arial" w:cs="Arial"/>
          <w:b/>
        </w:rPr>
        <w:t>2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1C1096" w:rsidRDefault="001C1096" w:rsidP="00FC7295">
      <w:pPr>
        <w:ind w:firstLine="360"/>
        <w:jc w:val="both"/>
        <w:outlineLvl w:val="0"/>
        <w:rPr>
          <w:rFonts w:ascii="Arial" w:hAnsi="Arial" w:cs="Arial"/>
          <w:b/>
        </w:rPr>
      </w:pPr>
    </w:p>
    <w:p w:rsidR="00C32EF3" w:rsidRPr="00C32EF3" w:rsidRDefault="00707ED5" w:rsidP="00FC7295">
      <w:pPr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FC7295">
      <w:pPr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8B1396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8B1396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FC7295">
      <w:pPr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1C1096" w:rsidRDefault="00707ED5" w:rsidP="00FC7295">
      <w:pPr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1C1096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1C1096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1C1096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1C1096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1C1096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707ED5" w:rsidRPr="006B6615" w:rsidRDefault="00702D2B" w:rsidP="00FC7295">
      <w:pPr>
        <w:ind w:firstLine="360"/>
        <w:jc w:val="both"/>
        <w:outlineLvl w:val="0"/>
        <w:rPr>
          <w:rFonts w:ascii="Arial" w:hAnsi="Arial" w:cs="Arial"/>
          <w:lang w:val="en-US"/>
        </w:rPr>
      </w:pPr>
      <w:r w:rsidRPr="001C1096">
        <w:rPr>
          <w:rFonts w:ascii="Arial" w:hAnsi="Arial" w:cs="Arial"/>
          <w:lang w:val="en-US"/>
        </w:rPr>
        <w:t xml:space="preserve"> </w:t>
      </w:r>
      <w:r w:rsidR="00707ED5" w:rsidRPr="00A035DD">
        <w:rPr>
          <w:rFonts w:ascii="Arial" w:hAnsi="Arial" w:cs="Arial"/>
          <w:lang w:val="en-US"/>
        </w:rPr>
        <w:t>www.altay-apr.ru</w:t>
      </w:r>
    </w:p>
    <w:sectPr w:rsidR="00707ED5" w:rsidRP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856" w:rsidRDefault="00173856">
      <w:r>
        <w:separator/>
      </w:r>
    </w:p>
  </w:endnote>
  <w:endnote w:type="continuationSeparator" w:id="0">
    <w:p w:rsidR="00173856" w:rsidRDefault="00173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269DE">
      <w:rPr>
        <w:rStyle w:val="a4"/>
        <w:noProof/>
      </w:rPr>
      <w:t>2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269DE">
      <w:rPr>
        <w:rStyle w:val="a4"/>
        <w:noProof/>
      </w:rPr>
      <w:t>3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856" w:rsidRDefault="00173856">
      <w:r>
        <w:separator/>
      </w:r>
    </w:p>
  </w:footnote>
  <w:footnote w:type="continuationSeparator" w:id="0">
    <w:p w:rsidR="00173856" w:rsidRDefault="00173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5521E"/>
    <w:rsid w:val="00090B31"/>
    <w:rsid w:val="0009726E"/>
    <w:rsid w:val="00097CE8"/>
    <w:rsid w:val="000B1AB1"/>
    <w:rsid w:val="000D3653"/>
    <w:rsid w:val="000F0FD6"/>
    <w:rsid w:val="00106073"/>
    <w:rsid w:val="001077C5"/>
    <w:rsid w:val="00122927"/>
    <w:rsid w:val="00125D87"/>
    <w:rsid w:val="00145737"/>
    <w:rsid w:val="00150A29"/>
    <w:rsid w:val="00160E2F"/>
    <w:rsid w:val="00171B6E"/>
    <w:rsid w:val="00173856"/>
    <w:rsid w:val="00173E72"/>
    <w:rsid w:val="00177869"/>
    <w:rsid w:val="00181727"/>
    <w:rsid w:val="001817A2"/>
    <w:rsid w:val="0018369D"/>
    <w:rsid w:val="001B4B06"/>
    <w:rsid w:val="001B4E1F"/>
    <w:rsid w:val="001C1096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32C2"/>
    <w:rsid w:val="002251DD"/>
    <w:rsid w:val="002340D3"/>
    <w:rsid w:val="002462B5"/>
    <w:rsid w:val="0026421F"/>
    <w:rsid w:val="00265835"/>
    <w:rsid w:val="00282E3E"/>
    <w:rsid w:val="002830BD"/>
    <w:rsid w:val="00286923"/>
    <w:rsid w:val="002874C0"/>
    <w:rsid w:val="002A0CB1"/>
    <w:rsid w:val="002A3387"/>
    <w:rsid w:val="002A63E9"/>
    <w:rsid w:val="002B3F81"/>
    <w:rsid w:val="002B6B95"/>
    <w:rsid w:val="002C66BC"/>
    <w:rsid w:val="002F61FC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2EFA"/>
    <w:rsid w:val="003A4648"/>
    <w:rsid w:val="003B029D"/>
    <w:rsid w:val="003C160D"/>
    <w:rsid w:val="003C3112"/>
    <w:rsid w:val="003C5B34"/>
    <w:rsid w:val="003D528A"/>
    <w:rsid w:val="003D76A7"/>
    <w:rsid w:val="003E112C"/>
    <w:rsid w:val="003E4354"/>
    <w:rsid w:val="00403A21"/>
    <w:rsid w:val="004063ED"/>
    <w:rsid w:val="00426143"/>
    <w:rsid w:val="00430D4C"/>
    <w:rsid w:val="00436917"/>
    <w:rsid w:val="004462ED"/>
    <w:rsid w:val="00452B7E"/>
    <w:rsid w:val="004544D0"/>
    <w:rsid w:val="00462C5F"/>
    <w:rsid w:val="00472001"/>
    <w:rsid w:val="0047246D"/>
    <w:rsid w:val="004A3511"/>
    <w:rsid w:val="004A3730"/>
    <w:rsid w:val="004B3CF0"/>
    <w:rsid w:val="004C2D7E"/>
    <w:rsid w:val="004C4152"/>
    <w:rsid w:val="004E6F47"/>
    <w:rsid w:val="004F38F0"/>
    <w:rsid w:val="004F4F0C"/>
    <w:rsid w:val="0050031A"/>
    <w:rsid w:val="00511246"/>
    <w:rsid w:val="005165BE"/>
    <w:rsid w:val="00523B2F"/>
    <w:rsid w:val="00553487"/>
    <w:rsid w:val="005610FB"/>
    <w:rsid w:val="00576D77"/>
    <w:rsid w:val="00580CE9"/>
    <w:rsid w:val="00590676"/>
    <w:rsid w:val="00593BF1"/>
    <w:rsid w:val="005A2B79"/>
    <w:rsid w:val="005A2F80"/>
    <w:rsid w:val="005B164B"/>
    <w:rsid w:val="005B4FE1"/>
    <w:rsid w:val="005B50C8"/>
    <w:rsid w:val="005B6696"/>
    <w:rsid w:val="005C21CD"/>
    <w:rsid w:val="005D231F"/>
    <w:rsid w:val="005E2F75"/>
    <w:rsid w:val="005F67ED"/>
    <w:rsid w:val="006016D1"/>
    <w:rsid w:val="00612ED7"/>
    <w:rsid w:val="00614C57"/>
    <w:rsid w:val="006230A6"/>
    <w:rsid w:val="00665C8B"/>
    <w:rsid w:val="0067310D"/>
    <w:rsid w:val="00674F0A"/>
    <w:rsid w:val="00675B7F"/>
    <w:rsid w:val="006769DA"/>
    <w:rsid w:val="006920FC"/>
    <w:rsid w:val="00694B68"/>
    <w:rsid w:val="00694CEB"/>
    <w:rsid w:val="006A3996"/>
    <w:rsid w:val="006B2EED"/>
    <w:rsid w:val="006B48C1"/>
    <w:rsid w:val="006B6615"/>
    <w:rsid w:val="006B7B78"/>
    <w:rsid w:val="006C243B"/>
    <w:rsid w:val="006D0A34"/>
    <w:rsid w:val="006E1C7A"/>
    <w:rsid w:val="006E4E1B"/>
    <w:rsid w:val="006F7E8E"/>
    <w:rsid w:val="007001FC"/>
    <w:rsid w:val="007029CF"/>
    <w:rsid w:val="00702D2B"/>
    <w:rsid w:val="00702F38"/>
    <w:rsid w:val="00707ED5"/>
    <w:rsid w:val="00716388"/>
    <w:rsid w:val="0072273D"/>
    <w:rsid w:val="00723889"/>
    <w:rsid w:val="00736E9C"/>
    <w:rsid w:val="007453F8"/>
    <w:rsid w:val="00753381"/>
    <w:rsid w:val="00755D1E"/>
    <w:rsid w:val="00766E23"/>
    <w:rsid w:val="007803DE"/>
    <w:rsid w:val="00784952"/>
    <w:rsid w:val="007913F5"/>
    <w:rsid w:val="007932E2"/>
    <w:rsid w:val="0079507A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0065E"/>
    <w:rsid w:val="00815ECA"/>
    <w:rsid w:val="008168F6"/>
    <w:rsid w:val="008170C6"/>
    <w:rsid w:val="008212E2"/>
    <w:rsid w:val="0083092D"/>
    <w:rsid w:val="00840CDF"/>
    <w:rsid w:val="0084257A"/>
    <w:rsid w:val="00864EB4"/>
    <w:rsid w:val="008725B6"/>
    <w:rsid w:val="00882FB2"/>
    <w:rsid w:val="00883F65"/>
    <w:rsid w:val="008A5224"/>
    <w:rsid w:val="008A6B11"/>
    <w:rsid w:val="008B1396"/>
    <w:rsid w:val="008B13FC"/>
    <w:rsid w:val="008B4A1D"/>
    <w:rsid w:val="008C0935"/>
    <w:rsid w:val="008C3611"/>
    <w:rsid w:val="00903270"/>
    <w:rsid w:val="00912356"/>
    <w:rsid w:val="00925641"/>
    <w:rsid w:val="009269DE"/>
    <w:rsid w:val="00934194"/>
    <w:rsid w:val="00941B31"/>
    <w:rsid w:val="00942050"/>
    <w:rsid w:val="00965B60"/>
    <w:rsid w:val="00992979"/>
    <w:rsid w:val="00995383"/>
    <w:rsid w:val="009A5551"/>
    <w:rsid w:val="009B6124"/>
    <w:rsid w:val="009D0A41"/>
    <w:rsid w:val="009D3585"/>
    <w:rsid w:val="009F1BA2"/>
    <w:rsid w:val="00A01190"/>
    <w:rsid w:val="00A035DD"/>
    <w:rsid w:val="00A05F5A"/>
    <w:rsid w:val="00A07427"/>
    <w:rsid w:val="00A11344"/>
    <w:rsid w:val="00A128A0"/>
    <w:rsid w:val="00A15A9F"/>
    <w:rsid w:val="00A3327D"/>
    <w:rsid w:val="00A40C0D"/>
    <w:rsid w:val="00A41D79"/>
    <w:rsid w:val="00A44DE0"/>
    <w:rsid w:val="00A469C8"/>
    <w:rsid w:val="00A54C33"/>
    <w:rsid w:val="00A55E59"/>
    <w:rsid w:val="00A640E4"/>
    <w:rsid w:val="00A71391"/>
    <w:rsid w:val="00A72D4D"/>
    <w:rsid w:val="00A80C73"/>
    <w:rsid w:val="00A84A9B"/>
    <w:rsid w:val="00A86E49"/>
    <w:rsid w:val="00A94C1E"/>
    <w:rsid w:val="00A97762"/>
    <w:rsid w:val="00AA065A"/>
    <w:rsid w:val="00AB1BC6"/>
    <w:rsid w:val="00AB704C"/>
    <w:rsid w:val="00AC65D6"/>
    <w:rsid w:val="00AE2361"/>
    <w:rsid w:val="00AF564C"/>
    <w:rsid w:val="00AF578B"/>
    <w:rsid w:val="00AF645F"/>
    <w:rsid w:val="00AF6A8C"/>
    <w:rsid w:val="00B033B4"/>
    <w:rsid w:val="00B206F3"/>
    <w:rsid w:val="00B23F84"/>
    <w:rsid w:val="00B342A7"/>
    <w:rsid w:val="00B563EA"/>
    <w:rsid w:val="00B74495"/>
    <w:rsid w:val="00B8094D"/>
    <w:rsid w:val="00B82AC0"/>
    <w:rsid w:val="00B82FA4"/>
    <w:rsid w:val="00B84DFF"/>
    <w:rsid w:val="00B86245"/>
    <w:rsid w:val="00B968DC"/>
    <w:rsid w:val="00B96F7C"/>
    <w:rsid w:val="00BA3FC4"/>
    <w:rsid w:val="00BA4A82"/>
    <w:rsid w:val="00BB0BD7"/>
    <w:rsid w:val="00BC75D8"/>
    <w:rsid w:val="00BD2ADA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778D9"/>
    <w:rsid w:val="00C81991"/>
    <w:rsid w:val="00CD07CF"/>
    <w:rsid w:val="00CD33EF"/>
    <w:rsid w:val="00CD7B2B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2278"/>
    <w:rsid w:val="00D73F39"/>
    <w:rsid w:val="00D742AE"/>
    <w:rsid w:val="00D74363"/>
    <w:rsid w:val="00D77922"/>
    <w:rsid w:val="00D840AD"/>
    <w:rsid w:val="00D85CAC"/>
    <w:rsid w:val="00DA16EC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42094"/>
    <w:rsid w:val="00E45D77"/>
    <w:rsid w:val="00E51051"/>
    <w:rsid w:val="00E516C6"/>
    <w:rsid w:val="00E52073"/>
    <w:rsid w:val="00E66F9D"/>
    <w:rsid w:val="00E712C8"/>
    <w:rsid w:val="00E71FE8"/>
    <w:rsid w:val="00E77AAF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D36EC"/>
    <w:rsid w:val="00ED47B6"/>
    <w:rsid w:val="00ED59D1"/>
    <w:rsid w:val="00EF3DD2"/>
    <w:rsid w:val="00EF3E6F"/>
    <w:rsid w:val="00EF45C7"/>
    <w:rsid w:val="00EF7C72"/>
    <w:rsid w:val="00F003FC"/>
    <w:rsid w:val="00F0198A"/>
    <w:rsid w:val="00F0373E"/>
    <w:rsid w:val="00F048BC"/>
    <w:rsid w:val="00F05DAE"/>
    <w:rsid w:val="00F126CB"/>
    <w:rsid w:val="00F151F2"/>
    <w:rsid w:val="00F3082D"/>
    <w:rsid w:val="00F314F1"/>
    <w:rsid w:val="00F512D7"/>
    <w:rsid w:val="00F82DBA"/>
    <w:rsid w:val="00F876A6"/>
    <w:rsid w:val="00F94903"/>
    <w:rsid w:val="00FC22C0"/>
    <w:rsid w:val="00FC2CD0"/>
    <w:rsid w:val="00FC7295"/>
    <w:rsid w:val="00FD58D8"/>
    <w:rsid w:val="00FD6BF9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D9F413D"/>
  <w15:chartTrackingRefBased/>
  <w15:docId w15:val="{51EA2470-EE37-4BE1-A4F1-917633BC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uiPriority w:val="39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List Paragraph"/>
    <w:basedOn w:val="a"/>
    <w:uiPriority w:val="34"/>
    <w:qFormat/>
    <w:rsid w:val="001C1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9</cp:revision>
  <cp:lastPrinted>2018-11-14T04:13:00Z</cp:lastPrinted>
  <dcterms:created xsi:type="dcterms:W3CDTF">2021-03-29T03:46:00Z</dcterms:created>
  <dcterms:modified xsi:type="dcterms:W3CDTF">2021-07-12T04:03:00Z</dcterms:modified>
</cp:coreProperties>
</file>