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rFonts w:ascii="Arial" w:hAnsi="Arial"/>
          <w:color w:val="0E101A"/>
          <w:sz w:val="24"/>
          <w:szCs w:val="24"/>
        </w:rPr>
      </w:pPr>
      <w:r>
        <w:rPr>
          <w:rFonts w:ascii="Arial" w:hAnsi="Arial"/>
          <w:color w:val="0E101A"/>
          <w:sz w:val="24"/>
          <w:szCs w:val="24"/>
        </w:rPr>
        <w:t>The original purpose of this project was to address an issue called -</w:t>
      </w:r>
    </w:p>
    <w:p>
      <w:pPr>
        <w:pStyle w:val="TextBody"/>
        <w:bidi w:val="0"/>
        <w:spacing w:before="0" w:after="0"/>
        <w:jc w:val="left"/>
        <w:rPr>
          <w:rFonts w:ascii="Arial" w:hAnsi="Arial"/>
          <w:b/>
          <w:b/>
          <w:bCs/>
          <w:color w:val="0E101A"/>
          <w:sz w:val="28"/>
          <w:szCs w:val="28"/>
        </w:rPr>
      </w:pPr>
      <w:r>
        <w:rPr>
          <w:rFonts w:ascii="Arial" w:hAnsi="Arial"/>
          <w:b/>
          <w:bCs/>
          <w:color w:val="0E101A"/>
          <w:sz w:val="24"/>
          <w:szCs w:val="24"/>
        </w:rPr>
        <w:t>PDF3: Ensuring the correct tab and reading order in PDF documents for Web Content Accessibility Guidelines (WCAG).</w:t>
      </w:r>
    </w:p>
    <w:p>
      <w:pPr>
        <w:pStyle w:val="TextBody"/>
        <w:bidi w:val="0"/>
        <w:spacing w:before="0" w:after="0"/>
        <w:jc w:val="left"/>
        <w:rPr>
          <w:rFonts w:ascii="Arial" w:hAnsi="Arial"/>
          <w:sz w:val="24"/>
          <w:szCs w:val="24"/>
        </w:rPr>
      </w:pPr>
      <w:r>
        <w:rPr>
          <w:rFonts w:ascii="Arial" w:hAnsi="Arial"/>
          <w:sz w:val="24"/>
          <w:szCs w:val="24"/>
        </w:rPr>
        <w:t>For details please look into articles below:</w:t>
      </w:r>
    </w:p>
    <w:p>
      <w:pPr>
        <w:pStyle w:val="TextBody"/>
        <w:bidi w:val="0"/>
        <w:spacing w:before="0" w:after="0"/>
        <w:jc w:val="left"/>
        <w:rPr/>
      </w:pPr>
      <w:hyperlink r:id="rId2">
        <w:r>
          <w:rPr>
            <w:rStyle w:val="InternetLink"/>
            <w:rFonts w:ascii="Arial" w:hAnsi="Arial"/>
            <w:color w:val="4A6EE0"/>
            <w:sz w:val="24"/>
            <w:szCs w:val="24"/>
          </w:rPr>
          <w:t>https://www.w3.org/TR/WCAG20-TECHS/pdf#PDF3</w:t>
        </w:r>
      </w:hyperlink>
    </w:p>
    <w:p>
      <w:pPr>
        <w:pStyle w:val="TextBody"/>
        <w:bidi w:val="0"/>
        <w:spacing w:before="0" w:after="0"/>
        <w:jc w:val="left"/>
        <w:rPr>
          <w:rFonts w:ascii="Arial" w:hAnsi="Arial"/>
          <w:color w:val="0E101A"/>
          <w:sz w:val="24"/>
          <w:szCs w:val="24"/>
        </w:rPr>
      </w:pPr>
      <w:r>
        <w:rPr>
          <w:rFonts w:ascii="Arial" w:hAnsi="Arial"/>
          <w:color w:val="0E101A"/>
          <w:sz w:val="24"/>
          <w:szCs w:val="24"/>
        </w:rPr>
        <w:t xml:space="preserve">1.3.2 </w:t>
      </w:r>
      <w:r>
        <w:rPr>
          <w:rFonts w:ascii="Arial" w:hAnsi="Arial"/>
          <w:b/>
          <w:bCs/>
          <w:color w:val="0E101A"/>
          <w:sz w:val="24"/>
          <w:szCs w:val="24"/>
        </w:rPr>
        <w:t>Meaningful Sequence</w:t>
      </w:r>
      <w:r>
        <w:rPr>
          <w:rFonts w:ascii="Arial" w:hAnsi="Arial"/>
          <w:color w:val="0E101A"/>
          <w:sz w:val="24"/>
          <w:szCs w:val="24"/>
        </w:rPr>
        <w:t>: When the sequence in which content is presented affects its meaning, a correct reading sequence can be programmatically determined. (Level A)</w:t>
      </w:r>
    </w:p>
    <w:p>
      <w:pPr>
        <w:pStyle w:val="TextBody"/>
        <w:bidi w:val="0"/>
        <w:spacing w:before="0" w:after="0"/>
        <w:jc w:val="left"/>
        <w:rPr/>
      </w:pPr>
      <w:hyperlink r:id="rId3" w:tgtFrame="_blank">
        <w:r>
          <w:rPr>
            <w:rStyle w:val="InternetLink"/>
            <w:rFonts w:ascii="Arial" w:hAnsi="Arial"/>
            <w:color w:val="4A6EE0"/>
            <w:sz w:val="24"/>
            <w:szCs w:val="24"/>
          </w:rPr>
          <w:t>https://www.w3.org/TR/UNDERSTANDING-WCAG20/content-structure-separation-sequence.html</w:t>
        </w:r>
      </w:hyperlink>
    </w:p>
    <w:p>
      <w:pPr>
        <w:pStyle w:val="TextBody"/>
        <w:bidi w:val="0"/>
        <w:spacing w:before="0" w:after="0"/>
        <w:jc w:val="left"/>
        <w:rPr>
          <w:rFonts w:ascii="Arial" w:hAnsi="Arial"/>
          <w:color w:val="0E101A"/>
          <w:sz w:val="24"/>
          <w:szCs w:val="24"/>
        </w:rPr>
      </w:pPr>
      <w:r>
        <w:rPr>
          <w:rFonts w:ascii="Arial" w:hAnsi="Arial"/>
          <w:color w:val="0E101A"/>
          <w:sz w:val="24"/>
          <w:szCs w:val="24"/>
        </w:rPr>
        <w:t>Some internet articles use an “informal name” called “</w:t>
      </w:r>
      <w:r>
        <w:rPr>
          <w:rFonts w:ascii="Arial" w:hAnsi="Arial"/>
          <w:b/>
          <w:bCs/>
          <w:color w:val="0E101A"/>
          <w:sz w:val="24"/>
          <w:szCs w:val="24"/>
        </w:rPr>
        <w:t>Logical Reading Order</w:t>
      </w:r>
      <w:r>
        <w:rPr>
          <w:rFonts w:ascii="Arial" w:hAnsi="Arial"/>
          <w:color w:val="0E101A"/>
          <w:sz w:val="24"/>
          <w:szCs w:val="24"/>
        </w:rPr>
        <w:t>” (</w:t>
      </w:r>
      <w:r>
        <w:rPr>
          <w:rFonts w:ascii="Arial" w:hAnsi="Arial"/>
          <w:b/>
          <w:bCs/>
          <w:color w:val="0E101A"/>
          <w:sz w:val="24"/>
          <w:szCs w:val="24"/>
        </w:rPr>
        <w:t>LRO</w:t>
      </w:r>
      <w:r>
        <w:rPr>
          <w:rFonts w:ascii="Arial" w:hAnsi="Arial"/>
          <w:color w:val="0E101A"/>
          <w:sz w:val="24"/>
          <w:szCs w:val="24"/>
        </w:rPr>
        <w:t>) instead of the official name.</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b/>
          <w:b/>
          <w:bCs/>
          <w:color w:val="0E101A"/>
          <w:sz w:val="28"/>
          <w:szCs w:val="28"/>
        </w:rPr>
      </w:pPr>
      <w:r>
        <w:rPr>
          <w:rFonts w:ascii="Arial" w:hAnsi="Arial"/>
          <w:b/>
          <w:bCs/>
          <w:color w:val="0E101A"/>
          <w:sz w:val="24"/>
          <w:szCs w:val="24"/>
        </w:rPr>
        <w:t>Why the project is called hierarchicaldatatransformations?</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From an implementation standpoint, this project includes source code files for very complicated custom sorting of XML files.</w:t>
      </w:r>
    </w:p>
    <w:p>
      <w:pPr>
        <w:pStyle w:val="TextBody"/>
        <w:bidi w:val="0"/>
        <w:spacing w:before="0" w:after="0"/>
        <w:jc w:val="left"/>
        <w:rPr>
          <w:rFonts w:ascii="Arial" w:hAnsi="Arial"/>
          <w:color w:val="0E101A"/>
          <w:sz w:val="24"/>
          <w:szCs w:val="24"/>
        </w:rPr>
      </w:pPr>
      <w:r>
        <w:rPr>
          <w:rFonts w:ascii="Arial" w:hAnsi="Arial"/>
          <w:color w:val="0E101A"/>
          <w:sz w:val="24"/>
          <w:szCs w:val="24"/>
        </w:rPr>
        <w:t>Once I started PDF accessibility compliance project I’ve realized that this project could be extended:</w:t>
      </w:r>
    </w:p>
    <w:p>
      <w:pPr>
        <w:pStyle w:val="TextBody"/>
        <w:bidi w:val="0"/>
        <w:spacing w:before="0" w:after="0"/>
        <w:jc w:val="left"/>
        <w:rPr>
          <w:rFonts w:ascii="Arial" w:hAnsi="Arial"/>
          <w:color w:val="0E101A"/>
          <w:sz w:val="24"/>
          <w:szCs w:val="24"/>
        </w:rPr>
      </w:pPr>
      <w:r>
        <w:rPr>
          <w:rFonts w:ascii="Arial" w:hAnsi="Arial"/>
          <w:color w:val="0E101A"/>
          <w:sz w:val="24"/>
          <w:szCs w:val="24"/>
        </w:rPr>
        <w:t>1. To include other hierarchical data format transformations, such as JSON, HTML, or COBOL data.</w:t>
      </w:r>
    </w:p>
    <w:p>
      <w:pPr>
        <w:pStyle w:val="TextBody"/>
        <w:bidi w:val="0"/>
        <w:spacing w:before="0" w:after="0"/>
        <w:jc w:val="left"/>
        <w:rPr>
          <w:rFonts w:ascii="Arial" w:hAnsi="Arial"/>
          <w:color w:val="0E101A"/>
          <w:sz w:val="24"/>
          <w:szCs w:val="24"/>
        </w:rPr>
      </w:pPr>
      <w:r>
        <w:rPr>
          <w:rFonts w:ascii="Arial" w:hAnsi="Arial"/>
          <w:color w:val="0E101A"/>
          <w:sz w:val="24"/>
          <w:szCs w:val="24"/>
        </w:rPr>
        <w:t>2. It applies to many other tasks and not only to accessibility.</w:t>
      </w:r>
    </w:p>
    <w:p>
      <w:pPr>
        <w:pStyle w:val="TextBody"/>
        <w:bidi w:val="0"/>
        <w:spacing w:before="0" w:after="0"/>
        <w:jc w:val="left"/>
        <w:rPr>
          <w:rFonts w:ascii="Arial" w:hAnsi="Arial"/>
          <w:color w:val="0E101A"/>
          <w:sz w:val="24"/>
          <w:szCs w:val="24"/>
        </w:rPr>
      </w:pPr>
      <w:r>
        <w:rPr>
          <w:rFonts w:ascii="Arial" w:hAnsi="Arial"/>
          <w:color w:val="0E101A"/>
          <w:sz w:val="24"/>
          <w:szCs w:val="24"/>
        </w:rPr>
        <w:t>3. Other developers are encouraged to contribute to the project. This way we will have a common reusable code in one place. And you can quickly prototype it in other situations.</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b/>
          <w:b/>
          <w:bCs/>
          <w:color w:val="0E101A"/>
          <w:sz w:val="28"/>
          <w:szCs w:val="28"/>
        </w:rPr>
      </w:pPr>
      <w:r>
        <w:rPr>
          <w:rFonts w:ascii="Arial" w:hAnsi="Arial"/>
          <w:b/>
          <w:bCs/>
          <w:color w:val="0E101A"/>
          <w:sz w:val="24"/>
          <w:szCs w:val="24"/>
        </w:rPr>
        <w:t xml:space="preserve">Background details of </w:t>
      </w:r>
      <w:r>
        <w:rPr>
          <w:rFonts w:ascii="Arial" w:hAnsi="Arial"/>
          <w:b/>
          <w:bCs/>
          <w:color w:val="0E101A"/>
          <w:sz w:val="24"/>
          <w:szCs w:val="24"/>
        </w:rPr>
        <w:t xml:space="preserve">the </w:t>
      </w:r>
      <w:r>
        <w:rPr>
          <w:rFonts w:ascii="Arial" w:hAnsi="Arial"/>
          <w:b/>
          <w:bCs/>
          <w:color w:val="0E101A"/>
          <w:sz w:val="24"/>
          <w:szCs w:val="24"/>
        </w:rPr>
        <w:t>“Reading Order in PDF documents” issue.</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Some organizations only concern with the HTML portion of AODA compliance, but it's not enough.</w:t>
      </w:r>
    </w:p>
    <w:p>
      <w:pPr>
        <w:pStyle w:val="TextBody"/>
        <w:bidi w:val="0"/>
        <w:spacing w:before="0" w:after="0"/>
        <w:jc w:val="left"/>
        <w:rPr>
          <w:rFonts w:ascii="Arial" w:hAnsi="Arial"/>
          <w:b/>
          <w:b/>
          <w:bCs/>
          <w:color w:val="0E101A"/>
          <w:sz w:val="24"/>
          <w:szCs w:val="24"/>
        </w:rPr>
      </w:pPr>
      <w:r>
        <w:rPr>
          <w:rFonts w:ascii="Arial" w:hAnsi="Arial"/>
          <w:b/>
          <w:bCs/>
          <w:color w:val="0E101A"/>
          <w:sz w:val="24"/>
          <w:szCs w:val="24"/>
        </w:rPr>
        <w:t>People, who can't read online reports, need to convey a meaning of PDF online report by hearing it’s content instead.</w:t>
      </w:r>
    </w:p>
    <w:p>
      <w:pPr>
        <w:pStyle w:val="TextBody"/>
        <w:bidi w:val="0"/>
        <w:spacing w:before="0" w:after="0"/>
        <w:jc w:val="left"/>
        <w:rPr>
          <w:rFonts w:ascii="Arial" w:hAnsi="Arial"/>
          <w:color w:val="0E101A"/>
          <w:sz w:val="24"/>
          <w:szCs w:val="24"/>
        </w:rPr>
      </w:pPr>
      <w:r>
        <w:rPr>
          <w:rFonts w:ascii="Arial" w:hAnsi="Arial"/>
          <w:color w:val="0E101A"/>
          <w:sz w:val="24"/>
          <w:szCs w:val="24"/>
        </w:rPr>
        <w:t xml:space="preserve">So </w:t>
      </w:r>
      <w:r>
        <w:rPr>
          <w:rFonts w:ascii="Arial" w:hAnsi="Arial"/>
          <w:b/>
          <w:bCs/>
          <w:color w:val="0E101A"/>
          <w:sz w:val="24"/>
          <w:szCs w:val="24"/>
        </w:rPr>
        <w:t>for them it's critically important that the information from PDF file must be in Custom Logical Reading Order.</w:t>
      </w:r>
    </w:p>
    <w:p>
      <w:pPr>
        <w:pStyle w:val="TextBody"/>
        <w:bidi w:val="0"/>
        <w:spacing w:before="0" w:after="0"/>
        <w:jc w:val="left"/>
        <w:rPr>
          <w:rFonts w:ascii="Arial" w:hAnsi="Arial"/>
          <w:color w:val="0E101A"/>
          <w:sz w:val="24"/>
          <w:szCs w:val="24"/>
        </w:rPr>
      </w:pPr>
      <w:r>
        <w:rPr>
          <w:rFonts w:ascii="Arial" w:hAnsi="Arial"/>
          <w:color w:val="0E101A"/>
          <w:sz w:val="24"/>
          <w:szCs w:val="24"/>
        </w:rPr>
        <w:t>PDF file could be a bank statement, or a bill from an online retailer order or any government-issued document. Really it’s a part of essential software services. And what if a self-isolated person with poor vision gets this document? He can’t read it visually. A speech reader program on his/her computer could read PDF file out loud.</w:t>
      </w:r>
    </w:p>
    <w:p>
      <w:pPr>
        <w:pStyle w:val="TextBody"/>
        <w:bidi w:val="0"/>
        <w:spacing w:before="0" w:after="0"/>
        <w:jc w:val="left"/>
        <w:rPr>
          <w:rFonts w:ascii="Arial" w:hAnsi="Arial"/>
          <w:color w:val="0E101A"/>
          <w:sz w:val="24"/>
          <w:szCs w:val="24"/>
        </w:rPr>
      </w:pPr>
      <w:r>
        <w:rPr>
          <w:rFonts w:ascii="Arial" w:hAnsi="Arial"/>
          <w:b w:val="false"/>
          <w:bCs w:val="false"/>
          <w:color w:val="0E101A"/>
          <w:sz w:val="24"/>
          <w:szCs w:val="24"/>
        </w:rPr>
        <w:t xml:space="preserve"> </w:t>
      </w:r>
    </w:p>
    <w:p>
      <w:pPr>
        <w:pStyle w:val="TextBody"/>
        <w:bidi w:val="0"/>
        <w:spacing w:before="0" w:after="0"/>
        <w:jc w:val="left"/>
        <w:rPr>
          <w:rFonts w:ascii="Arial" w:hAnsi="Arial"/>
          <w:color w:val="0E101A"/>
          <w:sz w:val="24"/>
          <w:szCs w:val="24"/>
        </w:rPr>
      </w:pPr>
      <w:r>
        <w:rPr>
          <w:rFonts w:ascii="Arial" w:hAnsi="Arial"/>
          <w:color w:val="0E101A"/>
          <w:sz w:val="24"/>
          <w:szCs w:val="24"/>
        </w:rPr>
        <w:t>Let’s look realistically into the near future. Coronavirus will not disappear soon.</w:t>
      </w:r>
    </w:p>
    <w:p>
      <w:pPr>
        <w:pStyle w:val="TextBody"/>
        <w:bidi w:val="0"/>
        <w:spacing w:before="0" w:after="0"/>
        <w:jc w:val="left"/>
        <w:rPr>
          <w:rFonts w:ascii="Arial" w:hAnsi="Arial"/>
          <w:color w:val="0E101A"/>
          <w:sz w:val="24"/>
          <w:szCs w:val="24"/>
        </w:rPr>
      </w:pPr>
      <w:r>
        <w:rPr>
          <w:rFonts w:ascii="Arial" w:hAnsi="Arial"/>
          <w:color w:val="0E101A"/>
          <w:sz w:val="24"/>
          <w:szCs w:val="24"/>
        </w:rPr>
        <w:t xml:space="preserve">So to prevent the virus spread, many people will rely more and more on online government, banking, retail, insurance, and financial sector activities. </w:t>
      </w:r>
    </w:p>
    <w:p>
      <w:pPr>
        <w:pStyle w:val="TextBody"/>
        <w:bidi w:val="0"/>
        <w:spacing w:before="0" w:after="0"/>
        <w:jc w:val="left"/>
        <w:rPr>
          <w:rFonts w:ascii="Arial" w:hAnsi="Arial"/>
          <w:sz w:val="24"/>
          <w:szCs w:val="24"/>
        </w:rPr>
      </w:pPr>
      <w:r>
        <w:rPr>
          <w:rFonts w:ascii="Arial" w:hAnsi="Arial"/>
          <w:color w:val="0E101A"/>
          <w:sz w:val="24"/>
          <w:szCs w:val="24"/>
        </w:rPr>
        <w:t xml:space="preserve">Plus the ability to hear </w:t>
      </w:r>
      <w:r>
        <w:rPr>
          <w:rFonts w:eastAsia="NSimSun" w:cs="Lucida Sans" w:ascii="Arial" w:hAnsi="Arial"/>
          <w:color w:val="0E101A"/>
          <w:sz w:val="24"/>
          <w:szCs w:val="24"/>
          <w:lang w:val="en-CA" w:eastAsia="zh-CN" w:bidi="hi-IN"/>
        </w:rPr>
        <w:t>the</w:t>
      </w:r>
      <w:r>
        <w:rPr>
          <w:rFonts w:ascii="Arial" w:hAnsi="Arial"/>
          <w:color w:val="0E101A"/>
          <w:sz w:val="24"/>
          <w:szCs w:val="24"/>
        </w:rPr>
        <w:t xml:space="preserve"> content of a file, while doing something else, is a very convenient time saver for everyone.</w:t>
      </w:r>
    </w:p>
    <w:p>
      <w:pPr>
        <w:pStyle w:val="TextBody"/>
        <w:bidi w:val="0"/>
        <w:spacing w:before="0" w:after="0"/>
        <w:jc w:val="left"/>
        <w:rPr>
          <w:rFonts w:ascii="Arial" w:hAnsi="Arial"/>
          <w:color w:val="0E101A"/>
          <w:sz w:val="24"/>
          <w:szCs w:val="24"/>
        </w:rPr>
      </w:pPr>
      <w:r>
        <w:rPr>
          <w:rFonts w:ascii="Arial" w:hAnsi="Arial"/>
          <w:b/>
          <w:bCs/>
          <w:color w:val="0E101A"/>
          <w:sz w:val="24"/>
          <w:szCs w:val="24"/>
        </w:rPr>
        <w:t>So the solution proposed in this project will have huge business value for all of us.</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b/>
          <w:b/>
          <w:bCs/>
          <w:color w:val="0E101A"/>
        </w:rPr>
      </w:pPr>
      <w:r>
        <w:rPr>
          <w:b/>
          <w:bCs/>
          <w:color w:val="0E101A"/>
        </w:rPr>
      </w:r>
    </w:p>
    <w:p>
      <w:pPr>
        <w:pStyle w:val="TextBody"/>
        <w:bidi w:val="0"/>
        <w:spacing w:before="0" w:after="0"/>
        <w:jc w:val="left"/>
        <w:rPr>
          <w:rFonts w:ascii="Arial" w:hAnsi="Arial"/>
          <w:sz w:val="28"/>
          <w:szCs w:val="28"/>
        </w:rPr>
      </w:pPr>
      <w:r>
        <w:rPr>
          <w:rFonts w:ascii="Arial" w:hAnsi="Arial"/>
          <w:b/>
          <w:bCs/>
          <w:color w:val="0E101A"/>
          <w:sz w:val="24"/>
          <w:szCs w:val="24"/>
        </w:rPr>
        <w:t>What reading order is? (VERY IMPORTANT)</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Humans read simple documents in z-order (from left to right, top to bottom fashion).</w:t>
      </w:r>
    </w:p>
    <w:p>
      <w:pPr>
        <w:pStyle w:val="TextBody"/>
        <w:bidi w:val="0"/>
        <w:spacing w:before="0" w:after="0"/>
        <w:jc w:val="left"/>
        <w:rPr>
          <w:rFonts w:ascii="Arial" w:hAnsi="Arial"/>
          <w:color w:val="0E101A"/>
          <w:sz w:val="24"/>
          <w:szCs w:val="24"/>
        </w:rPr>
      </w:pPr>
      <w:r>
        <w:rPr>
          <w:rFonts w:ascii="Arial" w:hAnsi="Arial"/>
          <w:color w:val="0E101A"/>
          <w:sz w:val="24"/>
          <w:szCs w:val="24"/>
        </w:rPr>
        <w:t>But for real-life existing online dynamically generated PDF files structure is much more complicated. Humans interpret some text as a label and some as value, when they see the report with their eyes.</w:t>
      </w:r>
    </w:p>
    <w:p>
      <w:pPr>
        <w:pStyle w:val="TextBody"/>
        <w:bidi w:val="0"/>
        <w:spacing w:before="0" w:after="0"/>
        <w:jc w:val="left"/>
        <w:rPr>
          <w:rFonts w:ascii="Arial" w:hAnsi="Arial"/>
          <w:color w:val="0E101A"/>
          <w:sz w:val="24"/>
          <w:szCs w:val="24"/>
        </w:rPr>
      </w:pPr>
      <w:r>
        <w:rPr>
          <w:rFonts w:ascii="Arial" w:hAnsi="Arial"/>
          <w:color w:val="0E101A"/>
          <w:sz w:val="24"/>
          <w:szCs w:val="24"/>
        </w:rPr>
        <w:t>Challenges:</w:t>
      </w:r>
    </w:p>
    <w:p>
      <w:pPr>
        <w:pStyle w:val="TextBody"/>
        <w:bidi w:val="0"/>
        <w:spacing w:before="0" w:after="0"/>
        <w:jc w:val="left"/>
        <w:rPr>
          <w:rFonts w:ascii="Arial" w:hAnsi="Arial"/>
          <w:color w:val="0E101A"/>
          <w:sz w:val="24"/>
          <w:szCs w:val="24"/>
        </w:rPr>
      </w:pPr>
      <w:r>
        <w:rPr>
          <w:rFonts w:ascii="Arial" w:hAnsi="Arial"/>
          <w:color w:val="0E101A"/>
          <w:sz w:val="24"/>
          <w:szCs w:val="24"/>
        </w:rPr>
        <w:t>1. There are hundreds of those label value pairs in the report.</w:t>
      </w:r>
    </w:p>
    <w:p>
      <w:pPr>
        <w:pStyle w:val="TextBody"/>
        <w:bidi w:val="0"/>
        <w:spacing w:before="0" w:after="0"/>
        <w:jc w:val="left"/>
        <w:rPr>
          <w:rFonts w:ascii="Arial" w:hAnsi="Arial"/>
          <w:color w:val="0E101A"/>
          <w:sz w:val="24"/>
          <w:szCs w:val="24"/>
        </w:rPr>
      </w:pPr>
      <w:r>
        <w:rPr>
          <w:rFonts w:ascii="Arial" w:hAnsi="Arial"/>
          <w:color w:val="0E101A"/>
          <w:sz w:val="24"/>
          <w:szCs w:val="24"/>
        </w:rPr>
        <w:t>2. PDF file itself does not have a programmatic way to specify matching label value pairs.</w:t>
      </w:r>
    </w:p>
    <w:p>
      <w:pPr>
        <w:pStyle w:val="TextBody"/>
        <w:bidi w:val="0"/>
        <w:spacing w:before="0" w:after="0"/>
        <w:jc w:val="left"/>
        <w:rPr>
          <w:rFonts w:ascii="Arial" w:hAnsi="Arial"/>
          <w:color w:val="0E101A"/>
          <w:sz w:val="24"/>
          <w:szCs w:val="24"/>
        </w:rPr>
      </w:pPr>
      <w:r>
        <w:rPr>
          <w:rFonts w:ascii="Arial" w:hAnsi="Arial"/>
          <w:color w:val="0E101A"/>
          <w:sz w:val="24"/>
          <w:szCs w:val="24"/>
        </w:rPr>
        <w:t>3. Once PDF file was generated, all of those pdf labels and values elements were inserted in a random order. Typical scenario sequence is label77, value15, many other elements, value77, ..., label 4. Speech reader will read PDF files in that random order. So it will be impossible to understand the content of the file by hearing it.</w:t>
      </w:r>
    </w:p>
    <w:p>
      <w:pPr>
        <w:pStyle w:val="TextBody"/>
        <w:bidi w:val="0"/>
        <w:spacing w:before="0" w:after="0"/>
        <w:jc w:val="left"/>
        <w:rPr>
          <w:rFonts w:ascii="Arial" w:hAnsi="Arial"/>
          <w:color w:val="0E101A"/>
          <w:sz w:val="24"/>
          <w:szCs w:val="24"/>
        </w:rPr>
      </w:pPr>
      <w:r>
        <w:rPr>
          <w:rFonts w:ascii="Arial" w:hAnsi="Arial"/>
          <w:color w:val="0E101A"/>
          <w:sz w:val="24"/>
          <w:szCs w:val="24"/>
        </w:rPr>
        <w:t>5. Logical Reading Order of specific report is not in z-order.</w:t>
      </w:r>
    </w:p>
    <w:p>
      <w:pPr>
        <w:pStyle w:val="TextBody"/>
        <w:bidi w:val="0"/>
        <w:spacing w:before="0" w:after="0"/>
        <w:jc w:val="left"/>
        <w:rPr>
          <w:rFonts w:ascii="Arial" w:hAnsi="Arial"/>
          <w:color w:val="0E101A"/>
          <w:sz w:val="24"/>
          <w:szCs w:val="24"/>
        </w:rPr>
      </w:pPr>
      <w:r>
        <w:rPr>
          <w:rFonts w:ascii="Arial" w:hAnsi="Arial"/>
          <w:color w:val="0E101A"/>
          <w:sz w:val="24"/>
          <w:szCs w:val="24"/>
        </w:rPr>
        <w:t>6. Label could be allocated on the left or the top side of the “matching” value (somewhere around).</w:t>
      </w:r>
    </w:p>
    <w:p>
      <w:pPr>
        <w:pStyle w:val="TextBody"/>
        <w:bidi w:val="0"/>
        <w:spacing w:before="0" w:after="0"/>
        <w:jc w:val="left"/>
        <w:rPr>
          <w:rFonts w:ascii="Arial" w:hAnsi="Arial"/>
          <w:color w:val="0E101A"/>
          <w:sz w:val="24"/>
          <w:szCs w:val="24"/>
        </w:rPr>
      </w:pPr>
      <w:r>
        <w:rPr>
          <w:rFonts w:ascii="Arial" w:hAnsi="Arial"/>
          <w:color w:val="0E101A"/>
          <w:sz w:val="24"/>
          <w:szCs w:val="24"/>
        </w:rPr>
        <w:t>7. Two different labels could have different spacing to their matching value. And you can’t change the report layout.</w:t>
      </w:r>
    </w:p>
    <w:p>
      <w:pPr>
        <w:pStyle w:val="TextBody"/>
        <w:bidi w:val="0"/>
        <w:spacing w:before="0" w:after="0"/>
        <w:jc w:val="left"/>
        <w:rPr>
          <w:rFonts w:ascii="Arial" w:hAnsi="Arial"/>
          <w:color w:val="0E101A"/>
          <w:sz w:val="24"/>
          <w:szCs w:val="24"/>
        </w:rPr>
      </w:pPr>
      <w:r>
        <w:rPr>
          <w:rFonts w:ascii="Arial" w:hAnsi="Arial"/>
          <w:color w:val="0E101A"/>
          <w:sz w:val="24"/>
          <w:szCs w:val="24"/>
        </w:rPr>
        <w:t>8. Label could be a few pixels to the right of the value.</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b/>
          <w:b/>
          <w:bCs/>
          <w:color w:val="0E101A"/>
          <w:sz w:val="28"/>
          <w:szCs w:val="28"/>
        </w:rPr>
      </w:pPr>
      <w:r>
        <w:rPr>
          <w:rFonts w:ascii="Arial" w:hAnsi="Arial"/>
          <w:b/>
          <w:bCs/>
          <w:color w:val="0E101A"/>
          <w:sz w:val="28"/>
          <w:szCs w:val="28"/>
        </w:rPr>
        <w:t>Here is how I’ve solved this problem for a real client.</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My online PDF files were generated by the J2EE application using Jasper Reports.</w:t>
      </w:r>
    </w:p>
    <w:p>
      <w:pPr>
        <w:pStyle w:val="TextBody"/>
        <w:bidi w:val="0"/>
        <w:spacing w:before="0" w:after="0"/>
        <w:jc w:val="left"/>
        <w:rPr>
          <w:rFonts w:ascii="Arial" w:hAnsi="Arial"/>
          <w:color w:val="0E101A"/>
          <w:sz w:val="24"/>
          <w:szCs w:val="24"/>
        </w:rPr>
      </w:pPr>
      <w:r>
        <w:rPr>
          <w:rFonts w:ascii="Arial" w:hAnsi="Arial"/>
          <w:color w:val="0E101A"/>
          <w:sz w:val="24"/>
          <w:szCs w:val="24"/>
        </w:rPr>
        <w:t>Initially I had 28 very large XML files with random order of XML elements inside. Some files contained 7000 rows and a few hundred of XML elements. Those template files defined the order in which pdf elements would be inserted into the generated PDF file.</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b/>
          <w:bCs/>
          <w:color w:val="0E101A"/>
          <w:sz w:val="24"/>
          <w:szCs w:val="24"/>
        </w:rPr>
        <w:t>The l</w:t>
      </w:r>
      <w:r>
        <w:rPr>
          <w:rFonts w:ascii="Arial" w:hAnsi="Arial"/>
          <w:b/>
          <w:bCs/>
          <w:color w:val="0E101A"/>
          <w:sz w:val="24"/>
          <w:szCs w:val="24"/>
        </w:rPr>
        <w:t>ayout of my Customized Logical Reading Order</w:t>
      </w:r>
      <w:r>
        <w:rPr>
          <w:rFonts w:ascii="Arial" w:hAnsi="Arial"/>
          <w:color w:val="0E101A"/>
          <w:sz w:val="24"/>
          <w:szCs w:val="24"/>
        </w:rPr>
        <w:t xml:space="preserve"> was extremely complicated by itself.</w:t>
      </w:r>
    </w:p>
    <w:p>
      <w:pPr>
        <w:pStyle w:val="TextBody"/>
        <w:bidi w:val="0"/>
        <w:spacing w:before="0" w:after="0"/>
        <w:jc w:val="left"/>
        <w:rPr/>
      </w:pPr>
      <w:r>
        <w:rPr>
          <w:rFonts w:ascii="Arial" w:hAnsi="Arial"/>
          <w:color w:val="0E101A"/>
          <w:sz w:val="24"/>
          <w:szCs w:val="24"/>
        </w:rPr>
        <w:t>PDF report has 8 sections in the middle and 2 sections on the left and right sides. Within each section we had z-order reading with challenges 6-8. Schematically it looked this way.</w:t>
      </w:r>
    </w:p>
    <w:tbl>
      <w:tblPr>
        <w:tblW w:w="9972" w:type="dxa"/>
        <w:jc w:val="left"/>
        <w:tblInd w:w="0" w:type="dxa"/>
        <w:tblCellMar>
          <w:top w:w="0" w:type="dxa"/>
          <w:left w:w="0" w:type="dxa"/>
          <w:bottom w:w="0" w:type="dxa"/>
          <w:right w:w="0" w:type="dxa"/>
        </w:tblCellMar>
      </w:tblPr>
      <w:tblGrid>
        <w:gridCol w:w="513"/>
        <w:gridCol w:w="4420"/>
        <w:gridCol w:w="53"/>
        <w:gridCol w:w="4366"/>
        <w:gridCol w:w="619"/>
      </w:tblGrid>
      <w:tr>
        <w:trPr/>
        <w:tc>
          <w:tcPr>
            <w:tcW w:w="513" w:type="dxa"/>
            <w:vMerge w:val="restart"/>
            <w:tcBorders/>
          </w:tcPr>
          <w:p>
            <w:pPr>
              <w:pStyle w:val="TableContents"/>
              <w:bidi w:val="0"/>
              <w:jc w:val="left"/>
              <w:rPr>
                <w:rFonts w:ascii="Arial" w:hAnsi="Arial"/>
                <w:sz w:val="24"/>
                <w:szCs w:val="24"/>
              </w:rPr>
            </w:pPr>
            <w:r>
              <w:rPr>
                <w:rFonts w:ascii="Arial" w:hAnsi="Arial"/>
                <w:sz w:val="24"/>
                <w:szCs w:val="24"/>
              </w:rPr>
              <w:t>Left side section</w:t>
            </w:r>
          </w:p>
        </w:tc>
        <w:tc>
          <w:tcPr>
            <w:tcW w:w="4473" w:type="dxa"/>
            <w:gridSpan w:val="2"/>
            <w:tcBorders/>
          </w:tcPr>
          <w:p>
            <w:pPr>
              <w:pStyle w:val="TableContents"/>
              <w:bidi w:val="0"/>
              <w:jc w:val="center"/>
              <w:rPr>
                <w:rFonts w:ascii="Arial" w:hAnsi="Arial"/>
                <w:sz w:val="24"/>
                <w:szCs w:val="24"/>
              </w:rPr>
            </w:pPr>
            <w:r>
              <w:rPr>
                <w:rFonts w:ascii="Arial" w:hAnsi="Arial"/>
                <w:sz w:val="24"/>
                <w:szCs w:val="24"/>
              </w:rPr>
              <w:t>Section 2 started here</w:t>
            </w:r>
          </w:p>
        </w:tc>
        <w:tc>
          <w:tcPr>
            <w:tcW w:w="4366" w:type="dxa"/>
            <w:tcBorders/>
          </w:tcPr>
          <w:p>
            <w:pPr>
              <w:pStyle w:val="TableContents"/>
              <w:bidi w:val="0"/>
              <w:jc w:val="center"/>
              <w:rPr>
                <w:rFonts w:ascii="Arial" w:hAnsi="Arial"/>
                <w:sz w:val="24"/>
                <w:szCs w:val="24"/>
              </w:rPr>
            </w:pPr>
            <w:r>
              <w:rPr>
                <w:rFonts w:ascii="Arial" w:hAnsi="Arial"/>
                <w:sz w:val="24"/>
                <w:szCs w:val="24"/>
              </w:rPr>
              <w:t>Section 1</w:t>
            </w:r>
          </w:p>
        </w:tc>
        <w:tc>
          <w:tcPr>
            <w:tcW w:w="619" w:type="dxa"/>
            <w:vMerge w:val="restart"/>
            <w:tcBorders/>
          </w:tcPr>
          <w:p>
            <w:pPr>
              <w:pStyle w:val="TableContents"/>
              <w:bidi w:val="0"/>
              <w:jc w:val="left"/>
              <w:rPr>
                <w:rFonts w:ascii="Arial" w:hAnsi="Arial"/>
                <w:sz w:val="24"/>
                <w:szCs w:val="24"/>
              </w:rPr>
            </w:pPr>
            <w:r>
              <w:rPr>
                <w:rFonts w:ascii="Arial" w:hAnsi="Arial"/>
                <w:sz w:val="24"/>
                <w:szCs w:val="24"/>
              </w:rPr>
              <w:t>Right Side section</w:t>
            </w:r>
          </w:p>
        </w:tc>
      </w:tr>
      <w:tr>
        <w:trPr/>
        <w:tc>
          <w:tcPr>
            <w:tcW w:w="513" w:type="dxa"/>
            <w:vMerge w:val="continue"/>
            <w:tcBorders/>
          </w:tcPr>
          <w:p>
            <w:pPr>
              <w:pStyle w:val="TableContents"/>
              <w:bidi w:val="0"/>
              <w:jc w:val="left"/>
              <w:rPr>
                <w:rFonts w:ascii="Arial" w:hAnsi="Arial"/>
                <w:sz w:val="24"/>
                <w:szCs w:val="24"/>
              </w:rPr>
            </w:pPr>
            <w:r>
              <w:rPr>
                <w:rFonts w:ascii="Arial" w:hAnsi="Arial"/>
                <w:sz w:val="24"/>
                <w:szCs w:val="24"/>
              </w:rPr>
            </w:r>
          </w:p>
        </w:tc>
        <w:tc>
          <w:tcPr>
            <w:tcW w:w="8839" w:type="dxa"/>
            <w:gridSpan w:val="3"/>
            <w:tcBorders/>
          </w:tcPr>
          <w:p>
            <w:pPr>
              <w:pStyle w:val="TableContents"/>
              <w:bidi w:val="0"/>
              <w:jc w:val="left"/>
              <w:rPr>
                <w:rFonts w:ascii="Arial" w:hAnsi="Arial"/>
                <w:sz w:val="24"/>
                <w:szCs w:val="24"/>
              </w:rPr>
            </w:pPr>
            <w:r>
              <w:rPr>
                <w:rFonts w:ascii="Arial" w:hAnsi="Arial"/>
                <w:sz w:val="24"/>
                <w:szCs w:val="24"/>
              </w:rPr>
              <w:t>Section 2 continued</w:t>
            </w:r>
          </w:p>
        </w:tc>
        <w:tc>
          <w:tcPr>
            <w:tcW w:w="619" w:type="dxa"/>
            <w:vMerge w:val="continue"/>
            <w:tcBorders/>
          </w:tcPr>
          <w:p>
            <w:pPr>
              <w:pStyle w:val="TableContents"/>
              <w:bidi w:val="0"/>
              <w:jc w:val="left"/>
              <w:rPr>
                <w:rFonts w:ascii="Arial" w:hAnsi="Arial"/>
                <w:sz w:val="24"/>
                <w:szCs w:val="24"/>
              </w:rPr>
            </w:pPr>
            <w:r>
              <w:rPr>
                <w:rFonts w:ascii="Arial" w:hAnsi="Arial"/>
                <w:sz w:val="24"/>
                <w:szCs w:val="24"/>
              </w:rPr>
            </w:r>
          </w:p>
        </w:tc>
      </w:tr>
      <w:tr>
        <w:trPr/>
        <w:tc>
          <w:tcPr>
            <w:tcW w:w="513" w:type="dxa"/>
            <w:vMerge w:val="continue"/>
            <w:tcBorders/>
          </w:tcPr>
          <w:p>
            <w:pPr>
              <w:pStyle w:val="TableContents"/>
              <w:bidi w:val="0"/>
              <w:jc w:val="left"/>
              <w:rPr>
                <w:rFonts w:ascii="Arial" w:hAnsi="Arial"/>
                <w:sz w:val="24"/>
                <w:szCs w:val="24"/>
              </w:rPr>
            </w:pPr>
            <w:r>
              <w:rPr>
                <w:rFonts w:ascii="Arial" w:hAnsi="Arial"/>
                <w:sz w:val="24"/>
                <w:szCs w:val="24"/>
              </w:rPr>
            </w:r>
          </w:p>
        </w:tc>
        <w:tc>
          <w:tcPr>
            <w:tcW w:w="4420" w:type="dxa"/>
            <w:tcBorders/>
          </w:tcPr>
          <w:p>
            <w:pPr>
              <w:pStyle w:val="TableContents"/>
              <w:bidi w:val="0"/>
              <w:jc w:val="left"/>
              <w:rPr>
                <w:rFonts w:ascii="Arial" w:hAnsi="Arial"/>
                <w:sz w:val="24"/>
                <w:szCs w:val="24"/>
              </w:rPr>
            </w:pPr>
            <w:r>
              <w:rPr>
                <w:rFonts w:ascii="Arial" w:hAnsi="Arial"/>
                <w:sz w:val="24"/>
                <w:szCs w:val="24"/>
              </w:rPr>
              <w:t>Section 3</w:t>
            </w:r>
          </w:p>
        </w:tc>
        <w:tc>
          <w:tcPr>
            <w:tcW w:w="4419" w:type="dxa"/>
            <w:gridSpan w:val="2"/>
            <w:tcBorders/>
          </w:tcPr>
          <w:p>
            <w:pPr>
              <w:pStyle w:val="TableContents"/>
              <w:bidi w:val="0"/>
              <w:jc w:val="left"/>
              <w:rPr>
                <w:rFonts w:ascii="Arial" w:hAnsi="Arial"/>
                <w:sz w:val="24"/>
                <w:szCs w:val="24"/>
              </w:rPr>
            </w:pPr>
            <w:r>
              <w:rPr>
                <w:rFonts w:ascii="Arial" w:hAnsi="Arial"/>
                <w:sz w:val="24"/>
                <w:szCs w:val="24"/>
              </w:rPr>
              <w:t>Section 4</w:t>
            </w:r>
          </w:p>
        </w:tc>
        <w:tc>
          <w:tcPr>
            <w:tcW w:w="619" w:type="dxa"/>
            <w:vMerge w:val="continue"/>
            <w:tcBorders/>
          </w:tcPr>
          <w:p>
            <w:pPr>
              <w:pStyle w:val="TableContents"/>
              <w:bidi w:val="0"/>
              <w:jc w:val="left"/>
              <w:rPr>
                <w:rFonts w:ascii="Arial" w:hAnsi="Arial"/>
                <w:sz w:val="24"/>
                <w:szCs w:val="24"/>
              </w:rPr>
            </w:pPr>
            <w:r>
              <w:rPr>
                <w:rFonts w:ascii="Arial" w:hAnsi="Arial"/>
                <w:sz w:val="24"/>
                <w:szCs w:val="24"/>
              </w:rPr>
            </w:r>
          </w:p>
        </w:tc>
      </w:tr>
      <w:tr>
        <w:trPr/>
        <w:tc>
          <w:tcPr>
            <w:tcW w:w="513" w:type="dxa"/>
            <w:vMerge w:val="continue"/>
            <w:tcBorders/>
          </w:tcPr>
          <w:p>
            <w:pPr>
              <w:pStyle w:val="TableContents"/>
              <w:bidi w:val="0"/>
              <w:jc w:val="left"/>
              <w:rPr>
                <w:rFonts w:ascii="Arial" w:hAnsi="Arial"/>
                <w:sz w:val="24"/>
                <w:szCs w:val="24"/>
              </w:rPr>
            </w:pPr>
            <w:r>
              <w:rPr>
                <w:rFonts w:ascii="Arial" w:hAnsi="Arial"/>
                <w:sz w:val="24"/>
                <w:szCs w:val="24"/>
              </w:rPr>
            </w:r>
          </w:p>
        </w:tc>
        <w:tc>
          <w:tcPr>
            <w:tcW w:w="4473" w:type="dxa"/>
            <w:gridSpan w:val="2"/>
            <w:tcBorders/>
          </w:tcPr>
          <w:p>
            <w:pPr>
              <w:pStyle w:val="TableContents"/>
              <w:bidi w:val="0"/>
              <w:jc w:val="left"/>
              <w:rPr>
                <w:rFonts w:ascii="Arial" w:hAnsi="Arial"/>
                <w:sz w:val="24"/>
                <w:szCs w:val="24"/>
              </w:rPr>
            </w:pPr>
            <w:r>
              <w:rPr>
                <w:rFonts w:ascii="Arial" w:hAnsi="Arial"/>
                <w:sz w:val="24"/>
                <w:szCs w:val="24"/>
              </w:rPr>
              <w:t>Section 5</w:t>
            </w:r>
          </w:p>
        </w:tc>
        <w:tc>
          <w:tcPr>
            <w:tcW w:w="4366" w:type="dxa"/>
            <w:tcBorders/>
          </w:tcPr>
          <w:p>
            <w:pPr>
              <w:pStyle w:val="TableContents"/>
              <w:bidi w:val="0"/>
              <w:jc w:val="left"/>
              <w:rPr/>
            </w:pPr>
            <w:r>
              <w:rPr>
                <w:rFonts w:ascii="Arial" w:hAnsi="Arial"/>
                <w:sz w:val="24"/>
                <w:szCs w:val="24"/>
              </w:rPr>
              <w:t>Section 6</w:t>
            </w:r>
          </w:p>
        </w:tc>
        <w:tc>
          <w:tcPr>
            <w:tcW w:w="619" w:type="dxa"/>
            <w:vMerge w:val="continue"/>
            <w:tcBorders/>
          </w:tcPr>
          <w:p>
            <w:pPr>
              <w:pStyle w:val="TableContents"/>
              <w:bidi w:val="0"/>
              <w:jc w:val="left"/>
              <w:rPr>
                <w:rFonts w:ascii="Arial" w:hAnsi="Arial"/>
                <w:sz w:val="24"/>
                <w:szCs w:val="24"/>
              </w:rPr>
            </w:pPr>
            <w:r>
              <w:rPr>
                <w:rFonts w:ascii="Arial" w:hAnsi="Arial"/>
                <w:sz w:val="24"/>
                <w:szCs w:val="24"/>
              </w:rPr>
            </w:r>
          </w:p>
        </w:tc>
      </w:tr>
      <w:tr>
        <w:trPr/>
        <w:tc>
          <w:tcPr>
            <w:tcW w:w="513" w:type="dxa"/>
            <w:vMerge w:val="continue"/>
            <w:tcBorders/>
          </w:tcPr>
          <w:p>
            <w:pPr>
              <w:pStyle w:val="TableContents"/>
              <w:bidi w:val="0"/>
              <w:jc w:val="left"/>
              <w:rPr>
                <w:rFonts w:ascii="Arial" w:hAnsi="Arial"/>
                <w:sz w:val="24"/>
                <w:szCs w:val="24"/>
              </w:rPr>
            </w:pPr>
            <w:r>
              <w:rPr>
                <w:rFonts w:ascii="Arial" w:hAnsi="Arial"/>
                <w:sz w:val="24"/>
                <w:szCs w:val="24"/>
              </w:rPr>
            </w:r>
          </w:p>
        </w:tc>
        <w:tc>
          <w:tcPr>
            <w:tcW w:w="4473" w:type="dxa"/>
            <w:gridSpan w:val="2"/>
            <w:tcBorders/>
          </w:tcPr>
          <w:p>
            <w:pPr>
              <w:pStyle w:val="TableContents"/>
              <w:bidi w:val="0"/>
              <w:jc w:val="left"/>
              <w:rPr/>
            </w:pPr>
            <w:r>
              <w:rPr>
                <w:rFonts w:ascii="Arial" w:hAnsi="Arial"/>
                <w:sz w:val="24"/>
                <w:szCs w:val="24"/>
              </w:rPr>
              <w:t>Section 7</w:t>
            </w:r>
          </w:p>
        </w:tc>
        <w:tc>
          <w:tcPr>
            <w:tcW w:w="4366" w:type="dxa"/>
            <w:tcBorders/>
          </w:tcPr>
          <w:p>
            <w:pPr>
              <w:pStyle w:val="TableContents"/>
              <w:bidi w:val="0"/>
              <w:jc w:val="left"/>
              <w:rPr/>
            </w:pPr>
            <w:r>
              <w:rPr>
                <w:rFonts w:ascii="Arial" w:hAnsi="Arial"/>
                <w:sz w:val="24"/>
                <w:szCs w:val="24"/>
              </w:rPr>
              <w:t>Section 8</w:t>
            </w:r>
          </w:p>
        </w:tc>
        <w:tc>
          <w:tcPr>
            <w:tcW w:w="619" w:type="dxa"/>
            <w:vMerge w:val="continue"/>
            <w:tcBorders/>
          </w:tcPr>
          <w:p>
            <w:pPr>
              <w:pStyle w:val="TableContents"/>
              <w:bidi w:val="0"/>
              <w:jc w:val="left"/>
              <w:rPr>
                <w:rFonts w:ascii="Arial" w:hAnsi="Arial"/>
                <w:sz w:val="24"/>
                <w:szCs w:val="24"/>
              </w:rPr>
            </w:pPr>
            <w:r>
              <w:rPr>
                <w:rFonts w:ascii="Arial" w:hAnsi="Arial"/>
                <w:sz w:val="24"/>
                <w:szCs w:val="24"/>
              </w:rPr>
            </w:r>
          </w:p>
        </w:tc>
      </w:tr>
    </w:tbl>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It was practically impossible to reallocate hundreds of XML elements manually.</w:t>
      </w:r>
    </w:p>
    <w:p>
      <w:pPr>
        <w:pStyle w:val="TextBody"/>
        <w:bidi w:val="0"/>
        <w:spacing w:before="0" w:after="0"/>
        <w:jc w:val="left"/>
        <w:rPr/>
      </w:pPr>
      <w:r>
        <w:rPr>
          <w:rFonts w:ascii="Arial" w:hAnsi="Arial"/>
          <w:color w:val="0E101A"/>
          <w:sz w:val="24"/>
          <w:szCs w:val="24"/>
        </w:rPr>
        <w:t>So to accommodate my LRO I have to develop the JasperReportsTransformator program, which will generate “identical” XML files. In other words XML elements have to be reallocated within a new XML file, that now they follow LRO.</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JasperReportsTransformator class does complex XML transformations of specific jasper jrxml files. It generates a new jrxml file with my custom LRO.</w:t>
      </w:r>
    </w:p>
    <w:p>
      <w:pPr>
        <w:pStyle w:val="TextBody"/>
        <w:bidi w:val="0"/>
        <w:spacing w:before="0" w:after="0"/>
        <w:jc w:val="left"/>
        <w:rPr/>
      </w:pPr>
      <w:r>
        <w:rPr>
          <w:rFonts w:ascii="Arial" w:hAnsi="Arial"/>
          <w:color w:val="0E101A"/>
          <w:sz w:val="24"/>
          <w:szCs w:val="24"/>
        </w:rPr>
        <w:t>It also does complex validations, to make sure that the content of the new and original version of the jrxml file is the same. There are more details, ideas, and techniques documented in the source code files.</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Working for this project gave me a great exposure to pdf files structure, which could apply to tasks beyond PDF accessibility.</w:t>
      </w:r>
    </w:p>
    <w:p>
      <w:pPr>
        <w:pStyle w:val="TextBody"/>
        <w:bidi w:val="0"/>
        <w:spacing w:before="0" w:after="0"/>
        <w:jc w:val="left"/>
        <w:rPr>
          <w:rFonts w:ascii="Arial" w:hAnsi="Arial"/>
          <w:color w:val="0E101A"/>
          <w:sz w:val="24"/>
          <w:szCs w:val="24"/>
        </w:rPr>
      </w:pPr>
      <w:r>
        <w:rPr>
          <w:rFonts w:ascii="Arial" w:hAnsi="Arial"/>
          <w:color w:val="0E101A"/>
          <w:sz w:val="24"/>
          <w:szCs w:val="24"/>
        </w:rPr>
        <w:t>A</w:t>
      </w:r>
      <w:r>
        <w:rPr>
          <w:rFonts w:ascii="Arial" w:hAnsi="Arial"/>
          <w:color w:val="0E101A"/>
          <w:sz w:val="24"/>
          <w:szCs w:val="24"/>
        </w:rPr>
        <w:t xml:space="preserve">nd experience </w:t>
      </w:r>
      <w:r>
        <w:rPr>
          <w:rFonts w:ascii="Arial" w:hAnsi="Arial"/>
          <w:color w:val="0E101A"/>
          <w:sz w:val="24"/>
          <w:szCs w:val="24"/>
        </w:rPr>
        <w:t>to address other PDF accessibility issues besides Logical Reading Order.</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color w:val="0E101A"/>
          <w:sz w:val="24"/>
          <w:szCs w:val="24"/>
        </w:rPr>
      </w:pPr>
      <w:r>
        <w:rPr>
          <w:rFonts w:ascii="Arial" w:hAnsi="Arial"/>
          <w:color w:val="0E101A"/>
          <w:sz w:val="24"/>
          <w:szCs w:val="24"/>
        </w:rPr>
        <w:t>The project uses Java 8. It’s a standalone application.</w:t>
      </w:r>
    </w:p>
    <w:p>
      <w:pPr>
        <w:pStyle w:val="TextBody"/>
        <w:bidi w:val="0"/>
        <w:spacing w:before="0" w:after="0"/>
        <w:jc w:val="left"/>
        <w:rPr>
          <w:rFonts w:ascii="Arial" w:hAnsi="Arial"/>
          <w:color w:val="0E101A"/>
          <w:sz w:val="24"/>
          <w:szCs w:val="24"/>
        </w:rPr>
      </w:pPr>
      <w:r>
        <w:rPr>
          <w:rFonts w:ascii="Arial" w:hAnsi="Arial"/>
          <w:b/>
          <w:bCs/>
          <w:color w:val="0E101A"/>
          <w:sz w:val="24"/>
          <w:szCs w:val="24"/>
        </w:rPr>
        <w:t>Dependencies</w:t>
      </w:r>
      <w:r>
        <w:rPr>
          <w:rFonts w:ascii="Arial" w:hAnsi="Arial"/>
          <w:color w:val="0E101A"/>
          <w:sz w:val="24"/>
          <w:szCs w:val="24"/>
        </w:rPr>
        <w:t xml:space="preserve">: </w:t>
      </w:r>
      <w:r>
        <w:rPr>
          <w:rFonts w:ascii="Arial" w:hAnsi="Arial"/>
          <w:b/>
          <w:bCs/>
          <w:color w:val="0E101A"/>
          <w:sz w:val="24"/>
          <w:szCs w:val="24"/>
        </w:rPr>
        <w:t>Java JDK 8+, git</w:t>
      </w:r>
      <w:r>
        <w:rPr>
          <w:rFonts w:ascii="Arial" w:hAnsi="Arial"/>
          <w:color w:val="0E101A"/>
          <w:sz w:val="24"/>
          <w:szCs w:val="24"/>
        </w:rPr>
        <w:t xml:space="preserve"> must-have. </w:t>
      </w:r>
      <w:r>
        <w:rPr>
          <w:rFonts w:ascii="Arial" w:hAnsi="Arial"/>
          <w:b/>
          <w:bCs/>
          <w:color w:val="0E101A"/>
          <w:sz w:val="24"/>
          <w:szCs w:val="24"/>
        </w:rPr>
        <w:t>Eclipse</w:t>
      </w:r>
      <w:r>
        <w:rPr>
          <w:rFonts w:ascii="Arial" w:hAnsi="Arial"/>
          <w:color w:val="0E101A"/>
          <w:sz w:val="24"/>
          <w:szCs w:val="24"/>
        </w:rPr>
        <w:t xml:space="preserve"> is recommended.</w:t>
      </w:r>
    </w:p>
    <w:p>
      <w:pPr>
        <w:pStyle w:val="TextBody"/>
        <w:bidi w:val="0"/>
        <w:spacing w:before="0" w:after="0"/>
        <w:jc w:val="left"/>
        <w:rPr>
          <w:rFonts w:ascii="Arial" w:hAnsi="Arial"/>
          <w:sz w:val="24"/>
          <w:szCs w:val="24"/>
        </w:rPr>
      </w:pPr>
      <w:r>
        <w:rPr>
          <w:rFonts w:ascii="Arial" w:hAnsi="Arial"/>
          <w:sz w:val="24"/>
          <w:szCs w:val="24"/>
        </w:rPr>
        <w:t>Project URL:</w:t>
      </w:r>
    </w:p>
    <w:p>
      <w:pPr>
        <w:pStyle w:val="TextBody"/>
        <w:bidi w:val="0"/>
        <w:spacing w:before="0" w:after="0"/>
        <w:jc w:val="left"/>
        <w:rPr>
          <w:rFonts w:ascii="Arial" w:hAnsi="Arial"/>
          <w:sz w:val="24"/>
          <w:szCs w:val="24"/>
        </w:rPr>
      </w:pPr>
      <w:hyperlink r:id="rId4">
        <w:r>
          <w:rPr>
            <w:rStyle w:val="InternetLink"/>
            <w:rFonts w:ascii="Arial" w:hAnsi="Arial"/>
            <w:sz w:val="24"/>
            <w:szCs w:val="24"/>
          </w:rPr>
          <w:t>https://github.com/IgorArtSoft/hierarchicaldatatransformations</w:t>
        </w:r>
      </w:hyperlink>
      <w:r>
        <w:rPr>
          <w:rFonts w:ascii="Arial" w:hAnsi="Arial"/>
          <w:sz w:val="24"/>
          <w:szCs w:val="24"/>
        </w:rPr>
        <w:t xml:space="preserve"> </w:t>
      </w:r>
    </w:p>
    <w:p>
      <w:pPr>
        <w:pStyle w:val="TextBody"/>
        <w:bidi w:val="0"/>
        <w:spacing w:before="0" w:after="0"/>
        <w:jc w:val="left"/>
        <w:rPr>
          <w:rFonts w:ascii="Arial" w:hAnsi="Arial"/>
          <w:sz w:val="24"/>
          <w:szCs w:val="24"/>
        </w:rPr>
      </w:pPr>
      <w:r>
        <w:rPr>
          <w:rFonts w:ascii="Arial" w:hAnsi="Arial"/>
          <w:sz w:val="24"/>
          <w:szCs w:val="24"/>
        </w:rPr>
      </w:r>
    </w:p>
    <w:p>
      <w:pPr>
        <w:pStyle w:val="TextBody"/>
        <w:bidi w:val="0"/>
        <w:spacing w:before="0" w:after="0"/>
        <w:jc w:val="left"/>
        <w:rPr>
          <w:rFonts w:ascii="Arial" w:hAnsi="Arial"/>
          <w:sz w:val="24"/>
          <w:szCs w:val="24"/>
        </w:rPr>
      </w:pPr>
      <w:r>
        <w:rPr>
          <w:rFonts w:ascii="Arial" w:hAnsi="Arial"/>
          <w:color w:val="0E101A"/>
          <w:sz w:val="24"/>
          <w:szCs w:val="24"/>
        </w:rPr>
        <w:t>Repository owner and author of this idea: admin, Igor Artimenko.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Cs w:val="24"/>
        <w:lang w:val="en-CA"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NSimSun" w:cs="Lucida Sans"/>
      <w:color w:val="auto"/>
      <w:kern w:val="0"/>
      <w:sz w:val="24"/>
      <w:szCs w:val="24"/>
      <w:lang w:val="en-CA"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_blank" TargetMode="External"/><Relationship Id="rId3" Type="http://schemas.openxmlformats.org/officeDocument/2006/relationships/hyperlink" Target="https://www.w3.org/TR/UNDERSTANDING-WCAG20/content-structure-separation-sequence.html" TargetMode="External"/><Relationship Id="rId4" Type="http://schemas.openxmlformats.org/officeDocument/2006/relationships/hyperlink" Target="https://github.com/IgorArtSoft/hierarchicaldatatransformations"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TotalTime>
  <Application>LibreOffice/6.4.0.3$Windows_X86_64 LibreOffice_project/b0a288ab3d2d4774cb44b62f04d5d28733ac6df8</Application>
  <Pages>3</Pages>
  <Words>883</Words>
  <Characters>4676</Characters>
  <CharactersWithSpaces>5502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2020-04-30T12:18:57Z</dcterms:modified>
  <cp:revision>117</cp:revision>
  <dc:subject/>
  <dc:title/>
</cp:coreProperties>
</file>