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BA327" w14:textId="1E265D4F" w:rsidR="52BD90C4" w:rsidRDefault="52BD90C4" w:rsidP="52BD90C4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bookmarkStart w:id="0" w:name="_Int_9Mkbp810"/>
      <w:r w:rsidRPr="52BD90C4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T05 – Estabelecendo conexões</w:t>
      </w:r>
      <w:bookmarkEnd w:id="0"/>
    </w:p>
    <w:p w14:paraId="3B73F759" w14:textId="77DE7B93" w:rsidR="000767AB" w:rsidRPr="005661EB" w:rsidRDefault="616F7368" w:rsidP="25903A4F">
      <w:pPr>
        <w:jc w:val="center"/>
        <w:rPr>
          <w:rFonts w:ascii="Calibri" w:eastAsia="Calibri" w:hAnsi="Calibri" w:cs="Calibri"/>
          <w:color w:val="000000" w:themeColor="text1"/>
        </w:rPr>
      </w:pPr>
      <w:r w:rsidRPr="005661EB">
        <w:rPr>
          <w:rFonts w:ascii="Calibri" w:eastAsia="Calibri" w:hAnsi="Calibri" w:cs="Calibri"/>
          <w:color w:val="000000" w:themeColor="text1"/>
        </w:rPr>
        <w:t xml:space="preserve">Igor Augusto Reis Gomes – 12011BSI290 – </w:t>
      </w:r>
      <w:hyperlink r:id="rId7">
        <w:r w:rsidRPr="005661EB">
          <w:rPr>
            <w:rStyle w:val="Hyperlink"/>
            <w:rFonts w:ascii="Calibri" w:eastAsia="Calibri" w:hAnsi="Calibri" w:cs="Calibri"/>
          </w:rPr>
          <w:t>igor.augusto@ufu.br</w:t>
        </w:r>
      </w:hyperlink>
    </w:p>
    <w:p w14:paraId="614175AF" w14:textId="3D031120" w:rsidR="00794C76" w:rsidRPr="005661EB" w:rsidRDefault="6F38D907" w:rsidP="00EF64A6">
      <w:pPr>
        <w:jc w:val="center"/>
        <w:rPr>
          <w:rFonts w:ascii="Calibri" w:eastAsia="Calibri" w:hAnsi="Calibri" w:cs="Calibri"/>
          <w:color w:val="0563C1" w:themeColor="hyperlink"/>
          <w:u w:val="single"/>
        </w:rPr>
      </w:pPr>
      <w:r w:rsidRPr="005661EB">
        <w:rPr>
          <w:rFonts w:ascii="Calibri" w:eastAsia="Calibri" w:hAnsi="Calibri" w:cs="Calibri"/>
          <w:color w:val="000000" w:themeColor="text1"/>
        </w:rPr>
        <w:t xml:space="preserve">Heitor Guimarães Da Fonseca Filho – 12011BSI203 – </w:t>
      </w:r>
      <w:hyperlink r:id="rId8">
        <w:r w:rsidRPr="005661EB">
          <w:rPr>
            <w:rStyle w:val="Hyperlink"/>
            <w:rFonts w:ascii="Calibri" w:eastAsia="Calibri" w:hAnsi="Calibri" w:cs="Calibri"/>
          </w:rPr>
          <w:t>heitor.filho@ufu.br</w:t>
        </w:r>
      </w:hyperlink>
    </w:p>
    <w:p w14:paraId="24EB50F0" w14:textId="02335B24" w:rsidR="6F38D907" w:rsidRPr="005661EB" w:rsidRDefault="6F38D907" w:rsidP="6F38D907">
      <w:pPr>
        <w:jc w:val="center"/>
        <w:rPr>
          <w:rFonts w:ascii="Calibri" w:eastAsia="Calibri" w:hAnsi="Calibri" w:cs="Calibri"/>
        </w:rPr>
      </w:pPr>
    </w:p>
    <w:p w14:paraId="47855A5B" w14:textId="0BA78527" w:rsidR="003F1778" w:rsidRDefault="52BD90C4" w:rsidP="52BD90C4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 w:rsidRPr="52BD90C4">
        <w:rPr>
          <w:b/>
          <w:bCs/>
        </w:rPr>
        <w:t>Na aba Serviços do NetBeans, opção Drivers, você tanto pode utilizar os drivers mapeados por padrão quanto se conectar a um novo banco de dados. No exemplo abaixo foram feitas duas conexões ao banco de testes do tutorial e uma conexão a um banco do SGBD PostgreSQL</w:t>
      </w:r>
    </w:p>
    <w:p w14:paraId="2AFAF1EF" w14:textId="2532D157" w:rsidR="00E22F47" w:rsidRPr="0051581E" w:rsidRDefault="00E22F47" w:rsidP="00E22F47">
      <w:pPr>
        <w:jc w:val="both"/>
      </w:pPr>
      <w:r w:rsidRPr="0051581E">
        <w:t>Utilizei o Datagrip:</w:t>
      </w:r>
    </w:p>
    <w:p w14:paraId="575BA212" w14:textId="1567A342" w:rsidR="003F1778" w:rsidRPr="005661EB" w:rsidRDefault="00DE786C" w:rsidP="009F075B">
      <w:pPr>
        <w:jc w:val="center"/>
        <w:rPr>
          <w:b/>
          <w:bCs/>
        </w:rPr>
      </w:pPr>
      <w:r w:rsidRPr="00DE786C">
        <w:rPr>
          <w:b/>
          <w:bCs/>
        </w:rPr>
        <w:drawing>
          <wp:inline distT="0" distB="0" distL="0" distR="0" wp14:anchorId="2377C648" wp14:editId="3DA66913">
            <wp:extent cx="5731510" cy="3469005"/>
            <wp:effectExtent l="114300" t="114300" r="116840" b="112395"/>
            <wp:docPr id="636151759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51759" name="Imagem 1" descr="Tela de computador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248DF8" w14:textId="2D378AB3" w:rsidR="003F1778" w:rsidRPr="005661EB" w:rsidRDefault="52BD90C4" w:rsidP="006B5EF9">
      <w:pPr>
        <w:pStyle w:val="PargrafodaLista"/>
        <w:numPr>
          <w:ilvl w:val="0"/>
          <w:numId w:val="2"/>
        </w:numPr>
        <w:spacing w:line="276" w:lineRule="auto"/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52BD90C4">
        <w:rPr>
          <w:b/>
          <w:bCs/>
        </w:rPr>
        <w:t>Baixe o arquivo postgresql-42.2.4.jar do moodle. Depois abra o terminal de comandos do linux</w:t>
      </w:r>
      <w:r w:rsidR="001C2844">
        <w:rPr>
          <w:b/>
          <w:bCs/>
        </w:rPr>
        <w:t xml:space="preserve"> </w:t>
      </w:r>
      <w:r w:rsidRPr="52BD90C4">
        <w:rPr>
          <w:b/>
          <w:bCs/>
        </w:rPr>
        <w:t>e posicione-se no diretório em que baixou o arquivo postgresql-42.2.4.jar para esta aula. Para</w:t>
      </w:r>
      <w:r w:rsidR="001C2844">
        <w:rPr>
          <w:b/>
          <w:bCs/>
        </w:rPr>
        <w:t xml:space="preserve"> </w:t>
      </w:r>
      <w:r w:rsidRPr="52BD90C4">
        <w:rPr>
          <w:b/>
          <w:bCs/>
        </w:rPr>
        <w:t>que não se recorda: use para isso o comando cd;</w:t>
      </w:r>
    </w:p>
    <w:p w14:paraId="077C6389" w14:textId="26589A28" w:rsidR="52BD90C4" w:rsidRDefault="52BD90C4" w:rsidP="52BD90C4">
      <w:pPr>
        <w:jc w:val="center"/>
      </w:pPr>
      <w:r>
        <w:drawing>
          <wp:inline distT="0" distB="0" distL="0" distR="0" wp14:anchorId="3F20D44D" wp14:editId="60C7499E">
            <wp:extent cx="5401801" cy="2216989"/>
            <wp:effectExtent l="0" t="0" r="8890" b="0"/>
            <wp:docPr id="27229604" name="Imagem 27229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012" cy="222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F169" w14:textId="4BC64C17" w:rsidR="52BD90C4" w:rsidRDefault="52BD90C4" w:rsidP="52BD90C4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52BD90C4">
        <w:rPr>
          <w:rFonts w:ascii="Calibri" w:eastAsia="Calibri" w:hAnsi="Calibri" w:cs="Calibri"/>
          <w:b/>
          <w:bCs/>
          <w:color w:val="000000" w:themeColor="text1"/>
        </w:rPr>
        <w:lastRenderedPageBreak/>
        <w:t>Copie o driver do postgres de nome postgresql-42.2.4.jar para a pasta raiz do tutorial do java digitando o comando cp: cp postgresql-42.2.4.jar /home/myuser/mydir/JDBCTutorial/</w:t>
      </w:r>
    </w:p>
    <w:p w14:paraId="7B1D38A9" w14:textId="5C9BB359" w:rsidR="52BD90C4" w:rsidRDefault="52BD90C4" w:rsidP="009F075B">
      <w:pPr>
        <w:jc w:val="center"/>
      </w:pPr>
      <w:r>
        <w:drawing>
          <wp:inline distT="0" distB="0" distL="0" distR="0" wp14:anchorId="12B17AE9" wp14:editId="1A544C9D">
            <wp:extent cx="4494362" cy="1891377"/>
            <wp:effectExtent l="0" t="0" r="1905" b="0"/>
            <wp:docPr id="318075819" name="Imagem 318075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569" cy="189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E268" w14:textId="773BFF21" w:rsidR="52BD90C4" w:rsidRDefault="52BD90C4" w:rsidP="52BD90C4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52BD90C4">
        <w:rPr>
          <w:rFonts w:ascii="Calibri" w:eastAsia="Calibri" w:hAnsi="Calibri" w:cs="Calibri"/>
          <w:b/>
          <w:bCs/>
          <w:color w:val="000000" w:themeColor="text1"/>
        </w:rPr>
        <w:t>Faça uma cópia do arquivo mysql-sample-properties.xml, que está na pasta properties, com o nome de postgres-properties.xml. Esse novo arquivo será utilizado para se conectar ao banco de dados do postgres. Terminada a cópia: edite o novo arquivo com os parâmetros corretos, lembre-se do usuário e senha do usuário postgres e da porta de conexão padrão. Se você não estiver conseguindo se lembrar, tente criar uma conexão usando, por exemplo, o NetBeans. Parâmetros iguais devem ser configurados no arquivo postgres-properties.xml.</w:t>
      </w:r>
    </w:p>
    <w:p w14:paraId="548D2F9C" w14:textId="218296D5" w:rsidR="52BD90C4" w:rsidRDefault="52BD90C4" w:rsidP="52BD90C4">
      <w:pPr>
        <w:jc w:val="center"/>
      </w:pPr>
      <w:r>
        <w:drawing>
          <wp:inline distT="0" distB="0" distL="0" distR="0" wp14:anchorId="1E3E0C61" wp14:editId="18128A67">
            <wp:extent cx="3873260" cy="1686483"/>
            <wp:effectExtent l="0" t="0" r="0" b="9525"/>
            <wp:docPr id="1080834019" name="Imagem 1080834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170" cy="170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4758" w14:textId="60D429C3" w:rsidR="52BD90C4" w:rsidRDefault="52BD90C4" w:rsidP="52BD90C4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52BD90C4">
        <w:rPr>
          <w:rFonts w:ascii="Calibri" w:eastAsia="Calibri" w:hAnsi="Calibri" w:cs="Calibri"/>
          <w:b/>
          <w:bCs/>
          <w:color w:val="000000" w:themeColor="text1"/>
        </w:rPr>
        <w:t>Modifique o programa JDBCUtilities.java para incorporar estas linhas que o habilitam a se conectar a um banco de dados postgres. Veja que no código existem duas funções com uma estrutura if para se conectar ao derby e ao mysql. Altere ambas as funções acrescentando este código:</w:t>
      </w:r>
    </w:p>
    <w:p w14:paraId="208A8202" w14:textId="2871B55E" w:rsidR="006B5EF9" w:rsidRDefault="52BD90C4" w:rsidP="009F075B">
      <w:pPr>
        <w:jc w:val="center"/>
      </w:pPr>
      <w:r>
        <w:drawing>
          <wp:inline distT="0" distB="0" distL="0" distR="0" wp14:anchorId="403E5941" wp14:editId="3947F1C3">
            <wp:extent cx="4918110" cy="2510286"/>
            <wp:effectExtent l="0" t="0" r="0" b="4445"/>
            <wp:docPr id="1810264060" name="Imagem 1810264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09" cy="252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7FFB" w14:textId="5FE34D00" w:rsidR="52BD90C4" w:rsidRDefault="52BD90C4" w:rsidP="20765058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52BD90C4">
        <w:rPr>
          <w:rFonts w:ascii="Calibri" w:eastAsia="Calibri" w:hAnsi="Calibri" w:cs="Calibri"/>
          <w:b/>
          <w:bCs/>
          <w:color w:val="000000" w:themeColor="text1"/>
        </w:rPr>
        <w:lastRenderedPageBreak/>
        <w:t>Crie duas novas classes a partir da classe MyQueries.java (MyQueries2.java e MyQueries3.java) para realizar as seguintes consultas e exibir os resultados na tela da linha de comando. Para esse fim é necessário tanto mudar o nome do arquivo quanto das referências à classe que está definida dentro do arquivo ou a Java vai acusar erro de compilação. Estas são as consultas que os novos programas devem fazer:</w:t>
      </w:r>
    </w:p>
    <w:p w14:paraId="4034F095" w14:textId="77777777" w:rsidR="00201D35" w:rsidRDefault="00201D35" w:rsidP="00201D35">
      <w:pPr>
        <w:pStyle w:val="PargrafodaLista"/>
        <w:ind w:left="360"/>
        <w:jc w:val="both"/>
        <w:rPr>
          <w:rFonts w:ascii="Calibri" w:eastAsia="Calibri" w:hAnsi="Calibri" w:cs="Calibri"/>
          <w:b/>
          <w:bCs/>
          <w:color w:val="000000" w:themeColor="text1"/>
        </w:rPr>
      </w:pPr>
    </w:p>
    <w:p w14:paraId="5AD78828" w14:textId="75758728" w:rsidR="52BD90C4" w:rsidRPr="008922BF" w:rsidRDefault="52BD90C4" w:rsidP="52BD90C4">
      <w:pPr>
        <w:pStyle w:val="PargrafodaLista"/>
        <w:numPr>
          <w:ilvl w:val="1"/>
          <w:numId w:val="2"/>
        </w:numPr>
        <w:jc w:val="both"/>
        <w:rPr>
          <w:rFonts w:ascii="Calibri" w:eastAsia="Calibri" w:hAnsi="Calibri" w:cs="Calibri"/>
          <w:color w:val="000000" w:themeColor="text1"/>
        </w:rPr>
      </w:pPr>
      <w:r w:rsidRPr="008922BF">
        <w:rPr>
          <w:rFonts w:ascii="Calibri" w:eastAsia="Calibri" w:hAnsi="Calibri" w:cs="Calibri"/>
          <w:color w:val="000000" w:themeColor="text1"/>
        </w:rPr>
        <w:t>Retorne os nomes de todos os clientes que possuem apenas depósitos, bem como a soma de depósitos de cada cliente (Implementar no MyQueries2.java);</w:t>
      </w:r>
    </w:p>
    <w:p w14:paraId="46975CC3" w14:textId="77FA3344" w:rsidR="20765058" w:rsidRDefault="20765058" w:rsidP="20765058">
      <w:pPr>
        <w:jc w:val="both"/>
        <w:rPr>
          <w:rFonts w:ascii="Calibri" w:eastAsia="Calibri" w:hAnsi="Calibri" w:cs="Calibri"/>
          <w:color w:val="000000" w:themeColor="text1"/>
        </w:rPr>
      </w:pPr>
      <w:r w:rsidRPr="20765058">
        <w:rPr>
          <w:rFonts w:ascii="Calibri" w:eastAsia="Calibri" w:hAnsi="Calibri" w:cs="Calibri"/>
          <w:color w:val="000000" w:themeColor="text1"/>
        </w:rPr>
        <w:t>Nessa consulta, o subselect retorna os nomes dos clientes que possuem empréstimos e o select principal retorna os nomes dos clientes que não estão na lista retornada pelo subselect.</w:t>
      </w:r>
    </w:p>
    <w:p w14:paraId="5EABAB9D" w14:textId="1903A691" w:rsidR="52BD90C4" w:rsidRDefault="52BD90C4" w:rsidP="52BD90C4">
      <w:pPr>
        <w:jc w:val="center"/>
      </w:pPr>
      <w:r>
        <w:drawing>
          <wp:inline distT="0" distB="0" distL="0" distR="0" wp14:anchorId="36D91A83" wp14:editId="3900137F">
            <wp:extent cx="4572000" cy="2228850"/>
            <wp:effectExtent l="0" t="0" r="0" b="0"/>
            <wp:docPr id="1693663916" name="Imagem 1693663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23A2" w14:textId="079244FE" w:rsidR="52BD90C4" w:rsidRPr="008922BF" w:rsidRDefault="52BD90C4" w:rsidP="52BD90C4">
      <w:pPr>
        <w:pStyle w:val="PargrafodaLista"/>
        <w:numPr>
          <w:ilvl w:val="1"/>
          <w:numId w:val="2"/>
        </w:numPr>
        <w:jc w:val="both"/>
        <w:rPr>
          <w:rFonts w:ascii="Calibri" w:eastAsia="Calibri" w:hAnsi="Calibri" w:cs="Calibri"/>
          <w:color w:val="000000" w:themeColor="text1"/>
        </w:rPr>
      </w:pPr>
      <w:r w:rsidRPr="008922BF">
        <w:rPr>
          <w:rFonts w:ascii="Calibri" w:eastAsia="Calibri" w:hAnsi="Calibri" w:cs="Calibri"/>
          <w:color w:val="000000" w:themeColor="text1"/>
        </w:rPr>
        <w:t>Retorne os nomes dos clientes que possuem depósitos e empréstimos (ambos) com as respectivas somas (Implementar no MyQueries3.java);</w:t>
      </w:r>
    </w:p>
    <w:p w14:paraId="598B8E36" w14:textId="4C1F4F60" w:rsidR="20765058" w:rsidRDefault="00CE74CE" w:rsidP="20765058">
      <w:pPr>
        <w:jc w:val="both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J</w:t>
      </w:r>
      <w:r w:rsidR="001D00A7">
        <w:rPr>
          <w:rFonts w:ascii="Calibri" w:eastAsia="Calibri" w:hAnsi="Calibri" w:cs="Calibri"/>
          <w:color w:val="000000" w:themeColor="text1"/>
        </w:rPr>
        <w:t>á nessa</w:t>
      </w:r>
      <w:r w:rsidR="20765058" w:rsidRPr="20765058">
        <w:rPr>
          <w:rFonts w:ascii="Calibri" w:eastAsia="Calibri" w:hAnsi="Calibri" w:cs="Calibri"/>
          <w:color w:val="000000" w:themeColor="text1"/>
        </w:rPr>
        <w:t xml:space="preserve"> consulta, utilizei “Distinct” para não repetir os nomes dos clientes e o “full outer join” para que apareçam os clientes que possuem apenas depósitos ou apenas empréstimos. Adicionalmente, também utilizei alias para os nomes das colunas, e fiz uso do “round” para arredondar os valores (para duas casas) em conjunto com o “::numeric” para converter os valores para o tipo “numeric” (para que o round funcione).</w:t>
      </w:r>
    </w:p>
    <w:p w14:paraId="5A0CFDB0" w14:textId="0F1184FC" w:rsidR="52BD90C4" w:rsidRDefault="52BD90C4" w:rsidP="52BD90C4">
      <w:pPr>
        <w:jc w:val="center"/>
      </w:pPr>
      <w:r>
        <w:drawing>
          <wp:inline distT="0" distB="0" distL="0" distR="0" wp14:anchorId="50DBE4BA" wp14:editId="4AD7C8CE">
            <wp:extent cx="5568462" cy="2935043"/>
            <wp:effectExtent l="0" t="0" r="0" b="0"/>
            <wp:docPr id="9969872" name="Imagem 9969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462" cy="293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BA87" w14:textId="01F0917E" w:rsidR="52BD90C4" w:rsidRDefault="52BD90C4" w:rsidP="52BD90C4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52BD90C4">
        <w:rPr>
          <w:rFonts w:ascii="Calibri" w:eastAsia="Calibri" w:hAnsi="Calibri" w:cs="Calibri"/>
          <w:b/>
          <w:bCs/>
          <w:color w:val="000000" w:themeColor="text1"/>
        </w:rPr>
        <w:lastRenderedPageBreak/>
        <w:t>Modifique o arquivo 'comp' da aula anterior para criar uma variável postgres com a configuração adequada à estrutura de diretórios de sua máquina. Use a variável derby como exemplo de como deve ficar a variável postgres dentro do arquivo comp.</w:t>
      </w:r>
    </w:p>
    <w:p w14:paraId="36E469AD" w14:textId="4766E0B3" w:rsidR="52BD90C4" w:rsidRPr="008922BF" w:rsidRDefault="52BD90C4" w:rsidP="52BD90C4">
      <w:pPr>
        <w:pStyle w:val="PargrafodaLista"/>
        <w:numPr>
          <w:ilvl w:val="1"/>
          <w:numId w:val="2"/>
        </w:numPr>
        <w:jc w:val="both"/>
        <w:rPr>
          <w:rFonts w:ascii="Calibri" w:eastAsia="Calibri" w:hAnsi="Calibri" w:cs="Calibri"/>
          <w:color w:val="000000" w:themeColor="text1"/>
        </w:rPr>
      </w:pPr>
      <w:r w:rsidRPr="008922BF">
        <w:rPr>
          <w:rFonts w:ascii="Calibri" w:eastAsia="Calibri" w:hAnsi="Calibri" w:cs="Calibri"/>
          <w:color w:val="000000" w:themeColor="text1"/>
        </w:rPr>
        <w:t>postgres=/home/myuser/mydir/JDBCTutorial/postgresql-42.2.4.jar</w:t>
      </w:r>
    </w:p>
    <w:p w14:paraId="5B1AAF7C" w14:textId="55A75968" w:rsidR="52BD90C4" w:rsidRPr="008922BF" w:rsidRDefault="52BD90C4" w:rsidP="52BD90C4">
      <w:pPr>
        <w:pStyle w:val="PargrafodaLista"/>
        <w:numPr>
          <w:ilvl w:val="1"/>
          <w:numId w:val="2"/>
        </w:numPr>
        <w:jc w:val="both"/>
        <w:rPr>
          <w:rFonts w:ascii="Calibri" w:eastAsia="Calibri" w:hAnsi="Calibri" w:cs="Calibri"/>
          <w:color w:val="000000" w:themeColor="text1"/>
        </w:rPr>
      </w:pPr>
      <w:r w:rsidRPr="008922BF">
        <w:rPr>
          <w:rFonts w:ascii="Calibri" w:eastAsia="Calibri" w:hAnsi="Calibri" w:cs="Calibri"/>
          <w:color w:val="000000" w:themeColor="text1"/>
        </w:rPr>
        <w:t>Acrescente a variável $postgres no parâmetro -classpath (-cp) ao acionar o compilador java (denominado javac) e também ao acionar a máquina virtual java (denominado java). Modifique o script comp para este fim.</w:t>
      </w:r>
    </w:p>
    <w:p w14:paraId="0CDD5F41" w14:textId="320E846E" w:rsidR="52BD90C4" w:rsidRPr="008922BF" w:rsidRDefault="52BD90C4" w:rsidP="52BD90C4">
      <w:pPr>
        <w:pStyle w:val="PargrafodaLista"/>
        <w:numPr>
          <w:ilvl w:val="1"/>
          <w:numId w:val="2"/>
        </w:numPr>
        <w:jc w:val="both"/>
        <w:rPr>
          <w:rFonts w:ascii="Calibri" w:eastAsia="Calibri" w:hAnsi="Calibri" w:cs="Calibri"/>
          <w:color w:val="000000" w:themeColor="text1"/>
        </w:rPr>
      </w:pPr>
      <w:r w:rsidRPr="008922BF">
        <w:rPr>
          <w:rFonts w:ascii="Calibri" w:eastAsia="Calibri" w:hAnsi="Calibri" w:cs="Calibri"/>
          <w:color w:val="000000" w:themeColor="text1"/>
        </w:rPr>
        <w:t>Lembre-se que se o arquivo comp foi copiado agora e ainda não utilizado então ele ainda não tem permissão de execução. Neste caso o comando chmod 755 comp vai habilitá-lo para este fim;</w:t>
      </w:r>
    </w:p>
    <w:p w14:paraId="129E4F6C" w14:textId="69776650" w:rsidR="52BD90C4" w:rsidRDefault="52BD90C4" w:rsidP="52BD90C4">
      <w:pPr>
        <w:jc w:val="center"/>
      </w:pPr>
      <w:r>
        <w:drawing>
          <wp:inline distT="0" distB="0" distL="0" distR="0" wp14:anchorId="502CDEA7" wp14:editId="43AF3F91">
            <wp:extent cx="5812877" cy="3148642"/>
            <wp:effectExtent l="0" t="0" r="0" b="0"/>
            <wp:docPr id="772960391" name="Imagem 772960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837" cy="31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35D3" w14:textId="6401E93A" w:rsidR="52BD90C4" w:rsidRDefault="52BD90C4" w:rsidP="52BD90C4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52BD90C4">
        <w:rPr>
          <w:rFonts w:ascii="Calibri" w:eastAsia="Calibri" w:hAnsi="Calibri" w:cs="Calibri"/>
          <w:b/>
          <w:bCs/>
          <w:color w:val="000000" w:themeColor="text1"/>
        </w:rPr>
        <w:t>Compile primeiro a classe JDBCUtilities.java que foi modificada nas etapas anteriores: ./comp JDBCUtilities properties/javadb-sample-properties.xml</w:t>
      </w:r>
    </w:p>
    <w:p w14:paraId="5756C782" w14:textId="4357591D" w:rsidR="52BD90C4" w:rsidRDefault="52BD90C4" w:rsidP="52BD90C4">
      <w:pPr>
        <w:jc w:val="both"/>
        <w:rPr>
          <w:rFonts w:ascii="Calibri" w:eastAsia="Calibri" w:hAnsi="Calibri" w:cs="Calibri"/>
          <w:color w:val="000000" w:themeColor="text1"/>
        </w:rPr>
      </w:pPr>
      <w:r w:rsidRPr="52BD90C4">
        <w:rPr>
          <w:rFonts w:ascii="Calibri" w:eastAsia="Calibri" w:hAnsi="Calibri" w:cs="Calibri"/>
          <w:color w:val="000000" w:themeColor="text1"/>
        </w:rPr>
        <w:t xml:space="preserve">Utilizei como banco o serviço </w:t>
      </w:r>
      <w:hyperlink r:id="rId17">
        <w:r w:rsidRPr="52BD90C4">
          <w:rPr>
            <w:rStyle w:val="Hyperlink"/>
            <w:rFonts w:ascii="Calibri" w:eastAsia="Calibri" w:hAnsi="Calibri" w:cs="Calibri"/>
          </w:rPr>
          <w:t>Supabase</w:t>
        </w:r>
      </w:hyperlink>
      <w:r w:rsidRPr="52BD90C4">
        <w:rPr>
          <w:rFonts w:ascii="Calibri" w:eastAsia="Calibri" w:hAnsi="Calibri" w:cs="Calibri"/>
          <w:color w:val="000000" w:themeColor="text1"/>
        </w:rPr>
        <w:t xml:space="preserve">, uma alternativa </w:t>
      </w:r>
      <w:r w:rsidR="20765058" w:rsidRPr="20765058">
        <w:rPr>
          <w:rFonts w:ascii="Calibri" w:eastAsia="Calibri" w:hAnsi="Calibri" w:cs="Calibri"/>
          <w:color w:val="000000" w:themeColor="text1"/>
        </w:rPr>
        <w:t>que achei mais adequada</w:t>
      </w:r>
      <w:r w:rsidRPr="52BD90C4">
        <w:rPr>
          <w:rFonts w:ascii="Calibri" w:eastAsia="Calibri" w:hAnsi="Calibri" w:cs="Calibri"/>
          <w:color w:val="000000" w:themeColor="text1"/>
        </w:rPr>
        <w:t xml:space="preserve"> ao banco local:</w:t>
      </w:r>
    </w:p>
    <w:p w14:paraId="758570E8" w14:textId="2E17467F" w:rsidR="52BD90C4" w:rsidRDefault="52BD90C4" w:rsidP="52BD90C4">
      <w:pPr>
        <w:jc w:val="center"/>
      </w:pPr>
      <w:r>
        <w:drawing>
          <wp:inline distT="0" distB="0" distL="0" distR="0" wp14:anchorId="724E040F" wp14:editId="6F5666F1">
            <wp:extent cx="5819809" cy="2400671"/>
            <wp:effectExtent l="0" t="0" r="0" b="0"/>
            <wp:docPr id="1874678045" name="Imagem 1874678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358" cy="24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8349" w14:textId="35289FCC" w:rsidR="20765058" w:rsidRDefault="20765058" w:rsidP="009F075B"/>
    <w:p w14:paraId="1373A8A0" w14:textId="7FC9CF12" w:rsidR="52BD90C4" w:rsidRDefault="52BD90C4" w:rsidP="52BD90C4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52BD90C4">
        <w:rPr>
          <w:rFonts w:ascii="Calibri" w:eastAsia="Calibri" w:hAnsi="Calibri" w:cs="Calibri"/>
          <w:b/>
          <w:bCs/>
          <w:color w:val="000000" w:themeColor="text1"/>
        </w:rPr>
        <w:lastRenderedPageBreak/>
        <w:t>Compile e execute em seguida as duas classes MyQueries2 e MyQueries3.</w:t>
      </w:r>
    </w:p>
    <w:p w14:paraId="2311C38F" w14:textId="58DF0916" w:rsidR="52BD90C4" w:rsidRDefault="52BD90C4" w:rsidP="52BD90C4">
      <w:pPr>
        <w:jc w:val="both"/>
        <w:rPr>
          <w:rFonts w:ascii="Calibri" w:eastAsia="Calibri" w:hAnsi="Calibri" w:cs="Calibri"/>
          <w:b/>
          <w:bCs/>
          <w:color w:val="000000" w:themeColor="text1"/>
        </w:rPr>
      </w:pPr>
      <w:r w:rsidRPr="52BD90C4">
        <w:rPr>
          <w:rFonts w:ascii="Calibri" w:eastAsia="Calibri" w:hAnsi="Calibri" w:cs="Calibri"/>
          <w:b/>
          <w:bCs/>
          <w:color w:val="000000" w:themeColor="text1"/>
        </w:rPr>
        <w:t>Lembre-se que o novo arquivo postgres-properties.xml (passo 4) deve ser passado para todos os programas compilados e executados com o programa comp.</w:t>
      </w:r>
    </w:p>
    <w:p w14:paraId="6E891945" w14:textId="2E139CFC" w:rsidR="52BD90C4" w:rsidRDefault="52BD90C4" w:rsidP="52BD90C4">
      <w:pPr>
        <w:jc w:val="both"/>
      </w:pPr>
      <w:r>
        <w:t>Fiz uma tabela básica na primeira consulta, e uma mais elaborada (com uma função) na segunda</w:t>
      </w:r>
      <w:r w:rsidR="009F075B">
        <w:t>:</w:t>
      </w:r>
    </w:p>
    <w:p w14:paraId="5A6945F7" w14:textId="647F09BA" w:rsidR="52BD90C4" w:rsidRDefault="52BD90C4" w:rsidP="52BD90C4">
      <w:pPr>
        <w:jc w:val="center"/>
      </w:pPr>
      <w:r>
        <w:drawing>
          <wp:inline distT="0" distB="0" distL="0" distR="0" wp14:anchorId="75C754B1" wp14:editId="322571C0">
            <wp:extent cx="5898174" cy="3194844"/>
            <wp:effectExtent l="0" t="0" r="0" b="0"/>
            <wp:docPr id="924794682" name="Imagem 924794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174" cy="319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2BD90C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08D36" w14:textId="77777777" w:rsidR="0097024E" w:rsidRPr="005661EB" w:rsidRDefault="0097024E" w:rsidP="00A93C58">
      <w:pPr>
        <w:spacing w:after="0" w:line="240" w:lineRule="auto"/>
      </w:pPr>
      <w:r w:rsidRPr="005661EB">
        <w:separator/>
      </w:r>
    </w:p>
  </w:endnote>
  <w:endnote w:type="continuationSeparator" w:id="0">
    <w:p w14:paraId="732FCBB5" w14:textId="77777777" w:rsidR="0097024E" w:rsidRPr="005661EB" w:rsidRDefault="0097024E" w:rsidP="00A93C58">
      <w:pPr>
        <w:spacing w:after="0" w:line="240" w:lineRule="auto"/>
      </w:pPr>
      <w:r w:rsidRPr="005661EB">
        <w:continuationSeparator/>
      </w:r>
    </w:p>
  </w:endnote>
  <w:endnote w:type="continuationNotice" w:id="1">
    <w:p w14:paraId="1C11CB56" w14:textId="77777777" w:rsidR="0097024E" w:rsidRPr="005661EB" w:rsidRDefault="0097024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69C0E" w14:textId="77777777" w:rsidR="0097024E" w:rsidRPr="005661EB" w:rsidRDefault="0097024E" w:rsidP="00A93C58">
      <w:pPr>
        <w:spacing w:after="0" w:line="240" w:lineRule="auto"/>
      </w:pPr>
      <w:r w:rsidRPr="005661EB">
        <w:separator/>
      </w:r>
    </w:p>
  </w:footnote>
  <w:footnote w:type="continuationSeparator" w:id="0">
    <w:p w14:paraId="09FEA0E4" w14:textId="77777777" w:rsidR="0097024E" w:rsidRPr="005661EB" w:rsidRDefault="0097024E" w:rsidP="00A93C58">
      <w:pPr>
        <w:spacing w:after="0" w:line="240" w:lineRule="auto"/>
      </w:pPr>
      <w:r w:rsidRPr="005661EB">
        <w:continuationSeparator/>
      </w:r>
    </w:p>
  </w:footnote>
  <w:footnote w:type="continuationNotice" w:id="1">
    <w:p w14:paraId="23054032" w14:textId="77777777" w:rsidR="0097024E" w:rsidRPr="005661EB" w:rsidRDefault="0097024E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3iKv4uv2N8Kpje" int2:id="188FwfDC">
      <int2:state int2:value="Rejected" int2:type="AugLoop_Text_Critique"/>
    </int2:textHash>
    <int2:textHash int2:hashCode="a5QuKDH5csIuKw" int2:id="3mbNg1Qv">
      <int2:state int2:value="Rejected" int2:type="AugLoop_Text_Critique"/>
    </int2:textHash>
    <int2:textHash int2:hashCode="liOQqlnoANEuoo" int2:id="4nSGD87Q">
      <int2:state int2:value="Rejected" int2:type="AugLoop_Text_Critique"/>
    </int2:textHash>
    <int2:textHash int2:hashCode="+S53f0NBkwutmy" int2:id="DbfTRwbZ">
      <int2:state int2:value="Rejected" int2:type="AugLoop_Text_Critique"/>
    </int2:textHash>
    <int2:textHash int2:hashCode="pG59k0qRd6FSY3" int2:id="Fj957vsa">
      <int2:state int2:value="Rejected" int2:type="AugLoop_Text_Critique"/>
    </int2:textHash>
    <int2:textHash int2:hashCode="0ESehgd0SYQ3d9" int2:id="RMMMFDGu">
      <int2:state int2:value="Rejected" int2:type="AugLoop_Text_Critique"/>
    </int2:textHash>
    <int2:textHash int2:hashCode="XMVo7QzjbLdcQg" int2:id="Ud9urjJz">
      <int2:state int2:value="Rejected" int2:type="AugLoop_Text_Critique"/>
    </int2:textHash>
    <int2:textHash int2:hashCode="QAtN/9WiJhBquL" int2:id="bKAPol00">
      <int2:state int2:value="Rejected" int2:type="AugLoop_Text_Critique"/>
    </int2:textHash>
    <int2:textHash int2:hashCode="2Pa55B7bsmlAdd" int2:id="boJZ3DvB">
      <int2:state int2:value="Rejected" int2:type="AugLoop_Text_Critique"/>
    </int2:textHash>
    <int2:textHash int2:hashCode="6QuFXchoNuRdN8" int2:id="jf5IsKCt">
      <int2:state int2:value="Rejected" int2:type="AugLoop_Text_Critique"/>
    </int2:textHash>
    <int2:textHash int2:hashCode="I1JL6duhS8Lxl1" int2:id="ojmkhnV8">
      <int2:state int2:value="Rejected" int2:type="AugLoop_Text_Critique"/>
    </int2:textHash>
    <int2:textHash int2:hashCode="vS/Vbg12vXyVRD" int2:id="p67upySh">
      <int2:state int2:value="Rejected" int2:type="AugLoop_Text_Critique"/>
    </int2:textHash>
    <int2:textHash int2:hashCode="ZJC9WRHXu2J0u7" int2:id="qW54ulhU">
      <int2:state int2:value="Rejected" int2:type="AugLoop_Text_Critique"/>
    </int2:textHash>
    <int2:textHash int2:hashCode="ZL0F2JFCVmFEvO" int2:id="tCiprbcv">
      <int2:state int2:value="Rejected" int2:type="AugLoop_Text_Critique"/>
    </int2:textHash>
    <int2:bookmark int2:bookmarkName="_Int_9Mkbp810" int2:invalidationBookmarkName="" int2:hashCode="mDe3hC9mEtx+g/" int2:id="SxFRmm4d">
      <int2:state int2:value="Reviewed" int2:type="WordDesignerSuggestedImage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F1130"/>
    <w:multiLevelType w:val="multilevel"/>
    <w:tmpl w:val="A740BD24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8D64748"/>
    <w:multiLevelType w:val="multilevel"/>
    <w:tmpl w:val="9912E27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44847331">
    <w:abstractNumId w:val="1"/>
  </w:num>
  <w:num w:numId="2" w16cid:durableId="267156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CD88294"/>
    <w:rsid w:val="00001632"/>
    <w:rsid w:val="00005DC8"/>
    <w:rsid w:val="00007DF6"/>
    <w:rsid w:val="00034AFF"/>
    <w:rsid w:val="00034EF7"/>
    <w:rsid w:val="00047D35"/>
    <w:rsid w:val="00052C85"/>
    <w:rsid w:val="00060ABD"/>
    <w:rsid w:val="000767AB"/>
    <w:rsid w:val="000A7E0B"/>
    <w:rsid w:val="000C7EEF"/>
    <w:rsid w:val="000D12DC"/>
    <w:rsid w:val="000D320C"/>
    <w:rsid w:val="000F39A8"/>
    <w:rsid w:val="0011033D"/>
    <w:rsid w:val="00126616"/>
    <w:rsid w:val="00141BD5"/>
    <w:rsid w:val="00146CAF"/>
    <w:rsid w:val="00150877"/>
    <w:rsid w:val="00161678"/>
    <w:rsid w:val="00167984"/>
    <w:rsid w:val="00192D02"/>
    <w:rsid w:val="001C1939"/>
    <w:rsid w:val="001C2844"/>
    <w:rsid w:val="001D00A7"/>
    <w:rsid w:val="001D5AF1"/>
    <w:rsid w:val="001E2744"/>
    <w:rsid w:val="00201D35"/>
    <w:rsid w:val="0023058F"/>
    <w:rsid w:val="002446AD"/>
    <w:rsid w:val="00254CF7"/>
    <w:rsid w:val="002D60F3"/>
    <w:rsid w:val="002D79C4"/>
    <w:rsid w:val="00311C2F"/>
    <w:rsid w:val="00315A09"/>
    <w:rsid w:val="0035200B"/>
    <w:rsid w:val="003E6C42"/>
    <w:rsid w:val="003F1778"/>
    <w:rsid w:val="003F58F1"/>
    <w:rsid w:val="00424773"/>
    <w:rsid w:val="00425F0D"/>
    <w:rsid w:val="00452598"/>
    <w:rsid w:val="0047700E"/>
    <w:rsid w:val="00491B97"/>
    <w:rsid w:val="004B0596"/>
    <w:rsid w:val="004C1B79"/>
    <w:rsid w:val="0051581E"/>
    <w:rsid w:val="00530F5A"/>
    <w:rsid w:val="005661EB"/>
    <w:rsid w:val="0058133E"/>
    <w:rsid w:val="0059173B"/>
    <w:rsid w:val="005A746D"/>
    <w:rsid w:val="005C24DE"/>
    <w:rsid w:val="005C26C3"/>
    <w:rsid w:val="006202A3"/>
    <w:rsid w:val="00627E3C"/>
    <w:rsid w:val="00642173"/>
    <w:rsid w:val="00666D3A"/>
    <w:rsid w:val="00685949"/>
    <w:rsid w:val="006A0F74"/>
    <w:rsid w:val="006B5EF9"/>
    <w:rsid w:val="006D1DB0"/>
    <w:rsid w:val="006E00A0"/>
    <w:rsid w:val="006E4232"/>
    <w:rsid w:val="007772A8"/>
    <w:rsid w:val="00787969"/>
    <w:rsid w:val="00794C76"/>
    <w:rsid w:val="007C291D"/>
    <w:rsid w:val="007C2B88"/>
    <w:rsid w:val="007C748B"/>
    <w:rsid w:val="007D5144"/>
    <w:rsid w:val="007F095E"/>
    <w:rsid w:val="008164E2"/>
    <w:rsid w:val="00816E02"/>
    <w:rsid w:val="00841A42"/>
    <w:rsid w:val="0084464F"/>
    <w:rsid w:val="00870C29"/>
    <w:rsid w:val="00872338"/>
    <w:rsid w:val="008922BF"/>
    <w:rsid w:val="008F0847"/>
    <w:rsid w:val="008F65F7"/>
    <w:rsid w:val="00900E54"/>
    <w:rsid w:val="0097024E"/>
    <w:rsid w:val="0097521E"/>
    <w:rsid w:val="009865F1"/>
    <w:rsid w:val="00987ED5"/>
    <w:rsid w:val="009C536C"/>
    <w:rsid w:val="009C7BF2"/>
    <w:rsid w:val="009D1A2D"/>
    <w:rsid w:val="009D6038"/>
    <w:rsid w:val="009E03CF"/>
    <w:rsid w:val="009F075B"/>
    <w:rsid w:val="009F2074"/>
    <w:rsid w:val="009F277E"/>
    <w:rsid w:val="009F794A"/>
    <w:rsid w:val="00A00441"/>
    <w:rsid w:val="00A0377F"/>
    <w:rsid w:val="00A32CC5"/>
    <w:rsid w:val="00A506DF"/>
    <w:rsid w:val="00A80970"/>
    <w:rsid w:val="00A906F2"/>
    <w:rsid w:val="00A93C58"/>
    <w:rsid w:val="00A945A5"/>
    <w:rsid w:val="00A956D8"/>
    <w:rsid w:val="00A9667B"/>
    <w:rsid w:val="00AA5DAD"/>
    <w:rsid w:val="00B162F8"/>
    <w:rsid w:val="00B46173"/>
    <w:rsid w:val="00B561E8"/>
    <w:rsid w:val="00B63BD5"/>
    <w:rsid w:val="00BB11B3"/>
    <w:rsid w:val="00BB4BAB"/>
    <w:rsid w:val="00BB7944"/>
    <w:rsid w:val="00BD3A0E"/>
    <w:rsid w:val="00BE0467"/>
    <w:rsid w:val="00C05815"/>
    <w:rsid w:val="00C102C8"/>
    <w:rsid w:val="00C144A0"/>
    <w:rsid w:val="00C330DC"/>
    <w:rsid w:val="00C6610C"/>
    <w:rsid w:val="00C70EEE"/>
    <w:rsid w:val="00C72A63"/>
    <w:rsid w:val="00C73E8C"/>
    <w:rsid w:val="00CE74CE"/>
    <w:rsid w:val="00CF2E85"/>
    <w:rsid w:val="00D46983"/>
    <w:rsid w:val="00D53576"/>
    <w:rsid w:val="00D751E5"/>
    <w:rsid w:val="00D96035"/>
    <w:rsid w:val="00DA2963"/>
    <w:rsid w:val="00DB2D23"/>
    <w:rsid w:val="00DB31F7"/>
    <w:rsid w:val="00DB5032"/>
    <w:rsid w:val="00DC6935"/>
    <w:rsid w:val="00DE786C"/>
    <w:rsid w:val="00E1589A"/>
    <w:rsid w:val="00E22F47"/>
    <w:rsid w:val="00E24A78"/>
    <w:rsid w:val="00E71A89"/>
    <w:rsid w:val="00E8279C"/>
    <w:rsid w:val="00EE6D8A"/>
    <w:rsid w:val="00EF64A6"/>
    <w:rsid w:val="00F052D1"/>
    <w:rsid w:val="00F07188"/>
    <w:rsid w:val="00F56489"/>
    <w:rsid w:val="00F95783"/>
    <w:rsid w:val="00FB33A6"/>
    <w:rsid w:val="00FB36CA"/>
    <w:rsid w:val="00FC064B"/>
    <w:rsid w:val="00FF4869"/>
    <w:rsid w:val="02532A35"/>
    <w:rsid w:val="028DD79B"/>
    <w:rsid w:val="02AC76A0"/>
    <w:rsid w:val="06B5041D"/>
    <w:rsid w:val="0BFFA42E"/>
    <w:rsid w:val="165DA476"/>
    <w:rsid w:val="17773339"/>
    <w:rsid w:val="1ED5BB60"/>
    <w:rsid w:val="20765058"/>
    <w:rsid w:val="21052CA9"/>
    <w:rsid w:val="22B4607B"/>
    <w:rsid w:val="25903A4F"/>
    <w:rsid w:val="283F5FEE"/>
    <w:rsid w:val="34517234"/>
    <w:rsid w:val="3E79B8D0"/>
    <w:rsid w:val="42886F27"/>
    <w:rsid w:val="47258FAA"/>
    <w:rsid w:val="51D74A5E"/>
    <w:rsid w:val="52BD90C4"/>
    <w:rsid w:val="52BE2F67"/>
    <w:rsid w:val="5CD88294"/>
    <w:rsid w:val="616F7368"/>
    <w:rsid w:val="63B9BDCE"/>
    <w:rsid w:val="6E2EAAE8"/>
    <w:rsid w:val="6F38D907"/>
    <w:rsid w:val="77944FFF"/>
    <w:rsid w:val="7F72E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DD79B"/>
  <w15:chartTrackingRefBased/>
  <w15:docId w15:val="{3F8627D8-C047-47D1-8A37-21E9F463A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616F7368"/>
    <w:rPr>
      <w:noProof/>
    </w:rPr>
  </w:style>
  <w:style w:type="paragraph" w:styleId="Ttulo1">
    <w:name w:val="heading 1"/>
    <w:basedOn w:val="Normal"/>
    <w:next w:val="Normal"/>
    <w:link w:val="Ttulo1Char"/>
    <w:uiPriority w:val="9"/>
    <w:qFormat/>
    <w:rsid w:val="616F73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616F73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616F73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616F73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616F73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616F736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616F736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616F73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616F736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616F7368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616F7368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616F736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616F7368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616F736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22B4607B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22B4607B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22B4607B"/>
    <w:rPr>
      <w:rFonts w:asciiTheme="majorHAnsi" w:eastAsiaTheme="majorEastAsia" w:hAnsiTheme="majorHAnsi" w:cstheme="majorBidi"/>
      <w:noProof/>
      <w:color w:val="1F3763"/>
      <w:sz w:val="24"/>
      <w:szCs w:val="24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22B4607B"/>
    <w:rPr>
      <w:rFonts w:asciiTheme="majorHAnsi" w:eastAsiaTheme="majorEastAsia" w:hAnsiTheme="majorHAnsi" w:cstheme="majorBidi"/>
      <w:i/>
      <w:iCs/>
      <w:noProof/>
      <w:color w:val="2F5496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rsid w:val="22B4607B"/>
    <w:rPr>
      <w:rFonts w:asciiTheme="majorHAnsi" w:eastAsiaTheme="majorEastAsia" w:hAnsiTheme="majorHAnsi" w:cstheme="majorBidi"/>
      <w:noProof/>
      <w:color w:val="2F5496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rsid w:val="22B4607B"/>
    <w:rPr>
      <w:rFonts w:asciiTheme="majorHAnsi" w:eastAsiaTheme="majorEastAsia" w:hAnsiTheme="majorHAnsi" w:cstheme="majorBidi"/>
      <w:noProof/>
      <w:color w:val="1F3763"/>
      <w:lang w:val="pt-BR"/>
    </w:rPr>
  </w:style>
  <w:style w:type="character" w:customStyle="1" w:styleId="Ttulo7Char">
    <w:name w:val="Título 7 Char"/>
    <w:basedOn w:val="Fontepargpadro"/>
    <w:link w:val="Ttulo7"/>
    <w:uiPriority w:val="9"/>
    <w:rsid w:val="22B4607B"/>
    <w:rPr>
      <w:rFonts w:asciiTheme="majorHAnsi" w:eastAsiaTheme="majorEastAsia" w:hAnsiTheme="majorHAnsi" w:cstheme="majorBidi"/>
      <w:i/>
      <w:iCs/>
      <w:noProof/>
      <w:color w:val="1F3763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22B4607B"/>
    <w:rPr>
      <w:rFonts w:asciiTheme="majorHAnsi" w:eastAsiaTheme="majorEastAsia" w:hAnsiTheme="majorHAnsi" w:cstheme="majorBidi"/>
      <w:noProof/>
      <w:color w:val="272727"/>
      <w:sz w:val="21"/>
      <w:szCs w:val="21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22B4607B"/>
    <w:rPr>
      <w:rFonts w:asciiTheme="majorHAnsi" w:eastAsiaTheme="majorEastAsia" w:hAnsiTheme="majorHAnsi" w:cstheme="majorBidi"/>
      <w:i/>
      <w:iCs/>
      <w:noProof/>
      <w:color w:val="272727"/>
      <w:sz w:val="21"/>
      <w:szCs w:val="21"/>
      <w:lang w:val="pt-BR"/>
    </w:rPr>
  </w:style>
  <w:style w:type="character" w:customStyle="1" w:styleId="TtuloChar">
    <w:name w:val="Título Char"/>
    <w:basedOn w:val="Fontepargpadro"/>
    <w:link w:val="Ttulo"/>
    <w:uiPriority w:val="10"/>
    <w:rsid w:val="22B4607B"/>
    <w:rPr>
      <w:rFonts w:asciiTheme="majorHAnsi" w:eastAsiaTheme="majorEastAsia" w:hAnsiTheme="majorHAnsi" w:cstheme="majorBidi"/>
      <w:noProof/>
      <w:sz w:val="56"/>
      <w:szCs w:val="56"/>
      <w:lang w:val="pt-BR"/>
    </w:rPr>
  </w:style>
  <w:style w:type="character" w:customStyle="1" w:styleId="SubttuloChar">
    <w:name w:val="Subtítulo Char"/>
    <w:basedOn w:val="Fontepargpadro"/>
    <w:link w:val="Subttulo"/>
    <w:uiPriority w:val="11"/>
    <w:rsid w:val="22B4607B"/>
    <w:rPr>
      <w:rFonts w:asciiTheme="minorHAnsi" w:eastAsiaTheme="minorEastAsia" w:hAnsiTheme="minorHAnsi" w:cstheme="minorBidi"/>
      <w:noProof/>
      <w:color w:val="5A5A5A"/>
      <w:lang w:val="pt-BR"/>
    </w:rPr>
  </w:style>
  <w:style w:type="character" w:customStyle="1" w:styleId="CitaoChar">
    <w:name w:val="Citação Char"/>
    <w:basedOn w:val="Fontepargpadro"/>
    <w:link w:val="Citao"/>
    <w:uiPriority w:val="29"/>
    <w:rsid w:val="22B4607B"/>
    <w:rPr>
      <w:i/>
      <w:iCs/>
      <w:noProof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rsid w:val="22B4607B"/>
    <w:rPr>
      <w:i/>
      <w:iCs/>
      <w:noProof/>
      <w:color w:val="4472C4" w:themeColor="accent1"/>
      <w:lang w:val="pt-BR"/>
    </w:rPr>
  </w:style>
  <w:style w:type="paragraph" w:styleId="Sumrio1">
    <w:name w:val="toc 1"/>
    <w:basedOn w:val="Normal"/>
    <w:next w:val="Normal"/>
    <w:uiPriority w:val="39"/>
    <w:unhideWhenUsed/>
    <w:rsid w:val="616F7368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616F7368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616F7368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616F7368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616F7368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616F7368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616F7368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616F7368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616F7368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616F7368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22B4607B"/>
    <w:rPr>
      <w:noProof/>
      <w:sz w:val="20"/>
      <w:szCs w:val="20"/>
      <w:lang w:val="pt-BR"/>
    </w:rPr>
  </w:style>
  <w:style w:type="paragraph" w:styleId="Rodap">
    <w:name w:val="footer"/>
    <w:basedOn w:val="Normal"/>
    <w:link w:val="RodapChar"/>
    <w:uiPriority w:val="99"/>
    <w:unhideWhenUsed/>
    <w:rsid w:val="616F7368"/>
    <w:pPr>
      <w:tabs>
        <w:tab w:val="center" w:pos="4680"/>
        <w:tab w:val="right" w:pos="9360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22B4607B"/>
    <w:rPr>
      <w:noProof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616F7368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22B4607B"/>
    <w:rPr>
      <w:noProof/>
      <w:sz w:val="20"/>
      <w:szCs w:val="20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616F7368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22B4607B"/>
    <w:rPr>
      <w:noProof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eitor.filho@ufu.b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igor.augusto@ufu.br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supabas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682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4363</CharactersWithSpaces>
  <SharedDoc>false</SharedDoc>
  <HLinks>
    <vt:vector size="18" baseType="variant">
      <vt:variant>
        <vt:i4>983059</vt:i4>
      </vt:variant>
      <vt:variant>
        <vt:i4>6</vt:i4>
      </vt:variant>
      <vt:variant>
        <vt:i4>0</vt:i4>
      </vt:variant>
      <vt:variant>
        <vt:i4>5</vt:i4>
      </vt:variant>
      <vt:variant>
        <vt:lpwstr>https://supabase.com/</vt:lpwstr>
      </vt:variant>
      <vt:variant>
        <vt:lpwstr/>
      </vt:variant>
      <vt:variant>
        <vt:i4>5832750</vt:i4>
      </vt:variant>
      <vt:variant>
        <vt:i4>3</vt:i4>
      </vt:variant>
      <vt:variant>
        <vt:i4>0</vt:i4>
      </vt:variant>
      <vt:variant>
        <vt:i4>5</vt:i4>
      </vt:variant>
      <vt:variant>
        <vt:lpwstr>mailto:heitor.filho@ufu.br</vt:lpwstr>
      </vt:variant>
      <vt:variant>
        <vt:lpwstr/>
      </vt:variant>
      <vt:variant>
        <vt:i4>4456487</vt:i4>
      </vt:variant>
      <vt:variant>
        <vt:i4>0</vt:i4>
      </vt:variant>
      <vt:variant>
        <vt:i4>0</vt:i4>
      </vt:variant>
      <vt:variant>
        <vt:i4>5</vt:i4>
      </vt:variant>
      <vt:variant>
        <vt:lpwstr>mailto:igor.augusto@ufu.br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Augusto</dc:creator>
  <cp:keywords/>
  <dc:description/>
  <cp:lastModifiedBy>Igor Augusto</cp:lastModifiedBy>
  <cp:revision>141</cp:revision>
  <cp:lastPrinted>2023-09-30T01:57:00Z</cp:lastPrinted>
  <dcterms:created xsi:type="dcterms:W3CDTF">2023-09-15T14:08:00Z</dcterms:created>
  <dcterms:modified xsi:type="dcterms:W3CDTF">2023-10-13T14:38:00Z</dcterms:modified>
</cp:coreProperties>
</file>