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318F" w14:textId="3F3DA0DF" w:rsidR="00D23968" w:rsidRPr="00D84F25" w:rsidRDefault="00D23968" w:rsidP="00D23968">
      <w:pPr>
        <w:jc w:val="center"/>
        <w:rPr>
          <w:i/>
          <w:iCs/>
          <w:sz w:val="24"/>
          <w:szCs w:val="24"/>
        </w:rPr>
      </w:pPr>
      <w:r w:rsidRPr="00D84F25">
        <w:rPr>
          <w:b/>
          <w:bCs/>
          <w:sz w:val="24"/>
          <w:szCs w:val="24"/>
        </w:rPr>
        <w:t>PRÁCTICA 1Q LMSGI CURSO 2024-25</w:t>
      </w:r>
      <w:r w:rsidRPr="00D84F25">
        <w:rPr>
          <w:sz w:val="24"/>
          <w:szCs w:val="24"/>
        </w:rPr>
        <w:t xml:space="preserve"> </w:t>
      </w:r>
      <w:r w:rsidRPr="00D84F25">
        <w:rPr>
          <w:i/>
          <w:iCs/>
          <w:sz w:val="24"/>
          <w:szCs w:val="24"/>
        </w:rPr>
        <w:t>IGOR SÁNCHEZ</w:t>
      </w:r>
    </w:p>
    <w:p w14:paraId="171AD65C" w14:textId="34B3F40D" w:rsidR="00DD536A" w:rsidRDefault="00DD536A" w:rsidP="00D23968">
      <w:pPr>
        <w:jc w:val="center"/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25BBB"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Planteamiento del Proyecto: Sitio Web </w:t>
      </w:r>
    </w:p>
    <w:p w14:paraId="6B52C94F" w14:textId="4024DC01" w:rsidR="00B816A6" w:rsidRPr="00225BBB" w:rsidRDefault="00B816A6" w:rsidP="00D23968">
      <w:pPr>
        <w:jc w:val="center"/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proofErr w:type="spellStart"/>
      <w:r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RealPrint</w:t>
      </w:r>
      <w:proofErr w:type="spellEnd"/>
      <w:r>
        <w:rPr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” </w:t>
      </w:r>
    </w:p>
    <w:p w14:paraId="78323212" w14:textId="77777777" w:rsidR="00225BBB" w:rsidRDefault="00225BBB" w:rsidP="00DD536A">
      <w:pPr>
        <w:rPr>
          <w:b/>
          <w:bCs/>
          <w:sz w:val="32"/>
          <w:szCs w:val="32"/>
        </w:rPr>
      </w:pPr>
    </w:p>
    <w:p w14:paraId="55FD3BD1" w14:textId="77777777" w:rsidR="00CD316F" w:rsidRDefault="00CD316F" w:rsidP="00B816A6">
      <w:pPr>
        <w:pStyle w:val="Ttulo2"/>
        <w:jc w:val="center"/>
      </w:pPr>
      <w:r>
        <w:t>Temática del Sitio Web</w:t>
      </w:r>
    </w:p>
    <w:p w14:paraId="6EEC9BA9" w14:textId="77777777" w:rsidR="00CD316F" w:rsidRDefault="00CD316F" w:rsidP="00CD316F">
      <w:r>
        <w:t xml:space="preserve">El sitio web está enfocado en la promoción de una empresa de estampado y serigrafía textil que ofrece servicios personalizados a sus clientes. La temática resalta la creatividad, personalización y sostenibilidad en los servicios, con énfasis en productos únicos como camisetas, sudaderas y gorras. El diseño es moderno, atractivo y responsive, asegurando una experiencia visual impactante y accesible desde dispositivos móviles, </w:t>
      </w:r>
      <w:proofErr w:type="spellStart"/>
      <w:r>
        <w:t>tablets</w:t>
      </w:r>
      <w:proofErr w:type="spellEnd"/>
      <w:r>
        <w:t xml:space="preserve"> y ordenadores. El sitio se desarrolló utilizando tecnologías como HTML5, CSS3 y Bootstrap, garantizando una navegación intuitiva y eficiente.</w:t>
      </w:r>
    </w:p>
    <w:p w14:paraId="061CA154" w14:textId="77777777" w:rsidR="00CD316F" w:rsidRDefault="00CD316F" w:rsidP="00B816A6">
      <w:pPr>
        <w:pStyle w:val="Ttulo2"/>
        <w:jc w:val="center"/>
      </w:pPr>
      <w:r>
        <w:t>Propósito del Sitio Web</w:t>
      </w:r>
    </w:p>
    <w:p w14:paraId="1365BB9B" w14:textId="77777777" w:rsidR="00CD316F" w:rsidRDefault="00CD316F" w:rsidP="00CD316F">
      <w:r>
        <w:t>El propósito del sitio web es proporcionar una plataforma en línea que permita a los clientes:</w:t>
      </w:r>
    </w:p>
    <w:p w14:paraId="40DAE39A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Conocer los servicios y productos ofrecidos por la empresa.</w:t>
      </w:r>
    </w:p>
    <w:p w14:paraId="285A70ED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Explorar ejemplos de trabajos anteriores mediante una galería visual.</w:t>
      </w:r>
    </w:p>
    <w:p w14:paraId="30AAEFBE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Realizar pedidos personalizados de forma sencilla.</w:t>
      </w:r>
    </w:p>
    <w:p w14:paraId="28BC15FB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Acceder a información sobre los procesos, beneficios y valores de la empresa.</w:t>
      </w:r>
    </w:p>
    <w:p w14:paraId="52A3FC60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Comunicarse con el equipo mediante un formulario de contacto eficiente.</w:t>
      </w:r>
    </w:p>
    <w:p w14:paraId="7815BF92" w14:textId="77777777" w:rsidR="00CD316F" w:rsidRPr="00CD316F" w:rsidRDefault="00CD316F" w:rsidP="00CD316F">
      <w:pPr>
        <w:pStyle w:val="Listaconvietas"/>
        <w:rPr>
          <w:lang w:val="es-ES"/>
        </w:rPr>
      </w:pPr>
      <w:r w:rsidRPr="00CD316F">
        <w:rPr>
          <w:lang w:val="es-ES"/>
        </w:rPr>
        <w:t>Acceder a funcionalidades específicas como inicio de sesión y gestión de pedidos.</w:t>
      </w:r>
    </w:p>
    <w:p w14:paraId="756335ED" w14:textId="77777777" w:rsidR="00CD316F" w:rsidRDefault="00CD316F" w:rsidP="00B816A6">
      <w:pPr>
        <w:pStyle w:val="Ttulo2"/>
        <w:jc w:val="center"/>
      </w:pPr>
      <w:r>
        <w:t>Estructura del Sitio Web</w:t>
      </w:r>
    </w:p>
    <w:p w14:paraId="7A18C8E5" w14:textId="77777777" w:rsidR="00CD316F" w:rsidRDefault="00CD316F" w:rsidP="00CD316F">
      <w:r>
        <w:t>El sitio web cuenta con las siguientes páginas principales:</w:t>
      </w:r>
    </w:p>
    <w:p w14:paraId="23DFE684" w14:textId="77777777" w:rsidR="00CD316F" w:rsidRDefault="00CD316F" w:rsidP="00CD316F">
      <w:pPr>
        <w:pStyle w:val="Ttulo3"/>
      </w:pPr>
      <w:r>
        <w:t>1. Inicio</w:t>
      </w:r>
    </w:p>
    <w:p w14:paraId="5F9B0A07" w14:textId="77777777" w:rsidR="00CD316F" w:rsidRDefault="00CD316F" w:rsidP="00CD316F">
      <w:r>
        <w:t>- Breve introducción sobre la empresa.</w:t>
      </w:r>
      <w:r>
        <w:br/>
        <w:t>- Carrusel de imágenes con ejemplos destacados de productos y servicios.</w:t>
      </w:r>
    </w:p>
    <w:p w14:paraId="59DC9199" w14:textId="77777777" w:rsidR="00CD316F" w:rsidRDefault="00CD316F" w:rsidP="00CD316F">
      <w:pPr>
        <w:pStyle w:val="Ttulo3"/>
      </w:pPr>
      <w:r>
        <w:t>2. Sobre Nosotros</w:t>
      </w:r>
    </w:p>
    <w:p w14:paraId="7DCA795D" w14:textId="77777777" w:rsidR="00CD316F" w:rsidRDefault="00CD316F" w:rsidP="00CD316F">
      <w:r>
        <w:t>- Información sobre la historia de la empresa.</w:t>
      </w:r>
      <w:r>
        <w:br/>
        <w:t>- Valores fundamentales: creatividad, sostenibilidad y calidad.</w:t>
      </w:r>
      <w:r>
        <w:br/>
        <w:t>- Presentación del equipo de trabajo.</w:t>
      </w:r>
    </w:p>
    <w:p w14:paraId="5B9EDC5F" w14:textId="77777777" w:rsidR="00CD316F" w:rsidRDefault="00CD316F" w:rsidP="00CD316F">
      <w:pPr>
        <w:pStyle w:val="Ttulo3"/>
      </w:pPr>
      <w:r>
        <w:t>3. Servicios</w:t>
      </w:r>
    </w:p>
    <w:p w14:paraId="7878FE74" w14:textId="77777777" w:rsidR="00CD316F" w:rsidRDefault="00CD316F" w:rsidP="00CD316F">
      <w:r>
        <w:t>- Descripción de los servicios ofrecidos, organizados en subpáginas específicas:</w:t>
      </w:r>
      <w:r>
        <w:br/>
        <w:t xml:space="preserve">  - Serigrafía: Detalles sobre el proceso, beneficios y ejemplos visuales.</w:t>
      </w:r>
      <w:r>
        <w:br/>
        <w:t xml:space="preserve">  - Rotulación: Información sobre técnicas de rotulación, materiales y usos.</w:t>
      </w:r>
    </w:p>
    <w:p w14:paraId="54C68F17" w14:textId="77777777" w:rsidR="00CD316F" w:rsidRDefault="00CD316F" w:rsidP="00CD316F">
      <w:pPr>
        <w:pStyle w:val="Ttulo3"/>
      </w:pPr>
      <w:r>
        <w:lastRenderedPageBreak/>
        <w:t xml:space="preserve">4. </w:t>
      </w:r>
      <w:proofErr w:type="spellStart"/>
      <w:r>
        <w:t>Login</w:t>
      </w:r>
      <w:proofErr w:type="spellEnd"/>
    </w:p>
    <w:p w14:paraId="606C555F" w14:textId="77777777" w:rsidR="00CD316F" w:rsidRDefault="00CD316F" w:rsidP="00CD316F">
      <w:r>
        <w:t>- Página de inicio de sesión para clientes registrados.</w:t>
      </w:r>
      <w:r>
        <w:br/>
        <w:t>- Acceso seguro a funcionalidades personalizadas, como consulta de pedidos.</w:t>
      </w:r>
    </w:p>
    <w:p w14:paraId="37140C8E" w14:textId="77777777" w:rsidR="00CD316F" w:rsidRDefault="00CD316F" w:rsidP="00CD316F">
      <w:pPr>
        <w:pStyle w:val="Ttulo3"/>
      </w:pPr>
      <w:r>
        <w:t>5. Pedido</w:t>
      </w:r>
    </w:p>
    <w:p w14:paraId="05DEB1A4" w14:textId="77777777" w:rsidR="00B816A6" w:rsidRDefault="00CD316F" w:rsidP="00B816A6">
      <w:r>
        <w:t>- Página dinámica para realizar pedidos personalizados:</w:t>
      </w:r>
    </w:p>
    <w:p w14:paraId="14394C1A" w14:textId="6BB6672D" w:rsidR="00B816A6" w:rsidRDefault="00CD316F" w:rsidP="00B816A6">
      <w:r>
        <w:t xml:space="preserve"> - Formulario para subir diseños.</w:t>
      </w:r>
      <w:r>
        <w:br/>
      </w:r>
      <w:r w:rsidR="00B816A6">
        <w:t xml:space="preserve"> </w:t>
      </w:r>
      <w:r>
        <w:t>- Selección de productos, colores y cantidades.</w:t>
      </w:r>
      <w:r>
        <w:br/>
        <w:t xml:space="preserve">  </w:t>
      </w:r>
    </w:p>
    <w:p w14:paraId="081C4399" w14:textId="19B6C892" w:rsidR="00CD316F" w:rsidRDefault="00CD316F" w:rsidP="00B816A6">
      <w:r>
        <w:t>6. FAQ (Preguntas Frecuentes)</w:t>
      </w:r>
    </w:p>
    <w:p w14:paraId="3F5A09BE" w14:textId="77777777" w:rsidR="00CD316F" w:rsidRDefault="00CD316F" w:rsidP="00CD316F">
      <w:r>
        <w:t>- Respuestas a preguntas comunes organizadas por categorías.</w:t>
      </w:r>
      <w:r>
        <w:br/>
        <w:t>- Información útil sobre plazos de entrega, formatos de diseño aceptados y políticas de devolución.</w:t>
      </w:r>
    </w:p>
    <w:p w14:paraId="7C348A99" w14:textId="77777777" w:rsidR="00CD316F" w:rsidRDefault="00CD316F" w:rsidP="00CD316F">
      <w:pPr>
        <w:pStyle w:val="Ttulo3"/>
      </w:pPr>
      <w:r>
        <w:t>7. Términos y Condiciones</w:t>
      </w:r>
    </w:p>
    <w:p w14:paraId="06B601DA" w14:textId="77777777" w:rsidR="00CD316F" w:rsidRDefault="00CD316F" w:rsidP="00CD316F">
      <w:r>
        <w:t>- Detalle de las reglas de uso del sitio web y responsabilidad del usuario.</w:t>
      </w:r>
      <w:r>
        <w:br/>
        <w:t>- Políticas de pagos, cambios y devoluciones.</w:t>
      </w:r>
    </w:p>
    <w:p w14:paraId="0F71BBD3" w14:textId="77777777" w:rsidR="00CD316F" w:rsidRDefault="00CD316F" w:rsidP="00CD316F">
      <w:pPr>
        <w:pStyle w:val="Ttulo3"/>
      </w:pPr>
      <w:r>
        <w:t>8. Contacto</w:t>
      </w:r>
    </w:p>
    <w:p w14:paraId="193F46E6" w14:textId="77777777" w:rsidR="00CD316F" w:rsidRDefault="00CD316F" w:rsidP="00CD316F">
      <w:r>
        <w:t>- Formulario de contacto simple para consultas generales.</w:t>
      </w:r>
      <w:r>
        <w:br/>
        <w:t>- Información de contacto adicional: teléfono, correo electrónico y enlaces a redes sociales.</w:t>
      </w:r>
    </w:p>
    <w:p w14:paraId="2B8FB6B4" w14:textId="77777777" w:rsidR="00CD316F" w:rsidRDefault="00CD316F" w:rsidP="00CD316F">
      <w:pPr>
        <w:pStyle w:val="Ttulo2"/>
      </w:pPr>
      <w:r>
        <w:t>Características Adicionales</w:t>
      </w:r>
    </w:p>
    <w:p w14:paraId="4360E65D" w14:textId="77777777" w:rsidR="00CD316F" w:rsidRDefault="00CD316F" w:rsidP="00CD316F">
      <w:r>
        <w:t>- Diseño responsive que se adapta a diferentes tamaños de pantalla.</w:t>
      </w:r>
      <w:r>
        <w:br/>
        <w:t>- Navegación clara y amigable, facilitando la experiencia del usuario.</w:t>
      </w:r>
      <w:r>
        <w:br/>
        <w:t>- Sistema de gestión de clientes mediante inicio de sesión.</w:t>
      </w:r>
      <w:r>
        <w:br/>
        <w:t>- Integración de formularios dinámicos para pedidos personalizados.</w:t>
      </w:r>
      <w:r>
        <w:br/>
        <w:t>- Organización de servicios en subpáginas especializadas para una mejor comprensión del cliente.</w:t>
      </w:r>
    </w:p>
    <w:p w14:paraId="618AFA5D" w14:textId="77777777" w:rsidR="00D23968" w:rsidRPr="00225BBB" w:rsidRDefault="00D23968" w:rsidP="00CD316F">
      <w:pPr>
        <w:rPr>
          <w:i/>
          <w:iCs/>
          <w:sz w:val="28"/>
          <w:szCs w:val="28"/>
        </w:rPr>
      </w:pPr>
    </w:p>
    <w:sectPr w:rsidR="00D23968" w:rsidRPr="0022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B9AE4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D037DD"/>
    <w:multiLevelType w:val="multilevel"/>
    <w:tmpl w:val="B31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584E"/>
    <w:multiLevelType w:val="multilevel"/>
    <w:tmpl w:val="FE3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888400">
    <w:abstractNumId w:val="2"/>
  </w:num>
  <w:num w:numId="2" w16cid:durableId="795027203">
    <w:abstractNumId w:val="1"/>
  </w:num>
  <w:num w:numId="3" w16cid:durableId="16971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68"/>
    <w:rsid w:val="000518DB"/>
    <w:rsid w:val="000E7ADF"/>
    <w:rsid w:val="00225BBB"/>
    <w:rsid w:val="007526DB"/>
    <w:rsid w:val="00795467"/>
    <w:rsid w:val="008A1697"/>
    <w:rsid w:val="00B61C63"/>
    <w:rsid w:val="00B816A6"/>
    <w:rsid w:val="00CD316F"/>
    <w:rsid w:val="00D23968"/>
    <w:rsid w:val="00D43BE3"/>
    <w:rsid w:val="00D51159"/>
    <w:rsid w:val="00D84F25"/>
    <w:rsid w:val="00DD536A"/>
    <w:rsid w:val="00F13E1B"/>
    <w:rsid w:val="00F706CE"/>
    <w:rsid w:val="00F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E54"/>
  <w15:chartTrackingRefBased/>
  <w15:docId w15:val="{808626F8-8632-42D3-AC05-FA37B55B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3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3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9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9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9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9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9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9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9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9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9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9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968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D316F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Augusto Sánchez Sánchez</dc:creator>
  <cp:keywords/>
  <dc:description/>
  <cp:lastModifiedBy>Igor Sánchez Sánchez</cp:lastModifiedBy>
  <cp:revision>8</cp:revision>
  <dcterms:created xsi:type="dcterms:W3CDTF">2024-12-10T22:10:00Z</dcterms:created>
  <dcterms:modified xsi:type="dcterms:W3CDTF">2025-01-10T20:39:00Z</dcterms:modified>
</cp:coreProperties>
</file>