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31B" w:rsidRPr="006D231B" w:rsidRDefault="006D231B" w:rsidP="006D231B">
      <w:pPr>
        <w:spacing w:before="300" w:after="300" w:line="240" w:lineRule="auto"/>
        <w:outlineLvl w:val="1"/>
        <w:rPr>
          <w:rFonts w:ascii="Palatino Linotype" w:eastAsia="Times New Roman" w:hAnsi="Palatino Linotype" w:cs="Arial"/>
          <w:b/>
          <w:bCs/>
          <w:color w:val="333333"/>
          <w:sz w:val="42"/>
          <w:szCs w:val="42"/>
          <w:lang w:eastAsia="ru-RU"/>
        </w:rPr>
      </w:pPr>
      <w:proofErr w:type="spellStart"/>
      <w:r w:rsidRPr="006D231B">
        <w:rPr>
          <w:rFonts w:ascii="Palatino Linotype" w:eastAsia="Times New Roman" w:hAnsi="Palatino Linotype" w:cs="Arial"/>
          <w:b/>
          <w:bCs/>
          <w:color w:val="333333"/>
          <w:sz w:val="42"/>
          <w:szCs w:val="42"/>
          <w:lang w:eastAsia="ru-RU"/>
        </w:rPr>
        <w:t>Таблица</w:t>
      </w:r>
      <w:hyperlink r:id="rId4" w:anchor="Table" w:history="1">
        <w:r w:rsidRPr="006D231B">
          <w:rPr>
            <w:rFonts w:ascii="Palatino Linotype" w:eastAsia="Times New Roman" w:hAnsi="Palatino Linotype" w:cs="Arial"/>
            <w:b/>
            <w:bCs/>
            <w:color w:val="3D7E9A"/>
            <w:sz w:val="42"/>
            <w:szCs w:val="42"/>
            <w:lang w:eastAsia="ru-RU"/>
          </w:rPr>
          <w:t>Раздел</w:t>
        </w:r>
        <w:proofErr w:type="spellEnd"/>
      </w:hyperlink>
    </w:p>
    <w:p w:rsidR="006D231B" w:rsidRPr="006D231B" w:rsidRDefault="006D231B" w:rsidP="006D231B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D231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Данная таблица упорядочена с самого высокого приоритета (20) до самого низкого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3338"/>
        <w:gridCol w:w="2443"/>
        <w:gridCol w:w="2063"/>
      </w:tblGrid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Тип оператора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Ассоциативность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Конкретные операторы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5" w:tooltip="Документация об этом ещё не написана; пожалуйста, поспособствуйте её написанию!" w:history="1"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Группировка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… )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6" w:anchor="Dot_notation" w:tooltip="Доступ к свойствам объекта представляют точечная и скобочная записи." w:history="1"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Доступ к свойствам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.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7" w:anchor="Bracket_notation" w:tooltip="Доступ к свойствам объекта представляют точечная и скобочная записи." w:history="1"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[ … ]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8" w:tooltip="Оператор (операторная функция) new создает экземпляр объекта, встроенного или определенного пользователем, имеющего конструктор." w:history="1">
              <w:proofErr w:type="spellStart"/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new</w:t>
              </w:r>
              <w:proofErr w:type="spellEnd"/>
            </w:hyperlink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(со списком аргументов)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неопределено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 </w:t>
            </w:r>
            <w:proofErr w:type="gram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…</w:t>
            </w:r>
            <w:proofErr w:type="gram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)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9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Вызов функции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( </w:t>
            </w:r>
            <w:r w:rsidRPr="006D231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 xml:space="preserve">… </w:t>
            </w: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0" w:tooltip="Оператор (операторная функция) new создает экземпляр объекта, встроенного или определенного пользователем, имеющего конструктор." w:history="1">
              <w:proofErr w:type="spellStart"/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new</w:t>
              </w:r>
              <w:proofErr w:type="spellEnd"/>
            </w:hyperlink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(без списка аргументов)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1" w:anchor="Increment" w:tooltip="Арифметические операции принимают в качестве операндов числовые значения (это может быть и литерал и переменная) и возвращают результат в виде одного числового значения. Стандартными арифметическими операциями являются сложение (+), вычитание (-), умножение (*) и деление (/)." w:history="1"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Постфиксный инкремент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++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2" w:anchor="Decrement" w:tooltip="Арифметические операции принимают в качестве операндов числовые значения (это может быть и литерал и переменная) и возвращают результат в виде одного числового значения. Стандартными арифметическими операциями являются сложение (+), вычитание (-), умножение (*) и деление (/)." w:history="1">
              <w:r w:rsidRPr="006D231B">
                <w:rPr>
                  <w:rFonts w:ascii="Courier New" w:eastAsia="Times New Roman" w:hAnsi="Courier New" w:cs="Courier New"/>
                  <w:color w:val="3D7E9A"/>
                  <w:sz w:val="20"/>
                  <w:szCs w:val="20"/>
                  <w:lang w:eastAsia="ru-RU"/>
                </w:rPr>
                <w:t>Постфиксный декремент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--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3" w:anchor="Logical_NOT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Логическое отрицание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4" w:anchor="Bitwise_NOT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Побитовое отрицание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5" w:anchor="Unary_plus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Унарный плюс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6" w:anchor="Unary_negat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Унарный минус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7" w:anchor="Increment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Префиксный инкремент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8" w:anchor="Decrement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Префиксный декремент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9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typeof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0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1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2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3" w:anchor="Exponentiat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Возведение в степень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4" w:anchor="Multiplicat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Умножение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5" w:anchor="Divis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Деление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6" w:anchor="Remainde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Остаток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7" w:anchor="Addit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Сложение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8" w:anchor="Subtraction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Вычитание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9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Побитовый сдвиг влево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0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Побитовый сдвиг вправо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1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Сдвиг вправо с заполнением нулей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2" w:anchor="Less_than_operat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Меньше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3" w:anchor="Less_than__or_equal_operat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Меньше или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4" w:anchor="Greater_than_operat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Больше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5" w:anchor="Greater_than_or_equal_operat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Больше или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6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7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instanceof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8" w:anchor="Equality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Равно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9" w:anchor="Inequality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Не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0" w:anchor="Identity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Строго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===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1" w:anchor="Nonidentity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Строго не равно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!==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2" w:anchor="Bitwise_AND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Побитовое «И»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3" w:anchor="Bitwise_X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Побитовое исключающее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4" w:anchor="Bitwise_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Побитовое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5" w:anchor="Logical_AND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Логическое «И»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&amp;&amp;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6" w:anchor="Logical_OR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Логическое «ИЛИ»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||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7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Условный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? … :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8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Присваивание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+=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-=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**= 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*=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/=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%=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&lt;&lt;=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&gt;&gt;&gt;=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&amp;=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^=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|=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49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справа налево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50" w:history="1">
              <w:proofErr w:type="spellStart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yield</w:t>
              </w:r>
              <w:proofErr w:type="spellEnd"/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*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yield</w:t>
            </w:r>
            <w:proofErr w:type="spellEnd"/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…</w:t>
            </w:r>
          </w:p>
        </w:tc>
      </w:tr>
      <w:tr w:rsidR="006D231B" w:rsidRPr="006D231B" w:rsidTr="006D2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51" w:history="1">
              <w:r w:rsidRPr="006D231B">
                <w:rPr>
                  <w:rFonts w:ascii="Arial" w:eastAsia="Times New Roman" w:hAnsi="Arial" w:cs="Arial"/>
                  <w:color w:val="3D7E9A"/>
                  <w:sz w:val="27"/>
                  <w:szCs w:val="27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слева направо</w:t>
            </w:r>
          </w:p>
        </w:tc>
        <w:tc>
          <w:tcPr>
            <w:tcW w:w="0" w:type="auto"/>
            <w:vAlign w:val="center"/>
            <w:hideMark/>
          </w:tcPr>
          <w:p w:rsidR="006D231B" w:rsidRPr="006D231B" w:rsidRDefault="006D231B" w:rsidP="006D231B">
            <w:pPr>
              <w:spacing w:after="36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D231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 , …</w:t>
            </w:r>
          </w:p>
        </w:tc>
      </w:tr>
    </w:tbl>
    <w:p w:rsidR="00652CBF" w:rsidRDefault="00652CBF">
      <w:bookmarkStart w:id="0" w:name="_GoBack"/>
      <w:bookmarkEnd w:id="0"/>
    </w:p>
    <w:sectPr w:rsidR="0065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1B"/>
    <w:rsid w:val="00652CBF"/>
    <w:rsid w:val="006D231B"/>
    <w:rsid w:val="00A43064"/>
    <w:rsid w:val="00D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6943A-4138-436F-8182-F4097785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JavaScript/Reference/Operators/Logical_Operators" TargetMode="External"/><Relationship Id="rId18" Type="http://schemas.openxmlformats.org/officeDocument/2006/relationships/hyperlink" Target="https://developer.mozilla.org/ru/docs/Web/JavaScript/Reference/Operators/Arithmetic_Operators" TargetMode="External"/><Relationship Id="rId26" Type="http://schemas.openxmlformats.org/officeDocument/2006/relationships/hyperlink" Target="https://developer.mozilla.org/ru/docs/Web/JavaScript/Reference/Operators/Arithmetic_Operators" TargetMode="External"/><Relationship Id="rId39" Type="http://schemas.openxmlformats.org/officeDocument/2006/relationships/hyperlink" Target="https://developer.mozilla.org/ru/docs/Web/JavaScript/Reference/Operators/Comparison_Operat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ru/docs/Web/JavaScript/Reference/Operators/delete" TargetMode="External"/><Relationship Id="rId34" Type="http://schemas.openxmlformats.org/officeDocument/2006/relationships/hyperlink" Target="https://developer.mozilla.org/ru/docs/Web/JavaScript/Reference/Operators/Comparison_Operators" TargetMode="External"/><Relationship Id="rId42" Type="http://schemas.openxmlformats.org/officeDocument/2006/relationships/hyperlink" Target="https://developer.mozilla.org/ru/docs/Web/JavaScript/Reference/Operators/Bitwise_Operators" TargetMode="External"/><Relationship Id="rId47" Type="http://schemas.openxmlformats.org/officeDocument/2006/relationships/hyperlink" Target="https://developer.mozilla.org/ru/docs/Web/JavaScript/Reference/Operators/Conditional_Operator" TargetMode="External"/><Relationship Id="rId50" Type="http://schemas.openxmlformats.org/officeDocument/2006/relationships/hyperlink" Target="https://developer.mozilla.org/ru/docs/Web/JavaScript/Reference/Operators/yield*" TargetMode="External"/><Relationship Id="rId7" Type="http://schemas.openxmlformats.org/officeDocument/2006/relationships/hyperlink" Target="https://developer.mozilla.org/ru/docs/Web/JavaScript/Reference/Operators/Property_Accessors" TargetMode="External"/><Relationship Id="rId12" Type="http://schemas.openxmlformats.org/officeDocument/2006/relationships/hyperlink" Target="https://developer.mozilla.org/ru/docs/Web/JavaScript/Reference/Operators/Arithmetic_Operators" TargetMode="External"/><Relationship Id="rId17" Type="http://schemas.openxmlformats.org/officeDocument/2006/relationships/hyperlink" Target="https://developer.mozilla.org/ru/docs/Web/JavaScript/Reference/Operators/Arithmetic_Operators" TargetMode="External"/><Relationship Id="rId25" Type="http://schemas.openxmlformats.org/officeDocument/2006/relationships/hyperlink" Target="https://developer.mozilla.org/ru/docs/Web/JavaScript/Reference/Operators/Arithmetic_Operators" TargetMode="External"/><Relationship Id="rId33" Type="http://schemas.openxmlformats.org/officeDocument/2006/relationships/hyperlink" Target="https://developer.mozilla.org/ru/docs/Web/JavaScript/Reference/Operators/Comparison_Operators" TargetMode="External"/><Relationship Id="rId38" Type="http://schemas.openxmlformats.org/officeDocument/2006/relationships/hyperlink" Target="https://developer.mozilla.org/ru/docs/Web/JavaScript/Reference/Operators/Comparison_Operators" TargetMode="External"/><Relationship Id="rId46" Type="http://schemas.openxmlformats.org/officeDocument/2006/relationships/hyperlink" Target="https://developer.mozilla.org/ru/docs/Web/JavaScript/Reference/Operators/Logical_Operat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ru/docs/Web/JavaScript/Reference/Operators/Arithmetic_Operators" TargetMode="External"/><Relationship Id="rId20" Type="http://schemas.openxmlformats.org/officeDocument/2006/relationships/hyperlink" Target="https://developer.mozilla.org/ru/docs/Web/JavaScript/Reference/Operators/void" TargetMode="External"/><Relationship Id="rId29" Type="http://schemas.openxmlformats.org/officeDocument/2006/relationships/hyperlink" Target="https://developer.mozilla.org/ru/docs/Web/JavaScript/Reference/Operators/Bitwise_Operators" TargetMode="External"/><Relationship Id="rId41" Type="http://schemas.openxmlformats.org/officeDocument/2006/relationships/hyperlink" Target="https://developer.mozilla.org/ru/docs/Web/JavaScript/Reference/Operators/Comparison_Oper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Property_Accessors" TargetMode="External"/><Relationship Id="rId11" Type="http://schemas.openxmlformats.org/officeDocument/2006/relationships/hyperlink" Target="https://developer.mozilla.org/ru/docs/Web/JavaScript/Reference/Operators/Arithmetic_Operators" TargetMode="External"/><Relationship Id="rId24" Type="http://schemas.openxmlformats.org/officeDocument/2006/relationships/hyperlink" Target="https://developer.mozilla.org/ru/docs/Web/JavaScript/Reference/Operators/Arithmetic_Operators" TargetMode="External"/><Relationship Id="rId32" Type="http://schemas.openxmlformats.org/officeDocument/2006/relationships/hyperlink" Target="https://developer.mozilla.org/ru/docs/Web/JavaScript/Reference/Operators/Comparison_Operators" TargetMode="External"/><Relationship Id="rId37" Type="http://schemas.openxmlformats.org/officeDocument/2006/relationships/hyperlink" Target="https://developer.mozilla.org/ru/docs/Web/JavaScript/Reference/Operators/instanceof" TargetMode="External"/><Relationship Id="rId40" Type="http://schemas.openxmlformats.org/officeDocument/2006/relationships/hyperlink" Target="https://developer.mozilla.org/ru/docs/Web/JavaScript/Reference/Operators/Comparison_Operators" TargetMode="External"/><Relationship Id="rId45" Type="http://schemas.openxmlformats.org/officeDocument/2006/relationships/hyperlink" Target="https://developer.mozilla.org/ru/docs/Web/JavaScript/Reference/Operators/Logical_Operator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developer.mozilla.org/ru/docs/Web/JavaScript/Reference/Operators/Grouping" TargetMode="External"/><Relationship Id="rId15" Type="http://schemas.openxmlformats.org/officeDocument/2006/relationships/hyperlink" Target="https://developer.mozilla.org/ru/docs/Web/JavaScript/Reference/Operators/Arithmetic_Operators" TargetMode="External"/><Relationship Id="rId23" Type="http://schemas.openxmlformats.org/officeDocument/2006/relationships/hyperlink" Target="https://developer.mozilla.org/ru/docs/Web/JavaScript/Reference/Operators/Arithmetic_Operators" TargetMode="External"/><Relationship Id="rId28" Type="http://schemas.openxmlformats.org/officeDocument/2006/relationships/hyperlink" Target="https://developer.mozilla.org/ru/docs/Web/JavaScript/Reference/Operators/Arithmetic_Operators" TargetMode="External"/><Relationship Id="rId36" Type="http://schemas.openxmlformats.org/officeDocument/2006/relationships/hyperlink" Target="https://developer.mozilla.org/ru/docs/Web/JavaScript/Reference/Operators/in" TargetMode="External"/><Relationship Id="rId49" Type="http://schemas.openxmlformats.org/officeDocument/2006/relationships/hyperlink" Target="https://developer.mozilla.org/ru/docs/Web/JavaScript/Reference/Operators/yield" TargetMode="External"/><Relationship Id="rId10" Type="http://schemas.openxmlformats.org/officeDocument/2006/relationships/hyperlink" Target="https://developer.mozilla.org/ru/docs/Web/JavaScript/Reference/Operators/new" TargetMode="External"/><Relationship Id="rId19" Type="http://schemas.openxmlformats.org/officeDocument/2006/relationships/hyperlink" Target="https://developer.mozilla.org/ru/docs/Web/JavaScript/Reference/Operators/typeof" TargetMode="External"/><Relationship Id="rId31" Type="http://schemas.openxmlformats.org/officeDocument/2006/relationships/hyperlink" Target="https://developer.mozilla.org/ru/docs/Web/JavaScript/Reference/Operators/Bitwise_Operators" TargetMode="External"/><Relationship Id="rId44" Type="http://schemas.openxmlformats.org/officeDocument/2006/relationships/hyperlink" Target="https://developer.mozilla.org/ru/docs/Web/JavaScript/Reference/Operators/Bitwise_Operators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developer.mozilla.org/ru/docs/Web/JavaScript/Reference/Operators/Operator_Precedence" TargetMode="External"/><Relationship Id="rId9" Type="http://schemas.openxmlformats.org/officeDocument/2006/relationships/hyperlink" Target="https://developer.mozilla.org/ru/docs/Web/JavaScript/Guide/Functions" TargetMode="External"/><Relationship Id="rId14" Type="http://schemas.openxmlformats.org/officeDocument/2006/relationships/hyperlink" Target="https://developer.mozilla.org/ru/docs/Web/JavaScript/Reference/Operators/Bitwise_Operators" TargetMode="External"/><Relationship Id="rId22" Type="http://schemas.openxmlformats.org/officeDocument/2006/relationships/hyperlink" Target="https://developer.mozilla.org/ru/docs/Web/JavaScript/Reference/Operators/await" TargetMode="External"/><Relationship Id="rId27" Type="http://schemas.openxmlformats.org/officeDocument/2006/relationships/hyperlink" Target="https://developer.mozilla.org/ru/docs/Web/JavaScript/Reference/Operators/Arithmetic_Operators" TargetMode="External"/><Relationship Id="rId30" Type="http://schemas.openxmlformats.org/officeDocument/2006/relationships/hyperlink" Target="https://developer.mozilla.org/ru/docs/Web/JavaScript/Reference/Operators/Bitwise_Operators" TargetMode="External"/><Relationship Id="rId35" Type="http://schemas.openxmlformats.org/officeDocument/2006/relationships/hyperlink" Target="https://developer.mozilla.org/ru/docs/Web/JavaScript/Reference/Operators/Comparison_Operators" TargetMode="External"/><Relationship Id="rId43" Type="http://schemas.openxmlformats.org/officeDocument/2006/relationships/hyperlink" Target="https://developer.mozilla.org/ru/docs/Web/JavaScript/Reference/Operators/Bitwise_Operators" TargetMode="External"/><Relationship Id="rId48" Type="http://schemas.openxmlformats.org/officeDocument/2006/relationships/hyperlink" Target="https://developer.mozilla.org/ru/docs/Web/JavaScript/Reference/Operators/Assignment_Operators" TargetMode="External"/><Relationship Id="rId8" Type="http://schemas.openxmlformats.org/officeDocument/2006/relationships/hyperlink" Target="https://developer.mozilla.org/ru/docs/Web/JavaScript/Reference/Operators/new" TargetMode="External"/><Relationship Id="rId51" Type="http://schemas.openxmlformats.org/officeDocument/2006/relationships/hyperlink" Target="https://developer.mozilla.org/ru/docs/Web/JavaScript/Reference/Operators/Comma_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2019-08-15T19:33:00Z</dcterms:created>
  <dcterms:modified xsi:type="dcterms:W3CDTF">2019-08-15T19:34:00Z</dcterms:modified>
</cp:coreProperties>
</file>