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Director, Accounting Systems Architect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