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Forward-Deployed AI/Software Engineer (LLM Integrations, API Delivery, Customer-Facing AI Systems)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professional software development experience and 6+ years of significant full-stack development responsibility. Builds and ships production AI systems end-to-end, from architecture and implementation through rollout and iteration, including LLM gateways, tool-using agents, retrieval-augmented workflows, and cloud-native services on Google Cloud Platform and AWS. Partners closely with product, data, and engineering stakeholders to translate ambiguous requirements into reliable integrations, emphasizing observability, cost/latency tradeoffs, and measurable business impact.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