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6E4C8" w14:textId="29E2CEAF" w:rsidR="007E72D8" w:rsidRPr="004A5676" w:rsidRDefault="00C97183" w:rsidP="00EE43B2">
      <w:pPr>
        <w:pStyle w:val="Heading1"/>
        <w:tabs>
          <w:tab w:val="left" w:pos="6493"/>
        </w:tabs>
        <w:spacing w:line="240" w:lineRule="auto"/>
        <w:ind w:hanging="135"/>
        <w:jc w:val="center"/>
        <w:rPr>
          <w:b w:val="0"/>
        </w:rPr>
      </w:pPr>
      <w:r w:rsidRPr="004A5676">
        <w:t>AGREEMENT No.</w:t>
      </w:r>
      <w:r w:rsidR="007E72D8" w:rsidRPr="004A5676">
        <w:rPr>
          <w:spacing w:val="-2"/>
        </w:rPr>
        <w:t xml:space="preserve"> </w:t>
      </w:r>
      <w:r w:rsidR="00D43A38" w:rsidRPr="004A5676">
        <w:rPr>
          <w:shd w:val="clear" w:color="auto" w:fill="FFFFFF"/>
        </w:rPr>
        <w:t>WP/</w:t>
      </w:r>
      <w:r w:rsidR="00EC7EB4" w:rsidRPr="004A5676">
        <w:rPr>
          <w:shd w:val="clear" w:color="auto" w:fill="FFFFFF"/>
        </w:rPr>
        <w:t>0</w:t>
      </w:r>
      <w:r w:rsidR="008C6DC2" w:rsidRPr="004A5676">
        <w:rPr>
          <w:shd w:val="clear" w:color="auto" w:fill="FFFFFF"/>
        </w:rPr>
        <w:t>_________</w:t>
      </w:r>
      <w:r w:rsidR="00EC7EB4" w:rsidRPr="004A5676">
        <w:rPr>
          <w:shd w:val="clear" w:color="auto" w:fill="FFFFFF"/>
        </w:rPr>
        <w:t>/202</w:t>
      </w:r>
      <w:r w:rsidR="00222AC8" w:rsidRPr="004A5676">
        <w:rPr>
          <w:shd w:val="clear" w:color="auto" w:fill="FFFFFF"/>
        </w:rPr>
        <w:t>4</w:t>
      </w:r>
    </w:p>
    <w:p w14:paraId="06236F94" w14:textId="77777777" w:rsidR="00CC32D2" w:rsidRPr="004A5676" w:rsidRDefault="00437CB8" w:rsidP="00EE43B2">
      <w:pPr>
        <w:tabs>
          <w:tab w:val="left" w:pos="2026"/>
          <w:tab w:val="left" w:pos="4746"/>
        </w:tabs>
        <w:ind w:left="135" w:right="34"/>
        <w:jc w:val="center"/>
        <w:rPr>
          <w:b/>
          <w:sz w:val="24"/>
          <w:szCs w:val="24"/>
        </w:rPr>
      </w:pPr>
      <w:r w:rsidRPr="004A5676">
        <w:rPr>
          <w:b/>
          <w:sz w:val="24"/>
          <w:szCs w:val="24"/>
        </w:rPr>
        <w:t>for the Provision of Logistics and Storage Services</w:t>
      </w:r>
    </w:p>
    <w:p w14:paraId="187C269C" w14:textId="77777777" w:rsidR="00CC32D2" w:rsidRPr="004A5676" w:rsidRDefault="00437CB8" w:rsidP="00EE43B2">
      <w:pPr>
        <w:tabs>
          <w:tab w:val="left" w:pos="2026"/>
          <w:tab w:val="left" w:pos="4746"/>
        </w:tabs>
        <w:ind w:left="135" w:right="34"/>
        <w:rPr>
          <w:b/>
          <w:sz w:val="24"/>
          <w:szCs w:val="24"/>
        </w:rPr>
      </w:pPr>
      <w:r w:rsidRPr="004A5676">
        <w:rPr>
          <w:b/>
          <w:sz w:val="24"/>
          <w:szCs w:val="24"/>
        </w:rPr>
        <w:t>Tallinn</w:t>
      </w:r>
      <w:r w:rsidR="007E72D8" w:rsidRPr="004A5676">
        <w:rPr>
          <w:b/>
          <w:sz w:val="24"/>
          <w:szCs w:val="24"/>
        </w:rPr>
        <w:t>,</w:t>
      </w:r>
    </w:p>
    <w:p w14:paraId="6DE1EEB9" w14:textId="574F7FF4" w:rsidR="007E72D8" w:rsidRPr="004A5676" w:rsidRDefault="008C6DC2" w:rsidP="00EE43B2">
      <w:pPr>
        <w:tabs>
          <w:tab w:val="left" w:pos="2026"/>
          <w:tab w:val="left" w:pos="4746"/>
        </w:tabs>
        <w:ind w:left="135" w:right="34"/>
        <w:jc w:val="right"/>
        <w:rPr>
          <w:b/>
          <w:sz w:val="24"/>
          <w:szCs w:val="24"/>
        </w:rPr>
      </w:pPr>
      <w:r w:rsidRPr="004A5676">
        <w:rPr>
          <w:shd w:val="clear" w:color="auto" w:fill="FFFFFF"/>
        </w:rPr>
        <w:t>_________ _________</w:t>
      </w:r>
      <w:r w:rsidR="00EC7EB4" w:rsidRPr="004A5676">
        <w:rPr>
          <w:b/>
          <w:sz w:val="24"/>
          <w:szCs w:val="24"/>
        </w:rPr>
        <w:t>202</w:t>
      </w:r>
      <w:r w:rsidR="00222AC8" w:rsidRPr="004A5676">
        <w:rPr>
          <w:b/>
          <w:sz w:val="24"/>
          <w:szCs w:val="24"/>
        </w:rPr>
        <w:t>4</w:t>
      </w:r>
    </w:p>
    <w:p w14:paraId="0F902BC7" w14:textId="77777777" w:rsidR="007E72D8" w:rsidRPr="004A5676" w:rsidRDefault="007E72D8" w:rsidP="00EE43B2">
      <w:pPr>
        <w:jc w:val="both"/>
        <w:rPr>
          <w:b/>
          <w:sz w:val="24"/>
          <w:szCs w:val="24"/>
        </w:rPr>
      </w:pPr>
    </w:p>
    <w:p w14:paraId="28EC3734" w14:textId="77777777" w:rsidR="00437CB8" w:rsidRPr="004A5676" w:rsidRDefault="0039741C" w:rsidP="00EE43B2">
      <w:pPr>
        <w:jc w:val="both"/>
        <w:rPr>
          <w:sz w:val="24"/>
          <w:szCs w:val="24"/>
        </w:rPr>
      </w:pPr>
      <w:r w:rsidRPr="004A5676">
        <w:rPr>
          <w:sz w:val="24"/>
          <w:szCs w:val="24"/>
        </w:rPr>
        <w:t>Wapi O</w:t>
      </w:r>
      <w:r w:rsidR="00516A03" w:rsidRPr="004A5676">
        <w:rPr>
          <w:sz w:val="24"/>
          <w:szCs w:val="24"/>
        </w:rPr>
        <w:t>Ü, reg. No.</w:t>
      </w:r>
      <w:r w:rsidRPr="004A5676">
        <w:rPr>
          <w:sz w:val="24"/>
          <w:szCs w:val="24"/>
        </w:rPr>
        <w:t>:14699305</w:t>
      </w:r>
      <w:r w:rsidR="00516A03" w:rsidRPr="004A5676">
        <w:rPr>
          <w:sz w:val="24"/>
          <w:szCs w:val="24"/>
        </w:rPr>
        <w:t xml:space="preserve">, legal address: </w:t>
      </w:r>
      <w:r w:rsidRPr="004A5676">
        <w:rPr>
          <w:sz w:val="24"/>
          <w:szCs w:val="24"/>
        </w:rPr>
        <w:t>Harju maakond, Tallinn, Mustamäe linnaosa, Kadaka tee 7, 12915</w:t>
      </w:r>
      <w:r w:rsidR="00516A03" w:rsidRPr="004A5676">
        <w:rPr>
          <w:sz w:val="24"/>
          <w:szCs w:val="24"/>
        </w:rPr>
        <w:t xml:space="preserve">, </w:t>
      </w:r>
      <w:r w:rsidR="00437CB8" w:rsidRPr="004A5676">
        <w:rPr>
          <w:sz w:val="24"/>
          <w:szCs w:val="24"/>
        </w:rPr>
        <w:t xml:space="preserve">hereinafter referred to as the “Contractor”, represented </w:t>
      </w:r>
      <w:r w:rsidR="00516A03" w:rsidRPr="004A5676">
        <w:rPr>
          <w:sz w:val="24"/>
          <w:szCs w:val="24"/>
        </w:rPr>
        <w:t xml:space="preserve">by member of the </w:t>
      </w:r>
      <w:r w:rsidR="00CC32D2" w:rsidRPr="004A5676">
        <w:rPr>
          <w:sz w:val="24"/>
          <w:szCs w:val="24"/>
        </w:rPr>
        <w:t xml:space="preserve">board </w:t>
      </w:r>
      <w:r w:rsidR="00965A44" w:rsidRPr="004A5676">
        <w:rPr>
          <w:sz w:val="24"/>
          <w:szCs w:val="24"/>
        </w:rPr>
        <w:t>Olegs Aingors</w:t>
      </w:r>
      <w:r w:rsidR="00516A03" w:rsidRPr="004A5676">
        <w:rPr>
          <w:sz w:val="24"/>
          <w:szCs w:val="24"/>
        </w:rPr>
        <w:t>,</w:t>
      </w:r>
      <w:r w:rsidR="00437CB8" w:rsidRPr="004A5676">
        <w:rPr>
          <w:sz w:val="24"/>
          <w:szCs w:val="24"/>
        </w:rPr>
        <w:t xml:space="preserve"> acting on the basis of the Articles of Association, on the one hand, and</w:t>
      </w:r>
    </w:p>
    <w:p w14:paraId="090E8B6E" w14:textId="18296E70" w:rsidR="00437CB8" w:rsidRPr="004A5676" w:rsidRDefault="008C6DC2" w:rsidP="005C3C73">
      <w:pPr>
        <w:jc w:val="both"/>
        <w:rPr>
          <w:sz w:val="24"/>
          <w:szCs w:val="24"/>
        </w:rPr>
      </w:pPr>
      <w:r w:rsidRPr="004A5676">
        <w:rPr>
          <w:shd w:val="clear" w:color="auto" w:fill="FFFFFF"/>
        </w:rPr>
        <w:t>_________</w:t>
      </w:r>
      <w:r w:rsidR="00964856" w:rsidRPr="004A5676">
        <w:rPr>
          <w:sz w:val="24"/>
          <w:szCs w:val="24"/>
        </w:rPr>
        <w:t>,</w:t>
      </w:r>
      <w:r w:rsidR="00EE4893" w:rsidRPr="004A5676">
        <w:rPr>
          <w:sz w:val="24"/>
          <w:szCs w:val="24"/>
        </w:rPr>
        <w:t xml:space="preserve"> reg No: </w:t>
      </w:r>
      <w:r w:rsidRPr="004A5676">
        <w:rPr>
          <w:shd w:val="clear" w:color="auto" w:fill="FFFFFF"/>
        </w:rPr>
        <w:t>_________</w:t>
      </w:r>
      <w:r w:rsidR="0083279B" w:rsidRPr="004A5676">
        <w:rPr>
          <w:sz w:val="24"/>
          <w:szCs w:val="24"/>
        </w:rPr>
        <w:t xml:space="preserve">, </w:t>
      </w:r>
      <w:r w:rsidR="00EE4893" w:rsidRPr="004A5676">
        <w:rPr>
          <w:sz w:val="24"/>
          <w:szCs w:val="24"/>
        </w:rPr>
        <w:t>legal address:</w:t>
      </w:r>
      <w:r w:rsidR="008037C8" w:rsidRPr="004A5676">
        <w:rPr>
          <w:sz w:val="24"/>
          <w:szCs w:val="24"/>
        </w:rPr>
        <w:t xml:space="preserve"> </w:t>
      </w:r>
      <w:r w:rsidRPr="004A5676">
        <w:rPr>
          <w:shd w:val="clear" w:color="auto" w:fill="FFFFFF"/>
        </w:rPr>
        <w:t>_________</w:t>
      </w:r>
      <w:r w:rsidR="00F37338" w:rsidRPr="004A5676">
        <w:rPr>
          <w:sz w:val="24"/>
          <w:szCs w:val="24"/>
        </w:rPr>
        <w:t xml:space="preserve">, </w:t>
      </w:r>
      <w:r w:rsidR="00437CB8" w:rsidRPr="004A5676">
        <w:rPr>
          <w:sz w:val="24"/>
          <w:szCs w:val="24"/>
        </w:rPr>
        <w:t>hereinafter referred to as the “Customer”, represented by</w:t>
      </w:r>
      <w:r w:rsidR="0083279B" w:rsidRPr="004A5676">
        <w:rPr>
          <w:sz w:val="24"/>
          <w:szCs w:val="24"/>
        </w:rPr>
        <w:t xml:space="preserve"> </w:t>
      </w:r>
      <w:r w:rsidRPr="004A5676">
        <w:rPr>
          <w:shd w:val="clear" w:color="auto" w:fill="FFFFFF"/>
        </w:rPr>
        <w:t>_________ _________</w:t>
      </w:r>
      <w:r w:rsidR="0050130B" w:rsidRPr="004A5676">
        <w:rPr>
          <w:sz w:val="24"/>
          <w:szCs w:val="24"/>
        </w:rPr>
        <w:t>,</w:t>
      </w:r>
      <w:r w:rsidR="00437CB8" w:rsidRPr="004A5676">
        <w:rPr>
          <w:sz w:val="24"/>
          <w:szCs w:val="24"/>
        </w:rPr>
        <w:t xml:space="preserve"> </w:t>
      </w:r>
      <w:r w:rsidR="00A21C2D" w:rsidRPr="004A5676">
        <w:rPr>
          <w:sz w:val="24"/>
          <w:szCs w:val="24"/>
        </w:rPr>
        <w:t xml:space="preserve">acting on the basis of the </w:t>
      </w:r>
      <w:r w:rsidRPr="004A5676">
        <w:rPr>
          <w:shd w:val="clear" w:color="auto" w:fill="FFFFFF"/>
        </w:rPr>
        <w:t>_________</w:t>
      </w:r>
      <w:r w:rsidR="00A21C2D" w:rsidRPr="004A5676">
        <w:rPr>
          <w:sz w:val="24"/>
          <w:szCs w:val="24"/>
        </w:rPr>
        <w:t xml:space="preserve">, </w:t>
      </w:r>
      <w:r w:rsidR="00437CB8" w:rsidRPr="004A5676">
        <w:rPr>
          <w:sz w:val="24"/>
          <w:szCs w:val="24"/>
        </w:rPr>
        <w:t xml:space="preserve">hereinafter jointly referred to as the Parties or individually as the Party, have concluded an agreement </w:t>
      </w:r>
      <w:r w:rsidR="00606C06" w:rsidRPr="004A5676">
        <w:rPr>
          <w:sz w:val="24"/>
          <w:szCs w:val="24"/>
        </w:rPr>
        <w:t>for the</w:t>
      </w:r>
      <w:r w:rsidR="00437CB8" w:rsidRPr="004A5676">
        <w:rPr>
          <w:sz w:val="24"/>
          <w:szCs w:val="24"/>
        </w:rPr>
        <w:t xml:space="preserve"> provision of logistics and storage services (hereinafter referred to as the Agreement):</w:t>
      </w:r>
    </w:p>
    <w:p w14:paraId="796C56A4" w14:textId="77777777" w:rsidR="0050130B" w:rsidRPr="004A5676" w:rsidRDefault="0050130B" w:rsidP="00964856">
      <w:pPr>
        <w:jc w:val="both"/>
        <w:rPr>
          <w:sz w:val="24"/>
          <w:szCs w:val="24"/>
        </w:rPr>
      </w:pPr>
    </w:p>
    <w:p w14:paraId="5537ED54" w14:textId="77777777" w:rsidR="007E72D8" w:rsidRPr="004A5676" w:rsidRDefault="00C97183" w:rsidP="00EE43B2">
      <w:pPr>
        <w:pStyle w:val="Heading1"/>
        <w:numPr>
          <w:ilvl w:val="0"/>
          <w:numId w:val="9"/>
        </w:numPr>
        <w:tabs>
          <w:tab w:val="left" w:pos="34"/>
        </w:tabs>
        <w:spacing w:line="240" w:lineRule="auto"/>
        <w:ind w:left="0" w:firstLine="0"/>
        <w:jc w:val="center"/>
      </w:pPr>
      <w:r w:rsidRPr="004A5676">
        <w:t>SUBJECT OF THE AGREEMENT</w:t>
      </w:r>
    </w:p>
    <w:p w14:paraId="5D988B4D" w14:textId="77777777" w:rsidR="00C97183" w:rsidRPr="004A5676" w:rsidRDefault="00C97183" w:rsidP="00EE43B2">
      <w:pPr>
        <w:pStyle w:val="ListParagraph"/>
        <w:tabs>
          <w:tab w:val="left" w:pos="822"/>
        </w:tabs>
        <w:ind w:left="34" w:right="104"/>
        <w:rPr>
          <w:sz w:val="24"/>
          <w:szCs w:val="24"/>
        </w:rPr>
      </w:pPr>
      <w:r w:rsidRPr="004A5676">
        <w:rPr>
          <w:sz w:val="24"/>
          <w:szCs w:val="24"/>
        </w:rPr>
        <w:t xml:space="preserve">1.1. The Agreement regulates the relations of the Parties when the Contractor fulfills </w:t>
      </w:r>
      <w:r w:rsidR="00175A4F" w:rsidRPr="004A5676">
        <w:rPr>
          <w:sz w:val="24"/>
          <w:szCs w:val="24"/>
        </w:rPr>
        <w:t xml:space="preserve">the </w:t>
      </w:r>
      <w:r w:rsidRPr="004A5676">
        <w:rPr>
          <w:sz w:val="24"/>
          <w:szCs w:val="24"/>
        </w:rPr>
        <w:t>Customer</w:t>
      </w:r>
      <w:r w:rsidR="00175A4F" w:rsidRPr="004A5676">
        <w:rPr>
          <w:sz w:val="24"/>
          <w:szCs w:val="24"/>
        </w:rPr>
        <w:t>’s</w:t>
      </w:r>
      <w:r w:rsidRPr="004A5676">
        <w:rPr>
          <w:sz w:val="24"/>
          <w:szCs w:val="24"/>
        </w:rPr>
        <w:t xml:space="preserve"> orders for the planning, </w:t>
      </w:r>
      <w:r w:rsidR="00E90841" w:rsidRPr="004A5676">
        <w:rPr>
          <w:sz w:val="24"/>
          <w:szCs w:val="24"/>
        </w:rPr>
        <w:t>arrangement</w:t>
      </w:r>
      <w:r w:rsidRPr="004A5676">
        <w:rPr>
          <w:sz w:val="24"/>
          <w:szCs w:val="24"/>
        </w:rPr>
        <w:t xml:space="preserve"> of transportation and forwarding services for</w:t>
      </w:r>
      <w:r w:rsidR="00E90841" w:rsidRPr="004A5676">
        <w:rPr>
          <w:sz w:val="24"/>
          <w:szCs w:val="24"/>
        </w:rPr>
        <w:t xml:space="preserve"> the goods (parcels), as well as storage of </w:t>
      </w:r>
      <w:r w:rsidRPr="004A5676">
        <w:rPr>
          <w:sz w:val="24"/>
          <w:szCs w:val="24"/>
        </w:rPr>
        <w:t xml:space="preserve">the Customer’s goods and </w:t>
      </w:r>
      <w:r w:rsidR="00E90841" w:rsidRPr="004A5676">
        <w:rPr>
          <w:sz w:val="24"/>
          <w:szCs w:val="24"/>
        </w:rPr>
        <w:t>provision of</w:t>
      </w:r>
      <w:r w:rsidRPr="004A5676">
        <w:rPr>
          <w:sz w:val="24"/>
          <w:szCs w:val="24"/>
        </w:rPr>
        <w:t xml:space="preserve"> other Services which </w:t>
      </w:r>
      <w:r w:rsidR="00E90841" w:rsidRPr="004A5676">
        <w:rPr>
          <w:sz w:val="24"/>
          <w:szCs w:val="24"/>
        </w:rPr>
        <w:t xml:space="preserve">are separately agreed by </w:t>
      </w:r>
      <w:r w:rsidRPr="004A5676">
        <w:rPr>
          <w:sz w:val="24"/>
          <w:szCs w:val="24"/>
        </w:rPr>
        <w:t>the Parties</w:t>
      </w:r>
      <w:r w:rsidR="00E90841" w:rsidRPr="004A5676">
        <w:rPr>
          <w:sz w:val="24"/>
          <w:szCs w:val="24"/>
        </w:rPr>
        <w:t xml:space="preserve"> upon necessity</w:t>
      </w:r>
      <w:r w:rsidRPr="004A5676">
        <w:rPr>
          <w:sz w:val="24"/>
          <w:szCs w:val="24"/>
        </w:rPr>
        <w:t xml:space="preserve"> (hereinafter referred to as the Services).</w:t>
      </w:r>
    </w:p>
    <w:p w14:paraId="4024F65E" w14:textId="77777777" w:rsidR="00C97183" w:rsidRPr="004A5676" w:rsidRDefault="00C97183" w:rsidP="00EE43B2">
      <w:pPr>
        <w:pStyle w:val="ListParagraph"/>
        <w:tabs>
          <w:tab w:val="left" w:pos="822"/>
        </w:tabs>
        <w:ind w:left="34" w:right="104"/>
        <w:rPr>
          <w:sz w:val="24"/>
          <w:szCs w:val="24"/>
        </w:rPr>
      </w:pPr>
      <w:r w:rsidRPr="004A5676">
        <w:rPr>
          <w:sz w:val="24"/>
          <w:szCs w:val="24"/>
        </w:rPr>
        <w:t xml:space="preserve">1.2. The Customer instructs, and the Contractor assumes the obligation to </w:t>
      </w:r>
      <w:r w:rsidR="00DD2802" w:rsidRPr="004A5676">
        <w:rPr>
          <w:sz w:val="24"/>
          <w:szCs w:val="24"/>
        </w:rPr>
        <w:t>arrange</w:t>
      </w:r>
      <w:r w:rsidRPr="004A5676">
        <w:rPr>
          <w:sz w:val="24"/>
          <w:szCs w:val="24"/>
        </w:rPr>
        <w:t xml:space="preserve"> and provide the Services according to the order (hereinafter referred to as the Order). </w:t>
      </w:r>
      <w:r w:rsidR="00DD2802" w:rsidRPr="004A5676">
        <w:rPr>
          <w:sz w:val="24"/>
          <w:szCs w:val="24"/>
        </w:rPr>
        <w:t>The Contractor shall arrange the transfer of the Customer’s goods to the final recipient (hereinafter referred to as the Recipient) a</w:t>
      </w:r>
      <w:r w:rsidRPr="004A5676">
        <w:rPr>
          <w:sz w:val="24"/>
          <w:szCs w:val="24"/>
        </w:rPr>
        <w:t>ccording to the terms of the Order.</w:t>
      </w:r>
    </w:p>
    <w:p w14:paraId="650C557A" w14:textId="77777777" w:rsidR="007E72D8" w:rsidRPr="004A5676" w:rsidRDefault="007E72D8" w:rsidP="00EE43B2">
      <w:pPr>
        <w:pStyle w:val="ListParagraph"/>
        <w:tabs>
          <w:tab w:val="left" w:pos="0"/>
        </w:tabs>
        <w:ind w:right="104"/>
        <w:rPr>
          <w:sz w:val="24"/>
          <w:szCs w:val="24"/>
        </w:rPr>
      </w:pPr>
    </w:p>
    <w:p w14:paraId="253827A7" w14:textId="77777777" w:rsidR="007E72D8" w:rsidRPr="004A5676" w:rsidRDefault="00DD2802" w:rsidP="00EE43B2">
      <w:pPr>
        <w:pStyle w:val="Heading1"/>
        <w:numPr>
          <w:ilvl w:val="0"/>
          <w:numId w:val="9"/>
        </w:numPr>
        <w:tabs>
          <w:tab w:val="left" w:pos="0"/>
        </w:tabs>
        <w:spacing w:line="240" w:lineRule="auto"/>
        <w:ind w:left="34" w:firstLine="0"/>
        <w:jc w:val="center"/>
      </w:pPr>
      <w:r w:rsidRPr="004A5676">
        <w:t xml:space="preserve">GENERAL </w:t>
      </w:r>
      <w:r w:rsidR="000742CA" w:rsidRPr="004A5676">
        <w:t>TERMS</w:t>
      </w:r>
      <w:r w:rsidRPr="004A5676">
        <w:t xml:space="preserve"> OF THE PROVISION OF SERVICES</w:t>
      </w:r>
    </w:p>
    <w:p w14:paraId="7655EE95" w14:textId="77777777" w:rsidR="00730D03" w:rsidRPr="004A5676" w:rsidRDefault="00DD2802" w:rsidP="00EE43B2">
      <w:pPr>
        <w:pStyle w:val="ListParagraph"/>
        <w:numPr>
          <w:ilvl w:val="1"/>
          <w:numId w:val="7"/>
        </w:numPr>
        <w:tabs>
          <w:tab w:val="left" w:pos="0"/>
        </w:tabs>
        <w:ind w:left="0" w:right="104" w:firstLine="0"/>
        <w:rPr>
          <w:b/>
          <w:sz w:val="24"/>
          <w:szCs w:val="24"/>
        </w:rPr>
      </w:pPr>
      <w:r w:rsidRPr="004A5676">
        <w:rPr>
          <w:b/>
          <w:sz w:val="24"/>
          <w:szCs w:val="24"/>
        </w:rPr>
        <w:t>The Services include</w:t>
      </w:r>
      <w:r w:rsidR="007E72D8" w:rsidRPr="004A5676">
        <w:rPr>
          <w:b/>
          <w:sz w:val="24"/>
          <w:szCs w:val="24"/>
        </w:rPr>
        <w:t>:</w:t>
      </w:r>
    </w:p>
    <w:p w14:paraId="59AEBDD1" w14:textId="77777777" w:rsidR="00DD2802" w:rsidRPr="004A5676" w:rsidRDefault="00DD2802" w:rsidP="00EE43B2">
      <w:pPr>
        <w:tabs>
          <w:tab w:val="left" w:pos="0"/>
        </w:tabs>
        <w:ind w:right="104"/>
        <w:rPr>
          <w:sz w:val="24"/>
          <w:szCs w:val="24"/>
        </w:rPr>
      </w:pPr>
      <w:r w:rsidRPr="004A5676">
        <w:rPr>
          <w:sz w:val="24"/>
          <w:szCs w:val="24"/>
        </w:rPr>
        <w:t xml:space="preserve">2.1.1. acceptance of the Customer’s goods </w:t>
      </w:r>
      <w:r w:rsidR="00985D8F" w:rsidRPr="004A5676">
        <w:rPr>
          <w:sz w:val="24"/>
          <w:szCs w:val="24"/>
        </w:rPr>
        <w:t>in</w:t>
      </w:r>
      <w:r w:rsidRPr="004A5676">
        <w:rPr>
          <w:sz w:val="24"/>
          <w:szCs w:val="24"/>
        </w:rPr>
        <w:t xml:space="preserve"> the Contractor’s warehouse;</w:t>
      </w:r>
    </w:p>
    <w:p w14:paraId="1FB4E627" w14:textId="77777777" w:rsidR="00DD2802" w:rsidRPr="004A5676" w:rsidRDefault="00DD2802" w:rsidP="00EE43B2">
      <w:pPr>
        <w:tabs>
          <w:tab w:val="left" w:pos="0"/>
        </w:tabs>
        <w:ind w:right="104"/>
        <w:rPr>
          <w:sz w:val="24"/>
          <w:szCs w:val="24"/>
        </w:rPr>
      </w:pPr>
      <w:r w:rsidRPr="004A5676">
        <w:rPr>
          <w:sz w:val="24"/>
          <w:szCs w:val="24"/>
        </w:rPr>
        <w:t>2.1.2. storage of the Customer</w:t>
      </w:r>
      <w:r w:rsidR="000742CA" w:rsidRPr="004A5676">
        <w:rPr>
          <w:sz w:val="24"/>
          <w:szCs w:val="24"/>
        </w:rPr>
        <w:t>’s</w:t>
      </w:r>
      <w:r w:rsidRPr="004A5676">
        <w:rPr>
          <w:sz w:val="24"/>
          <w:szCs w:val="24"/>
        </w:rPr>
        <w:t xml:space="preserve"> goods </w:t>
      </w:r>
      <w:r w:rsidR="00985D8F" w:rsidRPr="004A5676">
        <w:rPr>
          <w:sz w:val="24"/>
          <w:szCs w:val="24"/>
        </w:rPr>
        <w:t>in</w:t>
      </w:r>
      <w:r w:rsidRPr="004A5676">
        <w:rPr>
          <w:sz w:val="24"/>
          <w:szCs w:val="24"/>
        </w:rPr>
        <w:t xml:space="preserve"> the warehouse;</w:t>
      </w:r>
    </w:p>
    <w:p w14:paraId="79EE16DE" w14:textId="77777777" w:rsidR="00DD2802" w:rsidRPr="004A5676" w:rsidRDefault="00DD2802" w:rsidP="00EE43B2">
      <w:pPr>
        <w:tabs>
          <w:tab w:val="left" w:pos="0"/>
        </w:tabs>
        <w:ind w:right="104"/>
        <w:rPr>
          <w:sz w:val="24"/>
          <w:szCs w:val="24"/>
        </w:rPr>
      </w:pPr>
      <w:r w:rsidRPr="004A5676">
        <w:rPr>
          <w:sz w:val="24"/>
          <w:szCs w:val="24"/>
        </w:rPr>
        <w:t>2.1.3. selection of goods for delivery to the Recipient;</w:t>
      </w:r>
    </w:p>
    <w:p w14:paraId="3DF04566" w14:textId="77777777" w:rsidR="00DD2802" w:rsidRPr="004A5676" w:rsidRDefault="00DD2802" w:rsidP="00EE43B2">
      <w:pPr>
        <w:tabs>
          <w:tab w:val="left" w:pos="0"/>
        </w:tabs>
        <w:ind w:right="104"/>
        <w:rPr>
          <w:sz w:val="24"/>
          <w:szCs w:val="24"/>
        </w:rPr>
      </w:pPr>
      <w:r w:rsidRPr="004A5676">
        <w:rPr>
          <w:sz w:val="24"/>
          <w:szCs w:val="24"/>
        </w:rPr>
        <w:t>2.1.4. taking inventory upon the Customer’s request;</w:t>
      </w:r>
    </w:p>
    <w:p w14:paraId="45A3328C" w14:textId="77777777" w:rsidR="00DD2802" w:rsidRPr="004A5676" w:rsidRDefault="00DD2802" w:rsidP="00EE43B2">
      <w:pPr>
        <w:tabs>
          <w:tab w:val="left" w:pos="0"/>
        </w:tabs>
        <w:ind w:right="104"/>
        <w:rPr>
          <w:sz w:val="24"/>
          <w:szCs w:val="24"/>
        </w:rPr>
      </w:pPr>
      <w:r w:rsidRPr="004A5676">
        <w:rPr>
          <w:sz w:val="24"/>
          <w:szCs w:val="24"/>
        </w:rPr>
        <w:t>2.1.5. completing and delivery of goods (parcels) to the Recipient;</w:t>
      </w:r>
    </w:p>
    <w:p w14:paraId="20D6EC31" w14:textId="77777777" w:rsidR="00DD2802" w:rsidRPr="004A5676" w:rsidRDefault="00DD2802" w:rsidP="00EE43B2">
      <w:pPr>
        <w:tabs>
          <w:tab w:val="left" w:pos="0"/>
        </w:tabs>
        <w:ind w:right="104"/>
        <w:rPr>
          <w:sz w:val="24"/>
          <w:szCs w:val="24"/>
        </w:rPr>
      </w:pPr>
      <w:r w:rsidRPr="004A5676">
        <w:rPr>
          <w:sz w:val="24"/>
          <w:szCs w:val="24"/>
        </w:rPr>
        <w:t>2.1.6. execution and attachment of transportation documentation to the parcel;</w:t>
      </w:r>
    </w:p>
    <w:p w14:paraId="702FEAA4" w14:textId="77777777" w:rsidR="00DD2802" w:rsidRPr="004A5676" w:rsidRDefault="00DD2802" w:rsidP="00EE43B2">
      <w:pPr>
        <w:tabs>
          <w:tab w:val="left" w:pos="0"/>
        </w:tabs>
        <w:ind w:right="104"/>
        <w:rPr>
          <w:sz w:val="24"/>
          <w:szCs w:val="24"/>
        </w:rPr>
      </w:pPr>
      <w:r w:rsidRPr="004A5676">
        <w:rPr>
          <w:sz w:val="24"/>
          <w:szCs w:val="24"/>
        </w:rPr>
        <w:t>2.1.7. delivery and/or return of goods (parcel);</w:t>
      </w:r>
    </w:p>
    <w:p w14:paraId="7949836B" w14:textId="77777777" w:rsidR="00DD2802" w:rsidRPr="004A5676" w:rsidRDefault="00DD2802" w:rsidP="00EE43B2">
      <w:pPr>
        <w:tabs>
          <w:tab w:val="left" w:pos="0"/>
        </w:tabs>
        <w:ind w:right="104"/>
        <w:jc w:val="both"/>
        <w:rPr>
          <w:sz w:val="24"/>
          <w:szCs w:val="24"/>
        </w:rPr>
      </w:pPr>
      <w:r w:rsidRPr="004A5676">
        <w:rPr>
          <w:sz w:val="24"/>
          <w:szCs w:val="24"/>
        </w:rPr>
        <w:t xml:space="preserve">2.1.8. </w:t>
      </w:r>
      <w:r w:rsidR="00985D8F" w:rsidRPr="004A5676">
        <w:rPr>
          <w:sz w:val="24"/>
          <w:szCs w:val="24"/>
        </w:rPr>
        <w:t>provision</w:t>
      </w:r>
      <w:r w:rsidRPr="004A5676">
        <w:rPr>
          <w:sz w:val="24"/>
          <w:szCs w:val="24"/>
        </w:rPr>
        <w:t xml:space="preserve"> the Customer with access to the Contractor’s logistics system “Application Programming Interface” (hereinafter referred to as the API);</w:t>
      </w:r>
    </w:p>
    <w:p w14:paraId="1443AB2A" w14:textId="77777777" w:rsidR="00DD2802" w:rsidRPr="004A5676" w:rsidRDefault="00DD2802" w:rsidP="00EE43B2">
      <w:pPr>
        <w:tabs>
          <w:tab w:val="left" w:pos="0"/>
        </w:tabs>
        <w:ind w:right="104"/>
        <w:jc w:val="both"/>
        <w:rPr>
          <w:sz w:val="24"/>
          <w:szCs w:val="24"/>
        </w:rPr>
      </w:pPr>
      <w:r w:rsidRPr="004A5676">
        <w:rPr>
          <w:sz w:val="24"/>
          <w:szCs w:val="24"/>
        </w:rPr>
        <w:t>2.1.9.</w:t>
      </w:r>
      <w:r w:rsidR="00985D8F" w:rsidRPr="004A5676">
        <w:rPr>
          <w:sz w:val="24"/>
          <w:szCs w:val="24"/>
        </w:rPr>
        <w:t xml:space="preserve"> </w:t>
      </w:r>
      <w:r w:rsidRPr="004A5676">
        <w:rPr>
          <w:sz w:val="24"/>
          <w:szCs w:val="24"/>
        </w:rPr>
        <w:t>collecti</w:t>
      </w:r>
      <w:r w:rsidR="00985D8F" w:rsidRPr="004A5676">
        <w:rPr>
          <w:sz w:val="24"/>
          <w:szCs w:val="24"/>
        </w:rPr>
        <w:t>on of</w:t>
      </w:r>
      <w:r w:rsidRPr="004A5676">
        <w:rPr>
          <w:sz w:val="24"/>
          <w:szCs w:val="24"/>
        </w:rPr>
        <w:t xml:space="preserve"> funds from the Recipient as</w:t>
      </w:r>
      <w:r w:rsidR="00985D8F" w:rsidRPr="004A5676">
        <w:rPr>
          <w:sz w:val="24"/>
          <w:szCs w:val="24"/>
        </w:rPr>
        <w:t xml:space="preserve"> the</w:t>
      </w:r>
      <w:r w:rsidRPr="004A5676">
        <w:rPr>
          <w:sz w:val="24"/>
          <w:szCs w:val="24"/>
        </w:rPr>
        <w:t xml:space="preserve"> payment for the goods</w:t>
      </w:r>
      <w:r w:rsidR="00985D8F" w:rsidRPr="004A5676">
        <w:rPr>
          <w:sz w:val="24"/>
          <w:szCs w:val="24"/>
        </w:rPr>
        <w:t xml:space="preserve"> in the interests of the Customer</w:t>
      </w:r>
      <w:r w:rsidRPr="004A5676">
        <w:rPr>
          <w:sz w:val="24"/>
          <w:szCs w:val="24"/>
        </w:rPr>
        <w:t>;</w:t>
      </w:r>
    </w:p>
    <w:p w14:paraId="030A3783" w14:textId="77777777" w:rsidR="00DD2802" w:rsidRPr="004A5676" w:rsidRDefault="00DD2802" w:rsidP="00EE43B2">
      <w:pPr>
        <w:tabs>
          <w:tab w:val="left" w:pos="0"/>
        </w:tabs>
        <w:ind w:right="104"/>
        <w:rPr>
          <w:sz w:val="24"/>
          <w:szCs w:val="24"/>
        </w:rPr>
      </w:pPr>
      <w:r w:rsidRPr="004A5676">
        <w:rPr>
          <w:sz w:val="24"/>
          <w:szCs w:val="24"/>
        </w:rPr>
        <w:t xml:space="preserve">2.1.10. other separate types of additional services, which </w:t>
      </w:r>
      <w:r w:rsidR="00985D8F" w:rsidRPr="004A5676">
        <w:rPr>
          <w:sz w:val="24"/>
          <w:szCs w:val="24"/>
        </w:rPr>
        <w:t xml:space="preserve">are additionally agreed by </w:t>
      </w:r>
      <w:r w:rsidRPr="004A5676">
        <w:rPr>
          <w:sz w:val="24"/>
          <w:szCs w:val="24"/>
        </w:rPr>
        <w:t>the Parties.</w:t>
      </w:r>
    </w:p>
    <w:p w14:paraId="3A005A7B" w14:textId="77777777" w:rsidR="00DD2802" w:rsidRPr="004A5676" w:rsidRDefault="00DD2802" w:rsidP="00EE43B2">
      <w:pPr>
        <w:pStyle w:val="ListParagraph"/>
        <w:tabs>
          <w:tab w:val="left" w:pos="0"/>
        </w:tabs>
        <w:ind w:left="0" w:right="104"/>
        <w:rPr>
          <w:sz w:val="24"/>
          <w:szCs w:val="24"/>
        </w:rPr>
      </w:pPr>
      <w:r w:rsidRPr="004A5676">
        <w:rPr>
          <w:sz w:val="24"/>
          <w:szCs w:val="24"/>
        </w:rPr>
        <w:t xml:space="preserve">2.2. The Contractor </w:t>
      </w:r>
      <w:r w:rsidR="000742CA" w:rsidRPr="004A5676">
        <w:rPr>
          <w:sz w:val="24"/>
          <w:szCs w:val="24"/>
        </w:rPr>
        <w:t>shall store</w:t>
      </w:r>
      <w:r w:rsidRPr="004A5676">
        <w:rPr>
          <w:sz w:val="24"/>
          <w:szCs w:val="24"/>
        </w:rPr>
        <w:t xml:space="preserve"> the Customer’s goods in </w:t>
      </w:r>
      <w:r w:rsidR="00985D8F" w:rsidRPr="004A5676">
        <w:rPr>
          <w:sz w:val="24"/>
          <w:szCs w:val="24"/>
        </w:rPr>
        <w:t>the</w:t>
      </w:r>
      <w:r w:rsidRPr="004A5676">
        <w:rPr>
          <w:sz w:val="24"/>
          <w:szCs w:val="24"/>
        </w:rPr>
        <w:t xml:space="preserve"> subcontractor’s warehouse </w:t>
      </w:r>
      <w:r w:rsidR="00985D8F" w:rsidRPr="004A5676">
        <w:rPr>
          <w:sz w:val="24"/>
          <w:szCs w:val="24"/>
        </w:rPr>
        <w:t xml:space="preserve">which is </w:t>
      </w:r>
      <w:r w:rsidRPr="004A5676">
        <w:rPr>
          <w:sz w:val="24"/>
          <w:szCs w:val="24"/>
        </w:rPr>
        <w:t>located in the country o</w:t>
      </w:r>
      <w:r w:rsidR="00985D8F" w:rsidRPr="004A5676">
        <w:rPr>
          <w:sz w:val="24"/>
          <w:szCs w:val="24"/>
        </w:rPr>
        <w:t>f delivery of the goods (parcel</w:t>
      </w:r>
      <w:r w:rsidRPr="004A5676">
        <w:rPr>
          <w:sz w:val="24"/>
          <w:szCs w:val="24"/>
        </w:rPr>
        <w:t xml:space="preserve">) or in the country of </w:t>
      </w:r>
      <w:r w:rsidR="00985D8F" w:rsidRPr="004A5676">
        <w:rPr>
          <w:sz w:val="24"/>
          <w:szCs w:val="24"/>
        </w:rPr>
        <w:t>the own</w:t>
      </w:r>
      <w:r w:rsidRPr="004A5676">
        <w:rPr>
          <w:sz w:val="24"/>
          <w:szCs w:val="24"/>
        </w:rPr>
        <w:t xml:space="preserve"> choice (hereinafter referred to as the Warehouse). The Contractor </w:t>
      </w:r>
      <w:r w:rsidR="00985D8F" w:rsidRPr="004A5676">
        <w:rPr>
          <w:sz w:val="24"/>
          <w:szCs w:val="24"/>
        </w:rPr>
        <w:t>shall ensure</w:t>
      </w:r>
      <w:r w:rsidRPr="004A5676">
        <w:rPr>
          <w:sz w:val="24"/>
          <w:szCs w:val="24"/>
        </w:rPr>
        <w:t xml:space="preserve"> the storage of goods (cargo) in the </w:t>
      </w:r>
      <w:r w:rsidR="00985D8F" w:rsidRPr="004A5676">
        <w:rPr>
          <w:sz w:val="24"/>
          <w:szCs w:val="24"/>
        </w:rPr>
        <w:t>w</w:t>
      </w:r>
      <w:r w:rsidRPr="004A5676">
        <w:rPr>
          <w:sz w:val="24"/>
          <w:szCs w:val="24"/>
        </w:rPr>
        <w:t>arehouse in accordance with the legislation of the EU.</w:t>
      </w:r>
    </w:p>
    <w:p w14:paraId="3A9BFBE0" w14:textId="77777777" w:rsidR="00D1113D" w:rsidRPr="004A5676" w:rsidRDefault="00D1113D" w:rsidP="00EE43B2">
      <w:pPr>
        <w:pStyle w:val="ListParagraph"/>
        <w:tabs>
          <w:tab w:val="left" w:pos="0"/>
        </w:tabs>
        <w:ind w:left="0" w:right="104"/>
        <w:rPr>
          <w:sz w:val="24"/>
          <w:szCs w:val="24"/>
        </w:rPr>
      </w:pPr>
    </w:p>
    <w:p w14:paraId="0D1A8D08" w14:textId="77777777" w:rsidR="007E72D8" w:rsidRPr="004A5676" w:rsidRDefault="00985D8F" w:rsidP="00EE43B2">
      <w:pPr>
        <w:pStyle w:val="ListParagraph"/>
        <w:numPr>
          <w:ilvl w:val="0"/>
          <w:numId w:val="9"/>
        </w:numPr>
        <w:tabs>
          <w:tab w:val="left" w:pos="34"/>
        </w:tabs>
        <w:ind w:left="1134" w:right="34"/>
        <w:jc w:val="center"/>
        <w:rPr>
          <w:b/>
          <w:sz w:val="24"/>
          <w:szCs w:val="24"/>
        </w:rPr>
      </w:pPr>
      <w:r w:rsidRPr="004A5676">
        <w:rPr>
          <w:b/>
          <w:sz w:val="24"/>
          <w:szCs w:val="24"/>
        </w:rPr>
        <w:t>PLANNING OF TRANSPORTATION AND DELIVERY</w:t>
      </w:r>
    </w:p>
    <w:p w14:paraId="4EA1186A" w14:textId="77777777" w:rsidR="00985D8F" w:rsidRPr="004A5676" w:rsidRDefault="00985D8F" w:rsidP="00EE43B2">
      <w:pPr>
        <w:tabs>
          <w:tab w:val="left" w:pos="0"/>
        </w:tabs>
        <w:ind w:right="105"/>
        <w:jc w:val="both"/>
        <w:rPr>
          <w:sz w:val="24"/>
          <w:szCs w:val="24"/>
        </w:rPr>
      </w:pPr>
      <w:r w:rsidRPr="004A5676">
        <w:rPr>
          <w:sz w:val="24"/>
          <w:szCs w:val="24"/>
        </w:rPr>
        <w:t>3.1. The Contractor shall provide the Customer with the access to the Contractor’s logistics system API, in which the Customer registers the Order for the Services no later than 12:00 of the day preceding the beginning of provision of the Service. The Contractor shall have the right to inform of the refusal to fulfill the received Order.</w:t>
      </w:r>
    </w:p>
    <w:p w14:paraId="1532704E" w14:textId="77777777" w:rsidR="00985D8F" w:rsidRPr="004A5676" w:rsidRDefault="00985D8F" w:rsidP="00EE43B2">
      <w:pPr>
        <w:tabs>
          <w:tab w:val="left" w:pos="0"/>
        </w:tabs>
        <w:ind w:right="105"/>
        <w:rPr>
          <w:sz w:val="24"/>
          <w:szCs w:val="24"/>
        </w:rPr>
      </w:pPr>
      <w:r w:rsidRPr="004A5676">
        <w:rPr>
          <w:sz w:val="24"/>
          <w:szCs w:val="24"/>
        </w:rPr>
        <w:t>3.2. The Customer shall indicate the following information in the Order:</w:t>
      </w:r>
    </w:p>
    <w:p w14:paraId="4B0B12FD" w14:textId="77777777" w:rsidR="00985D8F" w:rsidRPr="004A5676" w:rsidRDefault="00985D8F" w:rsidP="00EE43B2">
      <w:pPr>
        <w:tabs>
          <w:tab w:val="left" w:pos="0"/>
        </w:tabs>
        <w:ind w:right="105"/>
        <w:rPr>
          <w:sz w:val="24"/>
          <w:szCs w:val="24"/>
        </w:rPr>
      </w:pPr>
      <w:r w:rsidRPr="004A5676">
        <w:rPr>
          <w:sz w:val="24"/>
          <w:szCs w:val="24"/>
        </w:rPr>
        <w:lastRenderedPageBreak/>
        <w:t>3.2.1. addresses of delivery with the contact details of the Recipient (name, surname, phone, email);</w:t>
      </w:r>
    </w:p>
    <w:p w14:paraId="02E445A9" w14:textId="77777777" w:rsidR="00985D8F" w:rsidRPr="004A5676" w:rsidRDefault="00985D8F" w:rsidP="00EE43B2">
      <w:pPr>
        <w:tabs>
          <w:tab w:val="left" w:pos="0"/>
        </w:tabs>
        <w:ind w:right="105"/>
        <w:rPr>
          <w:sz w:val="24"/>
          <w:szCs w:val="24"/>
        </w:rPr>
      </w:pPr>
      <w:r w:rsidRPr="004A5676">
        <w:rPr>
          <w:sz w:val="24"/>
          <w:szCs w:val="24"/>
        </w:rPr>
        <w:t>3.2.2. name (code) of the goods, number of seats;</w:t>
      </w:r>
    </w:p>
    <w:p w14:paraId="0A511E65" w14:textId="77777777" w:rsidR="00985D8F" w:rsidRPr="004A5676" w:rsidRDefault="00985D8F" w:rsidP="00EE43B2">
      <w:pPr>
        <w:tabs>
          <w:tab w:val="left" w:pos="0"/>
        </w:tabs>
        <w:ind w:right="105"/>
        <w:rPr>
          <w:sz w:val="24"/>
          <w:szCs w:val="24"/>
        </w:rPr>
      </w:pPr>
      <w:r w:rsidRPr="004A5676">
        <w:rPr>
          <w:sz w:val="24"/>
          <w:szCs w:val="24"/>
        </w:rPr>
        <w:t>3.2.3. provisions of payment for the goods by the Recipient;</w:t>
      </w:r>
    </w:p>
    <w:p w14:paraId="6507AC6F" w14:textId="77777777" w:rsidR="00985D8F" w:rsidRPr="004A5676" w:rsidRDefault="00985D8F" w:rsidP="00EE43B2">
      <w:pPr>
        <w:tabs>
          <w:tab w:val="left" w:pos="0"/>
        </w:tabs>
        <w:ind w:right="105"/>
        <w:rPr>
          <w:sz w:val="24"/>
          <w:szCs w:val="24"/>
        </w:rPr>
      </w:pPr>
      <w:r w:rsidRPr="004A5676">
        <w:rPr>
          <w:sz w:val="24"/>
          <w:szCs w:val="24"/>
        </w:rPr>
        <w:t>3.2.4. name, cost and quantity of units of goods;</w:t>
      </w:r>
    </w:p>
    <w:p w14:paraId="726F0171" w14:textId="77777777" w:rsidR="00985D8F" w:rsidRPr="004A5676" w:rsidRDefault="00985D8F" w:rsidP="00EE43B2">
      <w:pPr>
        <w:pStyle w:val="ListParagraph"/>
        <w:tabs>
          <w:tab w:val="left" w:pos="0"/>
        </w:tabs>
        <w:ind w:left="0" w:right="105"/>
        <w:rPr>
          <w:sz w:val="24"/>
          <w:szCs w:val="24"/>
        </w:rPr>
      </w:pPr>
      <w:r w:rsidRPr="004A5676">
        <w:rPr>
          <w:sz w:val="24"/>
          <w:szCs w:val="24"/>
        </w:rPr>
        <w:t xml:space="preserve">3.2.5. other information </w:t>
      </w:r>
      <w:r w:rsidR="00BA30DB" w:rsidRPr="004A5676">
        <w:rPr>
          <w:sz w:val="24"/>
          <w:szCs w:val="24"/>
        </w:rPr>
        <w:t xml:space="preserve">upon the Contractor’s </w:t>
      </w:r>
      <w:r w:rsidRPr="004A5676">
        <w:rPr>
          <w:sz w:val="24"/>
          <w:szCs w:val="24"/>
        </w:rPr>
        <w:t>request.</w:t>
      </w:r>
    </w:p>
    <w:p w14:paraId="279748E2" w14:textId="77777777" w:rsidR="00BA30DB" w:rsidRPr="004A5676" w:rsidRDefault="00BA30DB" w:rsidP="00EE43B2">
      <w:pPr>
        <w:tabs>
          <w:tab w:val="left" w:pos="0"/>
        </w:tabs>
        <w:ind w:right="105"/>
        <w:jc w:val="both"/>
        <w:rPr>
          <w:sz w:val="24"/>
          <w:szCs w:val="24"/>
        </w:rPr>
      </w:pPr>
      <w:r w:rsidRPr="004A5676">
        <w:rPr>
          <w:sz w:val="24"/>
          <w:szCs w:val="24"/>
        </w:rPr>
        <w:t>3.3. The time of delivery to the Recipient specified in Clause 3.1 hereof is 3 (three) - 4 (four) business days in the country of delivery of the goods (parcel). The time for returning to the Contractor’s warehouse according to outstanding Orders should not exceed 10 (ten) days in the country of delivery of the goods (parcel).</w:t>
      </w:r>
    </w:p>
    <w:p w14:paraId="71D3D140" w14:textId="77777777" w:rsidR="00BA30DB" w:rsidRPr="004A5676" w:rsidRDefault="00BA30DB" w:rsidP="00EE43B2">
      <w:pPr>
        <w:pStyle w:val="ListParagraph"/>
        <w:tabs>
          <w:tab w:val="left" w:pos="0"/>
        </w:tabs>
        <w:ind w:left="0" w:right="105"/>
        <w:rPr>
          <w:sz w:val="24"/>
          <w:szCs w:val="24"/>
        </w:rPr>
      </w:pPr>
      <w:r w:rsidRPr="004A5676">
        <w:rPr>
          <w:sz w:val="24"/>
          <w:szCs w:val="24"/>
        </w:rPr>
        <w:t>3.4. If at the time of receipt of the goods the Recipient refuses to accept the goods or to pay, the Contractor shall deliver the goods back to the Warehouse and shall ask the Customer to provide the necessary instructions on handling goods. The Customer shall pay for this delivery and further actions with the goods.</w:t>
      </w:r>
    </w:p>
    <w:p w14:paraId="660F8B92" w14:textId="77777777" w:rsidR="007E72D8" w:rsidRPr="004A5676" w:rsidRDefault="00BA30DB" w:rsidP="00EE43B2">
      <w:pPr>
        <w:pStyle w:val="ListParagraph"/>
        <w:numPr>
          <w:ilvl w:val="0"/>
          <w:numId w:val="9"/>
        </w:numPr>
        <w:tabs>
          <w:tab w:val="left" w:pos="0"/>
        </w:tabs>
        <w:ind w:left="0" w:firstLine="0"/>
        <w:jc w:val="center"/>
        <w:rPr>
          <w:b/>
          <w:sz w:val="24"/>
          <w:szCs w:val="24"/>
        </w:rPr>
      </w:pPr>
      <w:r w:rsidRPr="004A5676">
        <w:rPr>
          <w:b/>
          <w:sz w:val="24"/>
          <w:szCs w:val="24"/>
        </w:rPr>
        <w:t>LIABILITIES OF THE PARTIES</w:t>
      </w:r>
    </w:p>
    <w:p w14:paraId="7D6A3BAC" w14:textId="77777777" w:rsidR="00BA30DB" w:rsidRPr="004A5676" w:rsidRDefault="00BA30DB" w:rsidP="00EE43B2">
      <w:pPr>
        <w:tabs>
          <w:tab w:val="left" w:pos="0"/>
        </w:tabs>
        <w:ind w:right="108"/>
        <w:jc w:val="both"/>
        <w:rPr>
          <w:b/>
          <w:sz w:val="24"/>
          <w:szCs w:val="24"/>
        </w:rPr>
      </w:pPr>
      <w:r w:rsidRPr="004A5676">
        <w:rPr>
          <w:b/>
          <w:sz w:val="24"/>
          <w:szCs w:val="24"/>
        </w:rPr>
        <w:t>4.1. Contractor's obligations:</w:t>
      </w:r>
    </w:p>
    <w:p w14:paraId="6F803B4E" w14:textId="77777777" w:rsidR="00BA30DB" w:rsidRPr="004A5676" w:rsidRDefault="00BA30DB" w:rsidP="00EE43B2">
      <w:pPr>
        <w:tabs>
          <w:tab w:val="left" w:pos="0"/>
        </w:tabs>
        <w:ind w:right="108"/>
        <w:jc w:val="both"/>
        <w:rPr>
          <w:sz w:val="24"/>
          <w:szCs w:val="24"/>
        </w:rPr>
      </w:pPr>
      <w:r w:rsidRPr="004A5676">
        <w:rPr>
          <w:sz w:val="24"/>
          <w:szCs w:val="24"/>
        </w:rPr>
        <w:t>4.1.1. The Contractor shall provide the Services according to the Customer’s Orders in strict adherence to the conditions of the received Order and in accordance with the Agreement.</w:t>
      </w:r>
    </w:p>
    <w:p w14:paraId="25700910" w14:textId="77777777" w:rsidR="00BA30DB" w:rsidRPr="004A5676" w:rsidRDefault="00BA30DB" w:rsidP="00EE43B2">
      <w:pPr>
        <w:tabs>
          <w:tab w:val="left" w:pos="0"/>
        </w:tabs>
        <w:ind w:right="108"/>
        <w:jc w:val="both"/>
        <w:rPr>
          <w:sz w:val="24"/>
          <w:szCs w:val="24"/>
        </w:rPr>
      </w:pPr>
      <w:r w:rsidRPr="004A5676">
        <w:rPr>
          <w:sz w:val="24"/>
          <w:szCs w:val="24"/>
        </w:rPr>
        <w:t xml:space="preserve">4.1.2. The Contractor shall arrange the delivery of the goods entrusted by the Customer to the specified destination and </w:t>
      </w:r>
      <w:r w:rsidR="0027147B" w:rsidRPr="004A5676">
        <w:rPr>
          <w:sz w:val="24"/>
          <w:szCs w:val="24"/>
        </w:rPr>
        <w:t xml:space="preserve">shall </w:t>
      </w:r>
      <w:r w:rsidRPr="004A5676">
        <w:rPr>
          <w:sz w:val="24"/>
          <w:szCs w:val="24"/>
        </w:rPr>
        <w:t>transfer it to the Recipient as the final buyer.</w:t>
      </w:r>
    </w:p>
    <w:p w14:paraId="561869AD" w14:textId="77777777" w:rsidR="00BA30DB" w:rsidRPr="004A5676" w:rsidRDefault="00BA30DB" w:rsidP="00EE43B2">
      <w:pPr>
        <w:tabs>
          <w:tab w:val="left" w:pos="0"/>
        </w:tabs>
        <w:ind w:right="108"/>
        <w:jc w:val="both"/>
        <w:rPr>
          <w:sz w:val="24"/>
          <w:szCs w:val="24"/>
        </w:rPr>
      </w:pPr>
      <w:r w:rsidRPr="004A5676">
        <w:rPr>
          <w:sz w:val="24"/>
          <w:szCs w:val="24"/>
        </w:rPr>
        <w:t xml:space="preserve">4.1.3. The Contractor </w:t>
      </w:r>
      <w:r w:rsidR="0027147B" w:rsidRPr="004A5676">
        <w:rPr>
          <w:sz w:val="24"/>
          <w:szCs w:val="24"/>
        </w:rPr>
        <w:t>shall</w:t>
      </w:r>
      <w:r w:rsidRPr="004A5676">
        <w:rPr>
          <w:sz w:val="24"/>
          <w:szCs w:val="24"/>
        </w:rPr>
        <w:t xml:space="preserve"> immediately inform the Customer about </w:t>
      </w:r>
      <w:r w:rsidR="0027147B" w:rsidRPr="004A5676">
        <w:rPr>
          <w:sz w:val="24"/>
          <w:szCs w:val="24"/>
        </w:rPr>
        <w:t xml:space="preserve">the </w:t>
      </w:r>
      <w:r w:rsidRPr="004A5676">
        <w:rPr>
          <w:sz w:val="24"/>
          <w:szCs w:val="24"/>
        </w:rPr>
        <w:t xml:space="preserve">problems arising in the process of fulfilling obligations </w:t>
      </w:r>
      <w:r w:rsidR="0027147B" w:rsidRPr="004A5676">
        <w:rPr>
          <w:sz w:val="24"/>
          <w:szCs w:val="24"/>
        </w:rPr>
        <w:t>hereunder</w:t>
      </w:r>
      <w:r w:rsidRPr="004A5676">
        <w:rPr>
          <w:sz w:val="24"/>
          <w:szCs w:val="24"/>
        </w:rPr>
        <w:t>.</w:t>
      </w:r>
    </w:p>
    <w:p w14:paraId="019AFAE7" w14:textId="77777777" w:rsidR="00BA30DB" w:rsidRPr="004A5676" w:rsidRDefault="00BA30DB" w:rsidP="00EE43B2">
      <w:pPr>
        <w:tabs>
          <w:tab w:val="left" w:pos="0"/>
        </w:tabs>
        <w:ind w:right="108"/>
        <w:jc w:val="both"/>
        <w:rPr>
          <w:sz w:val="24"/>
          <w:szCs w:val="24"/>
        </w:rPr>
      </w:pPr>
      <w:r w:rsidRPr="004A5676">
        <w:rPr>
          <w:sz w:val="24"/>
          <w:szCs w:val="24"/>
        </w:rPr>
        <w:t xml:space="preserve">4.1.4. The Contractor </w:t>
      </w:r>
      <w:r w:rsidR="0027147B" w:rsidRPr="004A5676">
        <w:rPr>
          <w:sz w:val="24"/>
          <w:szCs w:val="24"/>
        </w:rPr>
        <w:t>shall</w:t>
      </w:r>
      <w:r w:rsidRPr="004A5676">
        <w:rPr>
          <w:sz w:val="24"/>
          <w:szCs w:val="24"/>
        </w:rPr>
        <w:t xml:space="preserve"> ensure the acceptance of the Customer’s goods </w:t>
      </w:r>
      <w:r w:rsidR="0027147B" w:rsidRPr="004A5676">
        <w:rPr>
          <w:sz w:val="24"/>
          <w:szCs w:val="24"/>
        </w:rPr>
        <w:t>in</w:t>
      </w:r>
      <w:r w:rsidRPr="004A5676">
        <w:rPr>
          <w:sz w:val="24"/>
          <w:szCs w:val="24"/>
        </w:rPr>
        <w:t xml:space="preserve"> the Warehouse.</w:t>
      </w:r>
    </w:p>
    <w:p w14:paraId="3198165B" w14:textId="77777777" w:rsidR="00BA30DB" w:rsidRPr="004A5676" w:rsidRDefault="00BA30DB" w:rsidP="00EE43B2">
      <w:pPr>
        <w:tabs>
          <w:tab w:val="left" w:pos="0"/>
        </w:tabs>
        <w:ind w:right="108"/>
        <w:jc w:val="both"/>
        <w:rPr>
          <w:sz w:val="24"/>
          <w:szCs w:val="24"/>
        </w:rPr>
      </w:pPr>
      <w:r w:rsidRPr="004A5676">
        <w:rPr>
          <w:sz w:val="24"/>
          <w:szCs w:val="24"/>
        </w:rPr>
        <w:t xml:space="preserve">4.1.5. </w:t>
      </w:r>
      <w:r w:rsidR="0027147B" w:rsidRPr="004A5676">
        <w:rPr>
          <w:sz w:val="24"/>
          <w:szCs w:val="24"/>
        </w:rPr>
        <w:t>T</w:t>
      </w:r>
      <w:r w:rsidRPr="004A5676">
        <w:rPr>
          <w:sz w:val="24"/>
          <w:szCs w:val="24"/>
        </w:rPr>
        <w:t xml:space="preserve">he Contractor </w:t>
      </w:r>
      <w:r w:rsidR="0027147B" w:rsidRPr="004A5676">
        <w:rPr>
          <w:sz w:val="24"/>
          <w:szCs w:val="24"/>
        </w:rPr>
        <w:t>shall</w:t>
      </w:r>
      <w:r w:rsidRPr="004A5676">
        <w:rPr>
          <w:sz w:val="24"/>
          <w:szCs w:val="24"/>
        </w:rPr>
        <w:t xml:space="preserve"> consolidate the </w:t>
      </w:r>
      <w:r w:rsidR="0027147B" w:rsidRPr="004A5676">
        <w:rPr>
          <w:sz w:val="24"/>
          <w:szCs w:val="24"/>
        </w:rPr>
        <w:t>dispatch</w:t>
      </w:r>
      <w:r w:rsidRPr="004A5676">
        <w:rPr>
          <w:sz w:val="24"/>
          <w:szCs w:val="24"/>
        </w:rPr>
        <w:t xml:space="preserve"> of goods (cargo) on the basis of the Order</w:t>
      </w:r>
      <w:r w:rsidR="0027147B" w:rsidRPr="004A5676">
        <w:rPr>
          <w:sz w:val="24"/>
          <w:szCs w:val="24"/>
        </w:rPr>
        <w:t xml:space="preserve"> upon the Customer’s request</w:t>
      </w:r>
      <w:r w:rsidRPr="004A5676">
        <w:rPr>
          <w:sz w:val="24"/>
          <w:szCs w:val="24"/>
        </w:rPr>
        <w:t>.</w:t>
      </w:r>
    </w:p>
    <w:p w14:paraId="329E81DE" w14:textId="77777777" w:rsidR="0027147B" w:rsidRPr="004A5676" w:rsidRDefault="00BA30DB" w:rsidP="00EE43B2">
      <w:pPr>
        <w:tabs>
          <w:tab w:val="left" w:pos="0"/>
        </w:tabs>
        <w:ind w:right="108"/>
        <w:jc w:val="both"/>
        <w:rPr>
          <w:sz w:val="24"/>
          <w:szCs w:val="24"/>
        </w:rPr>
      </w:pPr>
      <w:r w:rsidRPr="004A5676">
        <w:rPr>
          <w:sz w:val="24"/>
          <w:szCs w:val="24"/>
        </w:rPr>
        <w:t xml:space="preserve">4.1.6. </w:t>
      </w:r>
      <w:r w:rsidR="000305C8" w:rsidRPr="004A5676">
        <w:rPr>
          <w:sz w:val="24"/>
          <w:szCs w:val="24"/>
        </w:rPr>
        <w:t xml:space="preserve">The Contractor </w:t>
      </w:r>
      <w:r w:rsidR="0027147B" w:rsidRPr="004A5676">
        <w:rPr>
          <w:sz w:val="24"/>
          <w:szCs w:val="24"/>
        </w:rPr>
        <w:t>shall conduct</w:t>
      </w:r>
      <w:r w:rsidRPr="004A5676">
        <w:rPr>
          <w:sz w:val="24"/>
          <w:szCs w:val="24"/>
        </w:rPr>
        <w:t xml:space="preserve"> an inventory of the Customer's goods</w:t>
      </w:r>
      <w:r w:rsidR="0027147B" w:rsidRPr="004A5676">
        <w:rPr>
          <w:sz w:val="24"/>
          <w:szCs w:val="24"/>
        </w:rPr>
        <w:t xml:space="preserve"> upon the Customer’s request and for the set fee.</w:t>
      </w:r>
    </w:p>
    <w:p w14:paraId="05E8FAB4" w14:textId="77777777" w:rsidR="007E72D8" w:rsidRPr="004A5676" w:rsidRDefault="0027147B" w:rsidP="00EE43B2">
      <w:pPr>
        <w:pStyle w:val="ListParagraph"/>
        <w:numPr>
          <w:ilvl w:val="1"/>
          <w:numId w:val="3"/>
        </w:numPr>
        <w:tabs>
          <w:tab w:val="left" w:pos="0"/>
        </w:tabs>
        <w:ind w:left="34" w:hanging="34"/>
        <w:rPr>
          <w:b/>
          <w:sz w:val="24"/>
          <w:szCs w:val="24"/>
        </w:rPr>
      </w:pPr>
      <w:r w:rsidRPr="004A5676">
        <w:rPr>
          <w:b/>
          <w:sz w:val="24"/>
          <w:szCs w:val="24"/>
        </w:rPr>
        <w:t>Contractor’s rights</w:t>
      </w:r>
      <w:r w:rsidR="007E72D8" w:rsidRPr="004A5676">
        <w:rPr>
          <w:b/>
          <w:sz w:val="24"/>
          <w:szCs w:val="24"/>
        </w:rPr>
        <w:t>:</w:t>
      </w:r>
    </w:p>
    <w:p w14:paraId="55E68D70" w14:textId="77777777" w:rsidR="00F979F1" w:rsidRPr="004A5676" w:rsidRDefault="00F979F1" w:rsidP="00EE43B2">
      <w:pPr>
        <w:tabs>
          <w:tab w:val="left" w:pos="0"/>
        </w:tabs>
        <w:ind w:right="113"/>
        <w:jc w:val="both"/>
        <w:rPr>
          <w:sz w:val="24"/>
          <w:szCs w:val="24"/>
        </w:rPr>
      </w:pPr>
      <w:r w:rsidRPr="004A5676">
        <w:rPr>
          <w:sz w:val="24"/>
          <w:szCs w:val="24"/>
        </w:rPr>
        <w:t>4.2.1. The Contractor shall have the right to use the third parties for the fulfilment of the obligations hereunder. The Contractor shall be fully responsible for the actions of the contractors.</w:t>
      </w:r>
    </w:p>
    <w:p w14:paraId="08CCF32C" w14:textId="77777777" w:rsidR="00F979F1" w:rsidRPr="004A5676" w:rsidRDefault="00F979F1" w:rsidP="00EE43B2">
      <w:pPr>
        <w:tabs>
          <w:tab w:val="left" w:pos="0"/>
        </w:tabs>
        <w:ind w:right="113"/>
        <w:jc w:val="both"/>
        <w:rPr>
          <w:sz w:val="24"/>
          <w:szCs w:val="24"/>
        </w:rPr>
      </w:pPr>
      <w:r w:rsidRPr="004A5676">
        <w:rPr>
          <w:sz w:val="24"/>
          <w:szCs w:val="24"/>
        </w:rPr>
        <w:t xml:space="preserve">4.2.2. If the Contractor identified a defect of the goods or other discrepancies of the goods before the acceptance of the goods, the Contractor shall have the right to refuse to accept goods to the warehouse and/or refuse to fulfill the Order. In this case, the Contractor shall inform the Customer about the reason for the refusal to fulfill the Order. The Contractor shall have the right to accept the defective goods in the Warehouse, in this case, the Customer shall pay for the storage of the received defective goods </w:t>
      </w:r>
      <w:r w:rsidR="00490F53" w:rsidRPr="004A5676">
        <w:rPr>
          <w:sz w:val="24"/>
          <w:szCs w:val="24"/>
        </w:rPr>
        <w:t>in</w:t>
      </w:r>
      <w:r w:rsidRPr="004A5676">
        <w:rPr>
          <w:sz w:val="24"/>
          <w:szCs w:val="24"/>
        </w:rPr>
        <w:t xml:space="preserve"> the Warehouse and other Services provided by the Contractor </w:t>
      </w:r>
      <w:r w:rsidR="00490F53" w:rsidRPr="004A5676">
        <w:rPr>
          <w:sz w:val="24"/>
          <w:szCs w:val="24"/>
        </w:rPr>
        <w:t>that are associated with the</w:t>
      </w:r>
      <w:r w:rsidRPr="004A5676">
        <w:rPr>
          <w:sz w:val="24"/>
          <w:szCs w:val="24"/>
        </w:rPr>
        <w:t xml:space="preserve"> servicing </w:t>
      </w:r>
      <w:r w:rsidR="00490F53" w:rsidRPr="004A5676">
        <w:rPr>
          <w:sz w:val="24"/>
          <w:szCs w:val="24"/>
        </w:rPr>
        <w:t xml:space="preserve">of </w:t>
      </w:r>
      <w:r w:rsidRPr="004A5676">
        <w:rPr>
          <w:sz w:val="24"/>
          <w:szCs w:val="24"/>
        </w:rPr>
        <w:t>the defective goods in the Warehouse.</w:t>
      </w:r>
    </w:p>
    <w:p w14:paraId="399982F3" w14:textId="77777777" w:rsidR="00F979F1" w:rsidRPr="004A5676" w:rsidRDefault="00F979F1" w:rsidP="00EE43B2">
      <w:pPr>
        <w:tabs>
          <w:tab w:val="left" w:pos="0"/>
        </w:tabs>
        <w:ind w:right="113"/>
        <w:jc w:val="both"/>
        <w:rPr>
          <w:sz w:val="24"/>
          <w:szCs w:val="24"/>
        </w:rPr>
      </w:pPr>
      <w:r w:rsidRPr="004A5676">
        <w:rPr>
          <w:sz w:val="24"/>
          <w:szCs w:val="24"/>
        </w:rPr>
        <w:t xml:space="preserve">4.2.3. If the Recipient is unavailable and the goods cannot be transferred to the Recipient, the Contractor </w:t>
      </w:r>
      <w:r w:rsidR="00490F53" w:rsidRPr="004A5676">
        <w:rPr>
          <w:sz w:val="24"/>
          <w:szCs w:val="24"/>
        </w:rPr>
        <w:t>shall return</w:t>
      </w:r>
      <w:r w:rsidRPr="004A5676">
        <w:rPr>
          <w:sz w:val="24"/>
          <w:szCs w:val="24"/>
        </w:rPr>
        <w:t xml:space="preserve"> the goods to the Warehouse. </w:t>
      </w:r>
      <w:r w:rsidR="00490F53" w:rsidRPr="004A5676">
        <w:rPr>
          <w:sz w:val="24"/>
          <w:szCs w:val="24"/>
        </w:rPr>
        <w:t>The Customer shall pay a</w:t>
      </w:r>
      <w:r w:rsidRPr="004A5676">
        <w:rPr>
          <w:sz w:val="24"/>
          <w:szCs w:val="24"/>
        </w:rPr>
        <w:t xml:space="preserve">ll costs associated with the return of the goods. The </w:t>
      </w:r>
      <w:r w:rsidR="00490F53" w:rsidRPr="004A5676">
        <w:rPr>
          <w:sz w:val="24"/>
          <w:szCs w:val="24"/>
        </w:rPr>
        <w:t>C</w:t>
      </w:r>
      <w:r w:rsidRPr="004A5676">
        <w:rPr>
          <w:sz w:val="24"/>
          <w:szCs w:val="24"/>
        </w:rPr>
        <w:t xml:space="preserve">ustomer </w:t>
      </w:r>
      <w:r w:rsidR="00490F53" w:rsidRPr="004A5676">
        <w:rPr>
          <w:sz w:val="24"/>
          <w:szCs w:val="24"/>
        </w:rPr>
        <w:t>shall provide</w:t>
      </w:r>
      <w:r w:rsidRPr="004A5676">
        <w:rPr>
          <w:sz w:val="24"/>
          <w:szCs w:val="24"/>
        </w:rPr>
        <w:t xml:space="preserve"> further guidance on the delivery of </w:t>
      </w:r>
      <w:r w:rsidR="00490F53" w:rsidRPr="004A5676">
        <w:rPr>
          <w:sz w:val="24"/>
          <w:szCs w:val="24"/>
        </w:rPr>
        <w:t>these goods</w:t>
      </w:r>
      <w:r w:rsidRPr="004A5676">
        <w:rPr>
          <w:sz w:val="24"/>
          <w:szCs w:val="24"/>
        </w:rPr>
        <w:t>.</w:t>
      </w:r>
    </w:p>
    <w:p w14:paraId="5141854F" w14:textId="77777777" w:rsidR="00F979F1" w:rsidRPr="004A5676" w:rsidRDefault="00F979F1" w:rsidP="00EE43B2">
      <w:pPr>
        <w:tabs>
          <w:tab w:val="left" w:pos="0"/>
        </w:tabs>
        <w:ind w:right="113"/>
        <w:jc w:val="both"/>
        <w:rPr>
          <w:sz w:val="24"/>
          <w:szCs w:val="24"/>
        </w:rPr>
      </w:pPr>
      <w:r w:rsidRPr="004A5676">
        <w:rPr>
          <w:sz w:val="24"/>
          <w:szCs w:val="24"/>
        </w:rPr>
        <w:t xml:space="preserve">4.2.4. The Contractor may change the prices for the Services by sending new prices for the </w:t>
      </w:r>
      <w:r w:rsidR="00490F53" w:rsidRPr="004A5676">
        <w:rPr>
          <w:sz w:val="24"/>
          <w:szCs w:val="24"/>
        </w:rPr>
        <w:t xml:space="preserve">Contractor’s </w:t>
      </w:r>
      <w:r w:rsidRPr="004A5676">
        <w:rPr>
          <w:sz w:val="24"/>
          <w:szCs w:val="24"/>
        </w:rPr>
        <w:t xml:space="preserve">Services by letter to the Customer’s legal address or </w:t>
      </w:r>
      <w:r w:rsidR="00490F53" w:rsidRPr="004A5676">
        <w:rPr>
          <w:sz w:val="24"/>
          <w:szCs w:val="24"/>
        </w:rPr>
        <w:t>to</w:t>
      </w:r>
      <w:r w:rsidRPr="004A5676">
        <w:rPr>
          <w:sz w:val="24"/>
          <w:szCs w:val="24"/>
        </w:rPr>
        <w:t xml:space="preserve"> </w:t>
      </w:r>
      <w:r w:rsidR="00490F53" w:rsidRPr="004A5676">
        <w:rPr>
          <w:sz w:val="24"/>
          <w:szCs w:val="24"/>
        </w:rPr>
        <w:t xml:space="preserve">Customer’s </w:t>
      </w:r>
      <w:r w:rsidRPr="004A5676">
        <w:rPr>
          <w:sz w:val="24"/>
          <w:szCs w:val="24"/>
        </w:rPr>
        <w:t>e-mail, which is specified in the Agreement</w:t>
      </w:r>
      <w:r w:rsidR="00490F53" w:rsidRPr="004A5676">
        <w:rPr>
          <w:sz w:val="24"/>
          <w:szCs w:val="24"/>
        </w:rPr>
        <w:t>,</w:t>
      </w:r>
      <w:r w:rsidRPr="004A5676">
        <w:rPr>
          <w:sz w:val="24"/>
          <w:szCs w:val="24"/>
        </w:rPr>
        <w:t xml:space="preserve"> 10 (ten) days before the </w:t>
      </w:r>
      <w:r w:rsidR="00490F53" w:rsidRPr="004A5676">
        <w:rPr>
          <w:sz w:val="24"/>
          <w:szCs w:val="24"/>
        </w:rPr>
        <w:t>entry into force</w:t>
      </w:r>
      <w:r w:rsidRPr="004A5676">
        <w:rPr>
          <w:sz w:val="24"/>
          <w:szCs w:val="24"/>
        </w:rPr>
        <w:t xml:space="preserve"> of the prices of the Services. </w:t>
      </w:r>
      <w:r w:rsidR="00490F53" w:rsidRPr="004A5676">
        <w:rPr>
          <w:sz w:val="24"/>
          <w:szCs w:val="24"/>
        </w:rPr>
        <w:t>The c</w:t>
      </w:r>
      <w:r w:rsidRPr="004A5676">
        <w:rPr>
          <w:sz w:val="24"/>
          <w:szCs w:val="24"/>
        </w:rPr>
        <w:t xml:space="preserve">hanges in the </w:t>
      </w:r>
      <w:r w:rsidR="00490F53" w:rsidRPr="004A5676">
        <w:rPr>
          <w:sz w:val="24"/>
          <w:szCs w:val="24"/>
        </w:rPr>
        <w:t>prices shall</w:t>
      </w:r>
      <w:r w:rsidRPr="004A5676">
        <w:rPr>
          <w:sz w:val="24"/>
          <w:szCs w:val="24"/>
        </w:rPr>
        <w:t xml:space="preserve"> come into force on the day specified in the notice of changes in </w:t>
      </w:r>
      <w:r w:rsidR="00490F53" w:rsidRPr="004A5676">
        <w:rPr>
          <w:sz w:val="24"/>
          <w:szCs w:val="24"/>
        </w:rPr>
        <w:t>the prices</w:t>
      </w:r>
      <w:r w:rsidRPr="004A5676">
        <w:rPr>
          <w:sz w:val="24"/>
          <w:szCs w:val="24"/>
        </w:rPr>
        <w:t>.</w:t>
      </w:r>
    </w:p>
    <w:p w14:paraId="59A40A27" w14:textId="77777777" w:rsidR="00A4388D" w:rsidRPr="004A5676" w:rsidRDefault="00F979F1" w:rsidP="00EE43B2">
      <w:pPr>
        <w:pStyle w:val="ListParagraph"/>
        <w:tabs>
          <w:tab w:val="left" w:pos="0"/>
        </w:tabs>
        <w:ind w:left="0" w:right="113"/>
        <w:rPr>
          <w:sz w:val="24"/>
          <w:szCs w:val="24"/>
        </w:rPr>
      </w:pPr>
      <w:r w:rsidRPr="004A5676">
        <w:rPr>
          <w:sz w:val="24"/>
          <w:szCs w:val="24"/>
        </w:rPr>
        <w:t xml:space="preserve">4.2.5. The Contractor </w:t>
      </w:r>
      <w:r w:rsidR="00490F53" w:rsidRPr="004A5676">
        <w:rPr>
          <w:sz w:val="24"/>
          <w:szCs w:val="24"/>
        </w:rPr>
        <w:t>shall have</w:t>
      </w:r>
      <w:r w:rsidRPr="004A5676">
        <w:rPr>
          <w:sz w:val="24"/>
          <w:szCs w:val="24"/>
        </w:rPr>
        <w:t xml:space="preserve"> the right to request </w:t>
      </w:r>
      <w:r w:rsidR="00490F53" w:rsidRPr="004A5676">
        <w:rPr>
          <w:sz w:val="24"/>
          <w:szCs w:val="24"/>
        </w:rPr>
        <w:t xml:space="preserve">a commercial invoice </w:t>
      </w:r>
      <w:r w:rsidRPr="004A5676">
        <w:rPr>
          <w:sz w:val="24"/>
          <w:szCs w:val="24"/>
        </w:rPr>
        <w:t>from the Customer for the sale of goods between the Customer as the seller and the Recipient as the buyer of the goods.</w:t>
      </w:r>
    </w:p>
    <w:p w14:paraId="05266DF0" w14:textId="77777777" w:rsidR="007E72D8" w:rsidRPr="004A5676" w:rsidRDefault="00490F53" w:rsidP="00EE43B2">
      <w:pPr>
        <w:pStyle w:val="Heading1"/>
        <w:numPr>
          <w:ilvl w:val="1"/>
          <w:numId w:val="3"/>
        </w:numPr>
        <w:tabs>
          <w:tab w:val="left" w:pos="0"/>
        </w:tabs>
        <w:spacing w:line="240" w:lineRule="auto"/>
        <w:ind w:left="0" w:firstLine="0"/>
        <w:jc w:val="both"/>
      </w:pPr>
      <w:r w:rsidRPr="004A5676">
        <w:t>Customer’s obligations</w:t>
      </w:r>
      <w:r w:rsidR="007E72D8" w:rsidRPr="004A5676">
        <w:t>:</w:t>
      </w:r>
    </w:p>
    <w:p w14:paraId="2E5435A7" w14:textId="77777777" w:rsidR="00490F53" w:rsidRPr="004A5676" w:rsidRDefault="00490F53" w:rsidP="00EE43B2">
      <w:pPr>
        <w:tabs>
          <w:tab w:val="left" w:pos="822"/>
        </w:tabs>
        <w:ind w:right="107"/>
        <w:jc w:val="both"/>
        <w:rPr>
          <w:sz w:val="24"/>
          <w:szCs w:val="24"/>
        </w:rPr>
      </w:pPr>
      <w:r w:rsidRPr="004A5676">
        <w:rPr>
          <w:sz w:val="24"/>
          <w:szCs w:val="24"/>
        </w:rPr>
        <w:t>4.3.1. The Customer shall provide all the necessary information about the transportation of goods and the nature of the goods.</w:t>
      </w:r>
    </w:p>
    <w:p w14:paraId="6F9B1A9C" w14:textId="77777777" w:rsidR="00490F53" w:rsidRPr="004A5676" w:rsidRDefault="00490F53" w:rsidP="00EE43B2">
      <w:pPr>
        <w:tabs>
          <w:tab w:val="left" w:pos="822"/>
        </w:tabs>
        <w:ind w:right="107"/>
        <w:jc w:val="both"/>
        <w:rPr>
          <w:sz w:val="24"/>
          <w:szCs w:val="24"/>
        </w:rPr>
      </w:pPr>
      <w:r w:rsidRPr="004A5676">
        <w:rPr>
          <w:sz w:val="24"/>
          <w:szCs w:val="24"/>
        </w:rPr>
        <w:t>4.3.2. The Customer shall timely fulfill its obligations for the Contractor to fulfill its obligations.</w:t>
      </w:r>
    </w:p>
    <w:p w14:paraId="2C58D5CC" w14:textId="77777777" w:rsidR="00490F53" w:rsidRPr="004A5676" w:rsidRDefault="00490F53" w:rsidP="00EE43B2">
      <w:pPr>
        <w:tabs>
          <w:tab w:val="left" w:pos="822"/>
        </w:tabs>
        <w:ind w:right="107"/>
        <w:jc w:val="both"/>
        <w:rPr>
          <w:sz w:val="24"/>
          <w:szCs w:val="24"/>
        </w:rPr>
      </w:pPr>
      <w:r w:rsidRPr="004A5676">
        <w:rPr>
          <w:sz w:val="24"/>
          <w:szCs w:val="24"/>
        </w:rPr>
        <w:t>4.3.3. The Customer shall present for the transportation the goods that are correctly executed, in appropriate packaging, protect</w:t>
      </w:r>
      <w:r w:rsidR="002C243C" w:rsidRPr="004A5676">
        <w:rPr>
          <w:sz w:val="24"/>
          <w:szCs w:val="24"/>
        </w:rPr>
        <w:t>ed</w:t>
      </w:r>
      <w:r w:rsidRPr="004A5676">
        <w:rPr>
          <w:sz w:val="24"/>
          <w:szCs w:val="24"/>
        </w:rPr>
        <w:t xml:space="preserve"> from damage and </w:t>
      </w:r>
      <w:r w:rsidR="002C243C" w:rsidRPr="004A5676">
        <w:rPr>
          <w:sz w:val="24"/>
          <w:szCs w:val="24"/>
        </w:rPr>
        <w:t>spoilage</w:t>
      </w:r>
      <w:r w:rsidRPr="004A5676">
        <w:rPr>
          <w:sz w:val="24"/>
          <w:szCs w:val="24"/>
        </w:rPr>
        <w:t>.</w:t>
      </w:r>
    </w:p>
    <w:p w14:paraId="670EC827" w14:textId="77777777" w:rsidR="00490F53" w:rsidRPr="004A5676" w:rsidRDefault="00490F53" w:rsidP="00EE43B2">
      <w:pPr>
        <w:tabs>
          <w:tab w:val="left" w:pos="822"/>
        </w:tabs>
        <w:ind w:right="107"/>
        <w:jc w:val="both"/>
        <w:rPr>
          <w:sz w:val="24"/>
          <w:szCs w:val="24"/>
        </w:rPr>
      </w:pPr>
      <w:r w:rsidRPr="004A5676">
        <w:rPr>
          <w:sz w:val="24"/>
          <w:szCs w:val="24"/>
        </w:rPr>
        <w:t xml:space="preserve">4.3.4. </w:t>
      </w:r>
      <w:r w:rsidR="002C243C" w:rsidRPr="004A5676">
        <w:rPr>
          <w:sz w:val="24"/>
          <w:szCs w:val="24"/>
        </w:rPr>
        <w:t>F</w:t>
      </w:r>
      <w:r w:rsidRPr="004A5676">
        <w:rPr>
          <w:sz w:val="24"/>
          <w:szCs w:val="24"/>
        </w:rPr>
        <w:t xml:space="preserve">or the Contractor to fulfill its obligations </w:t>
      </w:r>
      <w:r w:rsidR="002C243C" w:rsidRPr="004A5676">
        <w:rPr>
          <w:sz w:val="24"/>
          <w:szCs w:val="24"/>
        </w:rPr>
        <w:t>hereunder</w:t>
      </w:r>
      <w:r w:rsidRPr="004A5676">
        <w:rPr>
          <w:sz w:val="24"/>
          <w:szCs w:val="24"/>
        </w:rPr>
        <w:t xml:space="preserve">, </w:t>
      </w:r>
      <w:r w:rsidR="002C243C" w:rsidRPr="004A5676">
        <w:rPr>
          <w:sz w:val="24"/>
          <w:szCs w:val="24"/>
        </w:rPr>
        <w:t xml:space="preserve">the </w:t>
      </w:r>
      <w:r w:rsidR="005E52B1" w:rsidRPr="004A5676">
        <w:rPr>
          <w:sz w:val="24"/>
          <w:szCs w:val="24"/>
        </w:rPr>
        <w:t>Customer</w:t>
      </w:r>
      <w:r w:rsidR="002C243C" w:rsidRPr="004A5676">
        <w:rPr>
          <w:sz w:val="24"/>
          <w:szCs w:val="24"/>
        </w:rPr>
        <w:t xml:space="preserve"> shall</w:t>
      </w:r>
      <w:r w:rsidRPr="004A5676">
        <w:rPr>
          <w:sz w:val="24"/>
          <w:szCs w:val="24"/>
        </w:rPr>
        <w:t xml:space="preserve"> provide the necessary documentation required for proper servicing </w:t>
      </w:r>
      <w:r w:rsidR="002C243C" w:rsidRPr="004A5676">
        <w:rPr>
          <w:sz w:val="24"/>
          <w:szCs w:val="24"/>
        </w:rPr>
        <w:t>in</w:t>
      </w:r>
      <w:r w:rsidRPr="004A5676">
        <w:rPr>
          <w:sz w:val="24"/>
          <w:szCs w:val="24"/>
        </w:rPr>
        <w:t xml:space="preserve"> the Warehouse and </w:t>
      </w:r>
      <w:r w:rsidR="002C243C" w:rsidRPr="004A5676">
        <w:rPr>
          <w:sz w:val="24"/>
          <w:szCs w:val="24"/>
        </w:rPr>
        <w:t>for</w:t>
      </w:r>
      <w:r w:rsidRPr="004A5676">
        <w:rPr>
          <w:sz w:val="24"/>
          <w:szCs w:val="24"/>
        </w:rPr>
        <w:t xml:space="preserve"> delivery of the Customer's goods to the Recipient.</w:t>
      </w:r>
    </w:p>
    <w:p w14:paraId="3D21603A" w14:textId="77777777" w:rsidR="00490F53" w:rsidRPr="004A5676" w:rsidRDefault="00490F53" w:rsidP="00EE43B2">
      <w:pPr>
        <w:tabs>
          <w:tab w:val="left" w:pos="822"/>
        </w:tabs>
        <w:ind w:right="107"/>
        <w:jc w:val="both"/>
        <w:rPr>
          <w:sz w:val="24"/>
          <w:szCs w:val="24"/>
        </w:rPr>
      </w:pPr>
      <w:r w:rsidRPr="004A5676">
        <w:rPr>
          <w:sz w:val="24"/>
          <w:szCs w:val="24"/>
        </w:rPr>
        <w:t xml:space="preserve">4.3.5. The </w:t>
      </w:r>
      <w:r w:rsidR="002C243C" w:rsidRPr="004A5676">
        <w:rPr>
          <w:sz w:val="24"/>
          <w:szCs w:val="24"/>
        </w:rPr>
        <w:t>C</w:t>
      </w:r>
      <w:r w:rsidRPr="004A5676">
        <w:rPr>
          <w:sz w:val="24"/>
          <w:szCs w:val="24"/>
        </w:rPr>
        <w:t xml:space="preserve">ustomer </w:t>
      </w:r>
      <w:r w:rsidR="002C243C" w:rsidRPr="004A5676">
        <w:rPr>
          <w:sz w:val="24"/>
          <w:szCs w:val="24"/>
        </w:rPr>
        <w:t>shall be</w:t>
      </w:r>
      <w:r w:rsidRPr="004A5676">
        <w:rPr>
          <w:sz w:val="24"/>
          <w:szCs w:val="24"/>
        </w:rPr>
        <w:t xml:space="preserve"> responsible for </w:t>
      </w:r>
      <w:r w:rsidR="002C243C" w:rsidRPr="004A5676">
        <w:rPr>
          <w:sz w:val="24"/>
          <w:szCs w:val="24"/>
        </w:rPr>
        <w:t>the payment of</w:t>
      </w:r>
      <w:r w:rsidRPr="004A5676">
        <w:rPr>
          <w:sz w:val="24"/>
          <w:szCs w:val="24"/>
        </w:rPr>
        <w:t xml:space="preserve"> all taxes associated with the goods (import of goo</w:t>
      </w:r>
      <w:r w:rsidR="002C243C" w:rsidRPr="004A5676">
        <w:rPr>
          <w:sz w:val="24"/>
          <w:szCs w:val="24"/>
        </w:rPr>
        <w:t>ds into the country of delivery</w:t>
      </w:r>
      <w:r w:rsidRPr="004A5676">
        <w:rPr>
          <w:sz w:val="24"/>
          <w:szCs w:val="24"/>
        </w:rPr>
        <w:t xml:space="preserve"> upon delivery to the </w:t>
      </w:r>
      <w:r w:rsidR="002C243C" w:rsidRPr="004A5676">
        <w:rPr>
          <w:sz w:val="24"/>
          <w:szCs w:val="24"/>
        </w:rPr>
        <w:t>R</w:t>
      </w:r>
      <w:r w:rsidRPr="004A5676">
        <w:rPr>
          <w:sz w:val="24"/>
          <w:szCs w:val="24"/>
        </w:rPr>
        <w:t xml:space="preserve">ecipient), and </w:t>
      </w:r>
      <w:r w:rsidR="002C243C" w:rsidRPr="004A5676">
        <w:rPr>
          <w:sz w:val="24"/>
          <w:szCs w:val="24"/>
        </w:rPr>
        <w:t>shall be</w:t>
      </w:r>
      <w:r w:rsidRPr="004A5676">
        <w:rPr>
          <w:sz w:val="24"/>
          <w:szCs w:val="24"/>
        </w:rPr>
        <w:t xml:space="preserve"> also responsible for </w:t>
      </w:r>
      <w:r w:rsidR="002C243C" w:rsidRPr="004A5676">
        <w:rPr>
          <w:sz w:val="24"/>
          <w:szCs w:val="24"/>
        </w:rPr>
        <w:t>registration of</w:t>
      </w:r>
      <w:r w:rsidRPr="004A5676">
        <w:rPr>
          <w:sz w:val="24"/>
          <w:szCs w:val="24"/>
        </w:rPr>
        <w:t xml:space="preserve"> the goods and marking </w:t>
      </w:r>
      <w:r w:rsidR="002C243C" w:rsidRPr="004A5676">
        <w:rPr>
          <w:sz w:val="24"/>
          <w:szCs w:val="24"/>
        </w:rPr>
        <w:t xml:space="preserve">of </w:t>
      </w:r>
      <w:r w:rsidRPr="004A5676">
        <w:rPr>
          <w:sz w:val="24"/>
          <w:szCs w:val="24"/>
        </w:rPr>
        <w:t>the goods in accordance with the legislation of the country of delivery of the particular goods.</w:t>
      </w:r>
    </w:p>
    <w:p w14:paraId="447565AA" w14:textId="77777777" w:rsidR="00490F53" w:rsidRPr="004A5676" w:rsidRDefault="00490F53" w:rsidP="00EE43B2">
      <w:pPr>
        <w:tabs>
          <w:tab w:val="left" w:pos="822"/>
        </w:tabs>
        <w:ind w:right="107"/>
        <w:jc w:val="both"/>
        <w:rPr>
          <w:sz w:val="24"/>
          <w:szCs w:val="24"/>
        </w:rPr>
      </w:pPr>
      <w:r w:rsidRPr="004A5676">
        <w:rPr>
          <w:sz w:val="24"/>
          <w:szCs w:val="24"/>
        </w:rPr>
        <w:t xml:space="preserve">4.4. The Customer </w:t>
      </w:r>
      <w:r w:rsidR="002C243C" w:rsidRPr="004A5676">
        <w:rPr>
          <w:sz w:val="24"/>
          <w:szCs w:val="24"/>
        </w:rPr>
        <w:t>shall guarantee and confirm</w:t>
      </w:r>
      <w:r w:rsidRPr="004A5676">
        <w:rPr>
          <w:sz w:val="24"/>
          <w:szCs w:val="24"/>
        </w:rPr>
        <w:t xml:space="preserve"> that </w:t>
      </w:r>
      <w:r w:rsidR="002C243C" w:rsidRPr="004A5676">
        <w:rPr>
          <w:sz w:val="24"/>
          <w:szCs w:val="24"/>
        </w:rPr>
        <w:t>it</w:t>
      </w:r>
      <w:r w:rsidRPr="004A5676">
        <w:rPr>
          <w:sz w:val="24"/>
          <w:szCs w:val="24"/>
        </w:rPr>
        <w:t xml:space="preserve"> is the owner of the goods or has</w:t>
      </w:r>
      <w:r w:rsidR="002C243C" w:rsidRPr="004A5676">
        <w:rPr>
          <w:sz w:val="24"/>
          <w:szCs w:val="24"/>
        </w:rPr>
        <w:t xml:space="preserve"> the</w:t>
      </w:r>
      <w:r w:rsidRPr="004A5676">
        <w:rPr>
          <w:sz w:val="24"/>
          <w:szCs w:val="24"/>
        </w:rPr>
        <w:t xml:space="preserve"> legal rights to dispose of the goods </w:t>
      </w:r>
      <w:r w:rsidR="002C243C" w:rsidRPr="004A5676">
        <w:rPr>
          <w:sz w:val="24"/>
          <w:szCs w:val="24"/>
        </w:rPr>
        <w:t>hereunder</w:t>
      </w:r>
      <w:r w:rsidRPr="004A5676">
        <w:rPr>
          <w:sz w:val="24"/>
          <w:szCs w:val="24"/>
        </w:rPr>
        <w:t>.</w:t>
      </w:r>
    </w:p>
    <w:p w14:paraId="66CA075E" w14:textId="77777777" w:rsidR="00490F53" w:rsidRPr="004A5676" w:rsidRDefault="00490F53" w:rsidP="00EE43B2">
      <w:pPr>
        <w:tabs>
          <w:tab w:val="left" w:pos="822"/>
        </w:tabs>
        <w:ind w:right="107"/>
        <w:jc w:val="both"/>
        <w:rPr>
          <w:sz w:val="24"/>
          <w:szCs w:val="24"/>
        </w:rPr>
      </w:pPr>
      <w:r w:rsidRPr="004A5676">
        <w:rPr>
          <w:sz w:val="24"/>
          <w:szCs w:val="24"/>
        </w:rPr>
        <w:t xml:space="preserve">4.5. The </w:t>
      </w:r>
      <w:r w:rsidR="002C243C" w:rsidRPr="004A5676">
        <w:rPr>
          <w:sz w:val="24"/>
          <w:szCs w:val="24"/>
        </w:rPr>
        <w:t>C</w:t>
      </w:r>
      <w:r w:rsidRPr="004A5676">
        <w:rPr>
          <w:sz w:val="24"/>
          <w:szCs w:val="24"/>
        </w:rPr>
        <w:t xml:space="preserve">ustomer agrees that the fact of receipt of the goods </w:t>
      </w:r>
      <w:r w:rsidR="002C243C" w:rsidRPr="004A5676">
        <w:rPr>
          <w:sz w:val="24"/>
          <w:szCs w:val="24"/>
        </w:rPr>
        <w:t>shall be confirmed</w:t>
      </w:r>
      <w:r w:rsidR="005E52B1" w:rsidRPr="004A5676">
        <w:rPr>
          <w:sz w:val="24"/>
          <w:szCs w:val="24"/>
        </w:rPr>
        <w:t xml:space="preserve"> by</w:t>
      </w:r>
      <w:r w:rsidRPr="004A5676">
        <w:rPr>
          <w:sz w:val="24"/>
          <w:szCs w:val="24"/>
        </w:rPr>
        <w:t xml:space="preserve"> the </w:t>
      </w:r>
      <w:r w:rsidR="002C243C" w:rsidRPr="004A5676">
        <w:rPr>
          <w:sz w:val="24"/>
          <w:szCs w:val="24"/>
        </w:rPr>
        <w:t>certificate</w:t>
      </w:r>
      <w:r w:rsidRPr="004A5676">
        <w:rPr>
          <w:sz w:val="24"/>
          <w:szCs w:val="24"/>
        </w:rPr>
        <w:t>, which can be drawn up in electronic or paper form.</w:t>
      </w:r>
    </w:p>
    <w:p w14:paraId="6F898E77" w14:textId="77777777" w:rsidR="00490F53" w:rsidRPr="004A5676" w:rsidRDefault="00490F53" w:rsidP="00EE43B2">
      <w:pPr>
        <w:pStyle w:val="ListParagraph"/>
        <w:tabs>
          <w:tab w:val="left" w:pos="822"/>
        </w:tabs>
        <w:ind w:left="0" w:right="107"/>
        <w:rPr>
          <w:sz w:val="24"/>
          <w:szCs w:val="24"/>
        </w:rPr>
      </w:pPr>
      <w:r w:rsidRPr="004A5676">
        <w:rPr>
          <w:sz w:val="24"/>
          <w:szCs w:val="24"/>
        </w:rPr>
        <w:t>4.6. The Customer agrees that</w:t>
      </w:r>
      <w:r w:rsidR="002C243C" w:rsidRPr="004A5676">
        <w:rPr>
          <w:sz w:val="24"/>
          <w:szCs w:val="24"/>
        </w:rPr>
        <w:t xml:space="preserve"> </w:t>
      </w:r>
      <w:r w:rsidRPr="004A5676">
        <w:rPr>
          <w:sz w:val="24"/>
          <w:szCs w:val="24"/>
        </w:rPr>
        <w:t xml:space="preserve">the goods (cargo) can be subjected to additional </w:t>
      </w:r>
      <w:r w:rsidR="002C243C" w:rsidRPr="004A5676">
        <w:rPr>
          <w:sz w:val="24"/>
          <w:szCs w:val="24"/>
        </w:rPr>
        <w:t>inspection upon necess</w:t>
      </w:r>
      <w:r w:rsidR="005E52B1" w:rsidRPr="004A5676">
        <w:rPr>
          <w:sz w:val="24"/>
          <w:szCs w:val="24"/>
        </w:rPr>
        <w:t>ity</w:t>
      </w:r>
      <w:r w:rsidRPr="004A5676">
        <w:rPr>
          <w:sz w:val="24"/>
          <w:szCs w:val="24"/>
        </w:rPr>
        <w:t xml:space="preserve"> both by the Contractor and by competent state institutions.</w:t>
      </w:r>
    </w:p>
    <w:p w14:paraId="5F86DE02" w14:textId="77777777" w:rsidR="004A5676" w:rsidRPr="004A5676" w:rsidRDefault="004A5676" w:rsidP="00EE43B2">
      <w:pPr>
        <w:pStyle w:val="ListParagraph"/>
        <w:tabs>
          <w:tab w:val="left" w:pos="822"/>
        </w:tabs>
        <w:ind w:left="0" w:right="107"/>
        <w:rPr>
          <w:sz w:val="24"/>
          <w:szCs w:val="24"/>
        </w:rPr>
      </w:pPr>
    </w:p>
    <w:p w14:paraId="0B2B6BF6" w14:textId="77777777" w:rsidR="00871B9F" w:rsidRPr="004A5676" w:rsidRDefault="00871B9F" w:rsidP="00EE43B2">
      <w:pPr>
        <w:tabs>
          <w:tab w:val="left" w:pos="822"/>
        </w:tabs>
        <w:ind w:right="107"/>
        <w:jc w:val="both"/>
        <w:rPr>
          <w:sz w:val="24"/>
          <w:szCs w:val="24"/>
        </w:rPr>
      </w:pPr>
    </w:p>
    <w:p w14:paraId="1BD9723E" w14:textId="77777777" w:rsidR="007E72D8" w:rsidRPr="004A5676" w:rsidRDefault="00C168B9" w:rsidP="00EE43B2">
      <w:pPr>
        <w:pStyle w:val="Heading1"/>
        <w:numPr>
          <w:ilvl w:val="0"/>
          <w:numId w:val="9"/>
        </w:numPr>
        <w:tabs>
          <w:tab w:val="left" w:pos="34"/>
        </w:tabs>
        <w:spacing w:line="240" w:lineRule="auto"/>
        <w:ind w:left="34" w:firstLine="0"/>
        <w:jc w:val="center"/>
      </w:pPr>
      <w:r w:rsidRPr="004A5676">
        <w:t xml:space="preserve">PAYMENT PROCEDURE THROUGH THE CONTRACTOR </w:t>
      </w:r>
      <w:r w:rsidR="007E72D8" w:rsidRPr="004A5676">
        <w:t>(COD)</w:t>
      </w:r>
    </w:p>
    <w:p w14:paraId="00007F02" w14:textId="77777777" w:rsidR="00C168B9" w:rsidRPr="004A5676" w:rsidRDefault="00C168B9" w:rsidP="00EE43B2">
      <w:pPr>
        <w:tabs>
          <w:tab w:val="left" w:pos="822"/>
        </w:tabs>
        <w:ind w:right="113"/>
        <w:jc w:val="both"/>
        <w:rPr>
          <w:sz w:val="24"/>
          <w:szCs w:val="24"/>
        </w:rPr>
      </w:pPr>
      <w:r w:rsidRPr="004A5676">
        <w:rPr>
          <w:sz w:val="24"/>
          <w:szCs w:val="24"/>
        </w:rPr>
        <w:t>5.1. If it is specified in the Order that the Recipient of the goods makes payment for the cargo as for the goods at the time of its receipt, the Contractor shall be obliged to collect funds (payment for the goods) from the Recipient in the interests of the Customer. If it is not specified in the Order that the Contractor should collect funds, as a result of which the goods were given without payment, the Customer shall not have the right to make claims to the Contractor on this fact.</w:t>
      </w:r>
    </w:p>
    <w:p w14:paraId="2E1511F8" w14:textId="77777777" w:rsidR="00C168B9" w:rsidRPr="004A5676" w:rsidRDefault="00C168B9" w:rsidP="00EE43B2">
      <w:pPr>
        <w:tabs>
          <w:tab w:val="left" w:pos="822"/>
        </w:tabs>
        <w:ind w:right="113"/>
        <w:jc w:val="both"/>
        <w:rPr>
          <w:sz w:val="24"/>
          <w:szCs w:val="24"/>
        </w:rPr>
      </w:pPr>
      <w:r w:rsidRPr="004A5676">
        <w:rPr>
          <w:sz w:val="24"/>
          <w:szCs w:val="24"/>
        </w:rPr>
        <w:t xml:space="preserve">5.2. The Customer is informed that by collecting funds from the Recipient, the Contractor </w:t>
      </w:r>
      <w:r w:rsidR="002F4537" w:rsidRPr="004A5676">
        <w:rPr>
          <w:sz w:val="24"/>
          <w:szCs w:val="24"/>
        </w:rPr>
        <w:t>credits</w:t>
      </w:r>
      <w:r w:rsidRPr="004A5676">
        <w:rPr>
          <w:sz w:val="24"/>
          <w:szCs w:val="24"/>
        </w:rPr>
        <w:t xml:space="preserve"> these funds to </w:t>
      </w:r>
      <w:r w:rsidR="002F4537" w:rsidRPr="004A5676">
        <w:rPr>
          <w:sz w:val="24"/>
          <w:szCs w:val="24"/>
        </w:rPr>
        <w:t>the own</w:t>
      </w:r>
      <w:r w:rsidRPr="004A5676">
        <w:rPr>
          <w:sz w:val="24"/>
          <w:szCs w:val="24"/>
        </w:rPr>
        <w:t xml:space="preserve"> current account in order to transfer </w:t>
      </w:r>
      <w:r w:rsidR="002F4537" w:rsidRPr="004A5676">
        <w:rPr>
          <w:sz w:val="24"/>
          <w:szCs w:val="24"/>
        </w:rPr>
        <w:t>these funds</w:t>
      </w:r>
      <w:r w:rsidRPr="004A5676">
        <w:rPr>
          <w:sz w:val="24"/>
          <w:szCs w:val="24"/>
        </w:rPr>
        <w:t xml:space="preserve"> further to the Customer, thereby the Contractor </w:t>
      </w:r>
      <w:r w:rsidR="002F4537" w:rsidRPr="004A5676">
        <w:rPr>
          <w:sz w:val="24"/>
          <w:szCs w:val="24"/>
        </w:rPr>
        <w:t>shall use</w:t>
      </w:r>
      <w:r w:rsidRPr="004A5676">
        <w:rPr>
          <w:sz w:val="24"/>
          <w:szCs w:val="24"/>
        </w:rPr>
        <w:t xml:space="preserve"> </w:t>
      </w:r>
      <w:r w:rsidR="002F4537" w:rsidRPr="004A5676">
        <w:rPr>
          <w:sz w:val="24"/>
          <w:szCs w:val="24"/>
        </w:rPr>
        <w:t>the own</w:t>
      </w:r>
      <w:r w:rsidRPr="004A5676">
        <w:rPr>
          <w:sz w:val="24"/>
          <w:szCs w:val="24"/>
        </w:rPr>
        <w:t xml:space="preserve"> current account only as a transit account </w:t>
      </w:r>
      <w:r w:rsidR="002F4537" w:rsidRPr="004A5676">
        <w:rPr>
          <w:sz w:val="24"/>
          <w:szCs w:val="24"/>
        </w:rPr>
        <w:t xml:space="preserve">in order </w:t>
      </w:r>
      <w:r w:rsidRPr="004A5676">
        <w:rPr>
          <w:sz w:val="24"/>
          <w:szCs w:val="24"/>
        </w:rPr>
        <w:t xml:space="preserve">to transfer the </w:t>
      </w:r>
      <w:r w:rsidR="002F4537" w:rsidRPr="004A5676">
        <w:rPr>
          <w:sz w:val="24"/>
          <w:szCs w:val="24"/>
        </w:rPr>
        <w:t xml:space="preserve">Recipient’s </w:t>
      </w:r>
      <w:r w:rsidRPr="004A5676">
        <w:rPr>
          <w:sz w:val="24"/>
          <w:szCs w:val="24"/>
        </w:rPr>
        <w:t>payment for the goods to the Customer.</w:t>
      </w:r>
    </w:p>
    <w:p w14:paraId="795F314E" w14:textId="77777777" w:rsidR="00C168B9" w:rsidRPr="004A5676" w:rsidRDefault="00C168B9" w:rsidP="00EE43B2">
      <w:pPr>
        <w:tabs>
          <w:tab w:val="left" w:pos="822"/>
        </w:tabs>
        <w:ind w:right="113"/>
        <w:jc w:val="both"/>
        <w:rPr>
          <w:sz w:val="24"/>
          <w:szCs w:val="24"/>
        </w:rPr>
      </w:pPr>
      <w:r w:rsidRPr="004A5676">
        <w:rPr>
          <w:sz w:val="24"/>
          <w:szCs w:val="24"/>
        </w:rPr>
        <w:t xml:space="preserve">5.3. If there is a note in the Order that the Recipient pays for the goods by transferring payment to the Contractor, the Contractor </w:t>
      </w:r>
      <w:r w:rsidR="009D1CDD" w:rsidRPr="004A5676">
        <w:rPr>
          <w:sz w:val="24"/>
          <w:szCs w:val="24"/>
        </w:rPr>
        <w:t>shall</w:t>
      </w:r>
      <w:r w:rsidRPr="004A5676">
        <w:rPr>
          <w:sz w:val="24"/>
          <w:szCs w:val="24"/>
        </w:rPr>
        <w:t xml:space="preserve"> not have the right to transfer the goods without </w:t>
      </w:r>
      <w:r w:rsidR="009D1CDD" w:rsidRPr="004A5676">
        <w:rPr>
          <w:sz w:val="24"/>
          <w:szCs w:val="24"/>
        </w:rPr>
        <w:t>receipt of the</w:t>
      </w:r>
      <w:r w:rsidRPr="004A5676">
        <w:rPr>
          <w:sz w:val="24"/>
          <w:szCs w:val="24"/>
        </w:rPr>
        <w:t xml:space="preserve"> payment and the Contractor </w:t>
      </w:r>
      <w:r w:rsidR="009D1CDD" w:rsidRPr="004A5676">
        <w:rPr>
          <w:sz w:val="24"/>
          <w:szCs w:val="24"/>
        </w:rPr>
        <w:t>shall be</w:t>
      </w:r>
      <w:r w:rsidRPr="004A5676">
        <w:rPr>
          <w:sz w:val="24"/>
          <w:szCs w:val="24"/>
        </w:rPr>
        <w:t xml:space="preserve"> obliged to make sure that the Recipient has </w:t>
      </w:r>
      <w:r w:rsidR="009D1CDD" w:rsidRPr="004A5676">
        <w:rPr>
          <w:sz w:val="24"/>
          <w:szCs w:val="24"/>
        </w:rPr>
        <w:t>made the</w:t>
      </w:r>
      <w:r w:rsidRPr="004A5676">
        <w:rPr>
          <w:sz w:val="24"/>
          <w:szCs w:val="24"/>
        </w:rPr>
        <w:t xml:space="preserve"> full</w:t>
      </w:r>
      <w:r w:rsidR="009D1CDD" w:rsidRPr="004A5676">
        <w:rPr>
          <w:sz w:val="24"/>
          <w:szCs w:val="24"/>
        </w:rPr>
        <w:t xml:space="preserve"> payment</w:t>
      </w:r>
      <w:r w:rsidRPr="004A5676">
        <w:rPr>
          <w:sz w:val="24"/>
          <w:szCs w:val="24"/>
        </w:rPr>
        <w:t>.</w:t>
      </w:r>
    </w:p>
    <w:p w14:paraId="53F37FA3" w14:textId="39FB8194" w:rsidR="00C168B9" w:rsidRPr="004A5676" w:rsidRDefault="00C168B9" w:rsidP="00EE43B2">
      <w:pPr>
        <w:tabs>
          <w:tab w:val="left" w:pos="822"/>
        </w:tabs>
        <w:ind w:right="113"/>
        <w:jc w:val="both"/>
        <w:rPr>
          <w:sz w:val="24"/>
          <w:szCs w:val="24"/>
        </w:rPr>
      </w:pPr>
      <w:r w:rsidRPr="004A5676">
        <w:rPr>
          <w:sz w:val="24"/>
          <w:szCs w:val="24"/>
        </w:rPr>
        <w:t xml:space="preserve">5.4. </w:t>
      </w:r>
      <w:r w:rsidR="007D3D30" w:rsidRPr="004A5676">
        <w:rPr>
          <w:sz w:val="24"/>
          <w:szCs w:val="24"/>
        </w:rPr>
        <w:t xml:space="preserve">IF </w:t>
      </w:r>
      <w:r w:rsidR="009D1CDD" w:rsidRPr="004A5676">
        <w:rPr>
          <w:sz w:val="24"/>
          <w:szCs w:val="24"/>
        </w:rPr>
        <w:t>Collection of funds</w:t>
      </w:r>
      <w:r w:rsidRPr="004A5676">
        <w:rPr>
          <w:sz w:val="24"/>
          <w:szCs w:val="24"/>
        </w:rPr>
        <w:t xml:space="preserve"> for</w:t>
      </w:r>
      <w:r w:rsidR="009D1CDD" w:rsidRPr="004A5676">
        <w:rPr>
          <w:sz w:val="24"/>
          <w:szCs w:val="24"/>
        </w:rPr>
        <w:t xml:space="preserve"> the</w:t>
      </w:r>
      <w:r w:rsidRPr="004A5676">
        <w:rPr>
          <w:sz w:val="24"/>
          <w:szCs w:val="24"/>
        </w:rPr>
        <w:t xml:space="preserve"> goods from the Recipient </w:t>
      </w:r>
      <w:r w:rsidR="007D3D30" w:rsidRPr="004A5676">
        <w:rPr>
          <w:sz w:val="24"/>
          <w:szCs w:val="24"/>
        </w:rPr>
        <w:t>will</w:t>
      </w:r>
      <w:r w:rsidR="009D1CDD" w:rsidRPr="004A5676">
        <w:rPr>
          <w:sz w:val="24"/>
          <w:szCs w:val="24"/>
        </w:rPr>
        <w:t xml:space="preserve"> be made</w:t>
      </w:r>
      <w:r w:rsidRPr="004A5676">
        <w:rPr>
          <w:sz w:val="24"/>
          <w:szCs w:val="24"/>
        </w:rPr>
        <w:t xml:space="preserve"> in cash</w:t>
      </w:r>
      <w:r w:rsidR="007D3D30" w:rsidRPr="004A5676">
        <w:rPr>
          <w:sz w:val="24"/>
          <w:szCs w:val="24"/>
        </w:rPr>
        <w:t xml:space="preserve">, </w:t>
      </w:r>
      <w:r w:rsidRPr="004A5676">
        <w:rPr>
          <w:sz w:val="24"/>
          <w:szCs w:val="24"/>
        </w:rPr>
        <w:t xml:space="preserve">The Contractor </w:t>
      </w:r>
      <w:r w:rsidR="009D1CDD" w:rsidRPr="004A5676">
        <w:rPr>
          <w:sz w:val="24"/>
          <w:szCs w:val="24"/>
        </w:rPr>
        <w:t>shall</w:t>
      </w:r>
      <w:r w:rsidRPr="004A5676">
        <w:rPr>
          <w:sz w:val="24"/>
          <w:szCs w:val="24"/>
        </w:rPr>
        <w:t xml:space="preserve"> not verify the authenticity of funds. The Contractor </w:t>
      </w:r>
      <w:r w:rsidR="009D1CDD" w:rsidRPr="004A5676">
        <w:rPr>
          <w:sz w:val="24"/>
          <w:szCs w:val="24"/>
        </w:rPr>
        <w:t>shall</w:t>
      </w:r>
      <w:r w:rsidRPr="004A5676">
        <w:rPr>
          <w:sz w:val="24"/>
          <w:szCs w:val="24"/>
        </w:rPr>
        <w:t xml:space="preserve"> not </w:t>
      </w:r>
      <w:r w:rsidR="009D1CDD" w:rsidRPr="004A5676">
        <w:rPr>
          <w:sz w:val="24"/>
          <w:szCs w:val="24"/>
        </w:rPr>
        <w:t xml:space="preserve">be </w:t>
      </w:r>
      <w:r w:rsidRPr="004A5676">
        <w:rPr>
          <w:sz w:val="24"/>
          <w:szCs w:val="24"/>
        </w:rPr>
        <w:t xml:space="preserve">responsible for the authenticity of </w:t>
      </w:r>
      <w:r w:rsidR="009D1CDD" w:rsidRPr="004A5676">
        <w:rPr>
          <w:sz w:val="24"/>
          <w:szCs w:val="24"/>
        </w:rPr>
        <w:t xml:space="preserve">the </w:t>
      </w:r>
      <w:r w:rsidRPr="004A5676">
        <w:rPr>
          <w:sz w:val="24"/>
          <w:szCs w:val="24"/>
        </w:rPr>
        <w:t>funds.</w:t>
      </w:r>
    </w:p>
    <w:p w14:paraId="3F746542" w14:textId="77777777" w:rsidR="0091491D" w:rsidRPr="004A5676" w:rsidRDefault="0091491D" w:rsidP="00EE43B2">
      <w:pPr>
        <w:tabs>
          <w:tab w:val="left" w:pos="822"/>
        </w:tabs>
        <w:ind w:right="111"/>
        <w:jc w:val="both"/>
        <w:rPr>
          <w:sz w:val="24"/>
          <w:szCs w:val="24"/>
        </w:rPr>
      </w:pPr>
      <w:r w:rsidRPr="004A5676">
        <w:rPr>
          <w:sz w:val="24"/>
          <w:szCs w:val="24"/>
        </w:rPr>
        <w:t>5.5. If in the course of the provision of the Services there was a theft of funds from the courier, the Contractor shall not reimburse the Customer for losses. In this case, the Contractor shall be obliged to provide a police certificate of theft.</w:t>
      </w:r>
    </w:p>
    <w:p w14:paraId="6F5D7508" w14:textId="77777777" w:rsidR="0091491D" w:rsidRPr="004A5676" w:rsidRDefault="0091491D" w:rsidP="00EE43B2">
      <w:pPr>
        <w:tabs>
          <w:tab w:val="left" w:pos="822"/>
        </w:tabs>
        <w:ind w:right="111"/>
        <w:jc w:val="both"/>
        <w:rPr>
          <w:sz w:val="24"/>
          <w:szCs w:val="24"/>
        </w:rPr>
      </w:pPr>
      <w:r w:rsidRPr="004A5676">
        <w:rPr>
          <w:sz w:val="24"/>
          <w:szCs w:val="24"/>
        </w:rPr>
        <w:t xml:space="preserve">5.6. The Contractor </w:t>
      </w:r>
      <w:r w:rsidR="00CD79F7" w:rsidRPr="004A5676">
        <w:rPr>
          <w:sz w:val="24"/>
          <w:szCs w:val="24"/>
        </w:rPr>
        <w:t>additional with invoices (clause 6.2.)</w:t>
      </w:r>
      <w:r w:rsidRPr="004A5676">
        <w:rPr>
          <w:sz w:val="24"/>
          <w:szCs w:val="24"/>
        </w:rPr>
        <w:t xml:space="preserve"> shall provide the Customer with a report on all received funds for the goods from the Recipient. Upon the Customer’s request, the Contractor shall provide documentary evidence of the receipt of funds. The Contractor shall indicate in the report the following information: date, currency, amount, the Recipient’s data and other Order identification information. The Customer shall have the right to submit a claim on the report within 5 (five) business days upon receipt of the report. If the claim was not submitted on time, it is considered that the report was accepted without claims. The Contractor, within </w:t>
      </w:r>
      <w:r w:rsidR="00CD79F7" w:rsidRPr="004A5676">
        <w:rPr>
          <w:sz w:val="24"/>
          <w:szCs w:val="24"/>
        </w:rPr>
        <w:t>7 (seven)</w:t>
      </w:r>
      <w:r w:rsidRPr="004A5676">
        <w:rPr>
          <w:sz w:val="24"/>
          <w:szCs w:val="24"/>
        </w:rPr>
        <w:t xml:space="preserve"> business days upon sending of the report, shall transfer the funds received from the Recipients to the Customer.</w:t>
      </w:r>
    </w:p>
    <w:p w14:paraId="6F5FAEDC" w14:textId="77777777" w:rsidR="00D83F26" w:rsidRPr="004A5676" w:rsidRDefault="00D83F26" w:rsidP="00EE43B2">
      <w:pPr>
        <w:tabs>
          <w:tab w:val="left" w:pos="822"/>
        </w:tabs>
        <w:ind w:right="111"/>
        <w:jc w:val="both"/>
        <w:rPr>
          <w:sz w:val="24"/>
          <w:szCs w:val="24"/>
        </w:rPr>
      </w:pPr>
      <w:r w:rsidRPr="004A5676">
        <w:rPr>
          <w:sz w:val="24"/>
          <w:szCs w:val="24"/>
        </w:rPr>
        <w:t xml:space="preserve">5.7. The total amount of payment for goods by the Recipient </w:t>
      </w:r>
      <w:r w:rsidR="00960F4B" w:rsidRPr="004A5676">
        <w:rPr>
          <w:sz w:val="24"/>
          <w:szCs w:val="24"/>
        </w:rPr>
        <w:t>in the framework of</w:t>
      </w:r>
      <w:r w:rsidRPr="004A5676">
        <w:rPr>
          <w:sz w:val="24"/>
          <w:szCs w:val="24"/>
        </w:rPr>
        <w:t xml:space="preserve"> one transaction should not exceed the amount that is set in the Recipient's country as the maximum amount for transactions </w:t>
      </w:r>
      <w:r w:rsidR="00960F4B" w:rsidRPr="004A5676">
        <w:rPr>
          <w:sz w:val="24"/>
          <w:szCs w:val="24"/>
        </w:rPr>
        <w:t xml:space="preserve">by </w:t>
      </w:r>
      <w:r w:rsidRPr="004A5676">
        <w:rPr>
          <w:sz w:val="24"/>
          <w:szCs w:val="24"/>
        </w:rPr>
        <w:t xml:space="preserve">using cash. If the amount of payment for the goods exceeds the limit, then this transaction </w:t>
      </w:r>
      <w:r w:rsidR="00960F4B" w:rsidRPr="004A5676">
        <w:rPr>
          <w:sz w:val="24"/>
          <w:szCs w:val="24"/>
        </w:rPr>
        <w:t>should</w:t>
      </w:r>
      <w:r w:rsidRPr="004A5676">
        <w:rPr>
          <w:sz w:val="24"/>
          <w:szCs w:val="24"/>
        </w:rPr>
        <w:t xml:space="preserve"> be agreed by the Parties before </w:t>
      </w:r>
      <w:r w:rsidR="00960F4B" w:rsidRPr="004A5676">
        <w:rPr>
          <w:sz w:val="24"/>
          <w:szCs w:val="24"/>
        </w:rPr>
        <w:t xml:space="preserve">the </w:t>
      </w:r>
      <w:r w:rsidRPr="004A5676">
        <w:rPr>
          <w:sz w:val="24"/>
          <w:szCs w:val="24"/>
        </w:rPr>
        <w:t>delivery of the goods.</w:t>
      </w:r>
    </w:p>
    <w:p w14:paraId="44C430F9" w14:textId="77777777" w:rsidR="00D83F26" w:rsidRPr="004A5676" w:rsidRDefault="00D83F26" w:rsidP="00EE43B2">
      <w:pPr>
        <w:tabs>
          <w:tab w:val="left" w:pos="822"/>
        </w:tabs>
        <w:ind w:right="111"/>
        <w:jc w:val="both"/>
        <w:rPr>
          <w:sz w:val="24"/>
          <w:szCs w:val="24"/>
        </w:rPr>
      </w:pPr>
      <w:r w:rsidRPr="004A5676">
        <w:rPr>
          <w:sz w:val="24"/>
          <w:szCs w:val="24"/>
        </w:rPr>
        <w:t xml:space="preserve">5.8. </w:t>
      </w:r>
      <w:r w:rsidR="00960F4B" w:rsidRPr="004A5676">
        <w:rPr>
          <w:sz w:val="24"/>
          <w:szCs w:val="24"/>
        </w:rPr>
        <w:t>Collection of funds for the goods</w:t>
      </w:r>
      <w:r w:rsidRPr="004A5676">
        <w:rPr>
          <w:sz w:val="24"/>
          <w:szCs w:val="24"/>
        </w:rPr>
        <w:t xml:space="preserve"> from the Recipient through the Contractor </w:t>
      </w:r>
      <w:r w:rsidR="00960F4B" w:rsidRPr="004A5676">
        <w:rPr>
          <w:sz w:val="24"/>
          <w:szCs w:val="24"/>
        </w:rPr>
        <w:t>shall occur</w:t>
      </w:r>
      <w:r w:rsidRPr="004A5676">
        <w:rPr>
          <w:sz w:val="24"/>
          <w:szCs w:val="24"/>
        </w:rPr>
        <w:t xml:space="preserve"> on the basis of </w:t>
      </w:r>
      <w:r w:rsidR="00960F4B" w:rsidRPr="004A5676">
        <w:rPr>
          <w:sz w:val="24"/>
          <w:szCs w:val="24"/>
        </w:rPr>
        <w:t>Annex</w:t>
      </w:r>
      <w:r w:rsidRPr="004A5676">
        <w:rPr>
          <w:sz w:val="24"/>
          <w:szCs w:val="24"/>
        </w:rPr>
        <w:t xml:space="preserve"> No. 1 “</w:t>
      </w:r>
      <w:r w:rsidR="008847C1" w:rsidRPr="004A5676">
        <w:rPr>
          <w:sz w:val="24"/>
          <w:szCs w:val="24"/>
        </w:rPr>
        <w:t>Price list of Services</w:t>
      </w:r>
      <w:r w:rsidRPr="004A5676">
        <w:rPr>
          <w:sz w:val="24"/>
          <w:szCs w:val="24"/>
        </w:rPr>
        <w:t xml:space="preserve">”, the </w:t>
      </w:r>
      <w:r w:rsidR="00960F4B" w:rsidRPr="004A5676">
        <w:rPr>
          <w:sz w:val="24"/>
          <w:szCs w:val="24"/>
        </w:rPr>
        <w:t>Annex</w:t>
      </w:r>
      <w:r w:rsidRPr="004A5676">
        <w:rPr>
          <w:sz w:val="24"/>
          <w:szCs w:val="24"/>
        </w:rPr>
        <w:t xml:space="preserve"> is an integral part of the Agreement.</w:t>
      </w:r>
    </w:p>
    <w:p w14:paraId="35978E75" w14:textId="77777777" w:rsidR="00960F4B" w:rsidRPr="004A5676" w:rsidRDefault="00960F4B" w:rsidP="00EE43B2">
      <w:pPr>
        <w:tabs>
          <w:tab w:val="left" w:pos="822"/>
        </w:tabs>
        <w:ind w:right="112"/>
        <w:jc w:val="both"/>
        <w:rPr>
          <w:sz w:val="24"/>
          <w:szCs w:val="24"/>
        </w:rPr>
      </w:pPr>
      <w:r w:rsidRPr="004A5676">
        <w:rPr>
          <w:sz w:val="24"/>
          <w:szCs w:val="24"/>
        </w:rPr>
        <w:t xml:space="preserve">5.9. If the Contractor has </w:t>
      </w:r>
      <w:r w:rsidR="003626BC" w:rsidRPr="004A5676">
        <w:rPr>
          <w:sz w:val="24"/>
          <w:szCs w:val="24"/>
        </w:rPr>
        <w:t>stated</w:t>
      </w:r>
      <w:r w:rsidRPr="004A5676">
        <w:rPr>
          <w:sz w:val="24"/>
          <w:szCs w:val="24"/>
        </w:rPr>
        <w:t xml:space="preserve"> the Customer’s debts for the received Services </w:t>
      </w:r>
      <w:r w:rsidR="003626BC" w:rsidRPr="004A5676">
        <w:rPr>
          <w:sz w:val="24"/>
          <w:szCs w:val="24"/>
        </w:rPr>
        <w:t>hereunder</w:t>
      </w:r>
      <w:r w:rsidRPr="004A5676">
        <w:rPr>
          <w:sz w:val="24"/>
          <w:szCs w:val="24"/>
        </w:rPr>
        <w:t xml:space="preserve"> or the Contractor has</w:t>
      </w:r>
      <w:r w:rsidR="003626BC" w:rsidRPr="004A5676">
        <w:rPr>
          <w:sz w:val="24"/>
          <w:szCs w:val="24"/>
        </w:rPr>
        <w:t xml:space="preserve"> the</w:t>
      </w:r>
      <w:r w:rsidRPr="004A5676">
        <w:rPr>
          <w:sz w:val="24"/>
          <w:szCs w:val="24"/>
        </w:rPr>
        <w:t xml:space="preserve"> reason to believe that there is a risk of non-payment </w:t>
      </w:r>
      <w:r w:rsidR="003626BC" w:rsidRPr="004A5676">
        <w:rPr>
          <w:sz w:val="24"/>
          <w:szCs w:val="24"/>
        </w:rPr>
        <w:t>for</w:t>
      </w:r>
      <w:r w:rsidRPr="004A5676">
        <w:rPr>
          <w:sz w:val="24"/>
          <w:szCs w:val="24"/>
        </w:rPr>
        <w:t xml:space="preserve"> the Services by the Customer, or if the Contractor has </w:t>
      </w:r>
      <w:r w:rsidR="003626BC" w:rsidRPr="004A5676">
        <w:rPr>
          <w:sz w:val="24"/>
          <w:szCs w:val="24"/>
        </w:rPr>
        <w:t>suffered</w:t>
      </w:r>
      <w:r w:rsidRPr="004A5676">
        <w:rPr>
          <w:sz w:val="24"/>
          <w:szCs w:val="24"/>
        </w:rPr>
        <w:t xml:space="preserve"> or may </w:t>
      </w:r>
      <w:r w:rsidR="003626BC" w:rsidRPr="004A5676">
        <w:rPr>
          <w:sz w:val="24"/>
          <w:szCs w:val="24"/>
        </w:rPr>
        <w:t>suffer</w:t>
      </w:r>
      <w:r w:rsidRPr="004A5676">
        <w:rPr>
          <w:sz w:val="24"/>
          <w:szCs w:val="24"/>
        </w:rPr>
        <w:t xml:space="preserve"> losses, the Contractor </w:t>
      </w:r>
      <w:r w:rsidR="003626BC" w:rsidRPr="004A5676">
        <w:rPr>
          <w:sz w:val="24"/>
          <w:szCs w:val="24"/>
        </w:rPr>
        <w:t>shall have</w:t>
      </w:r>
      <w:r w:rsidRPr="004A5676">
        <w:rPr>
          <w:sz w:val="24"/>
          <w:szCs w:val="24"/>
        </w:rPr>
        <w:t xml:space="preserve"> the right </w:t>
      </w:r>
      <w:r w:rsidR="003626BC" w:rsidRPr="004A5676">
        <w:rPr>
          <w:sz w:val="24"/>
          <w:szCs w:val="24"/>
        </w:rPr>
        <w:t xml:space="preserve">unilaterally </w:t>
      </w:r>
      <w:r w:rsidRPr="004A5676">
        <w:rPr>
          <w:sz w:val="24"/>
          <w:szCs w:val="24"/>
        </w:rPr>
        <w:t xml:space="preserve">to offset and credit funds received from the Recipient </w:t>
      </w:r>
      <w:r w:rsidR="003626BC" w:rsidRPr="004A5676">
        <w:rPr>
          <w:sz w:val="24"/>
          <w:szCs w:val="24"/>
        </w:rPr>
        <w:t>on account</w:t>
      </w:r>
      <w:r w:rsidRPr="004A5676">
        <w:rPr>
          <w:sz w:val="24"/>
          <w:szCs w:val="24"/>
        </w:rPr>
        <w:t xml:space="preserve"> </w:t>
      </w:r>
      <w:r w:rsidR="003626BC" w:rsidRPr="004A5676">
        <w:rPr>
          <w:sz w:val="24"/>
          <w:szCs w:val="24"/>
        </w:rPr>
        <w:t xml:space="preserve">of payment for </w:t>
      </w:r>
      <w:r w:rsidRPr="004A5676">
        <w:rPr>
          <w:sz w:val="24"/>
          <w:szCs w:val="24"/>
        </w:rPr>
        <w:t xml:space="preserve">the </w:t>
      </w:r>
      <w:r w:rsidR="003626BC" w:rsidRPr="004A5676">
        <w:rPr>
          <w:sz w:val="24"/>
          <w:szCs w:val="24"/>
        </w:rPr>
        <w:t>provided S</w:t>
      </w:r>
      <w:r w:rsidRPr="004A5676">
        <w:rPr>
          <w:sz w:val="24"/>
          <w:szCs w:val="24"/>
        </w:rPr>
        <w:t xml:space="preserve">ervices </w:t>
      </w:r>
      <w:r w:rsidR="003626BC" w:rsidRPr="004A5676">
        <w:rPr>
          <w:sz w:val="24"/>
          <w:szCs w:val="24"/>
        </w:rPr>
        <w:t>and/or penalties and/</w:t>
      </w:r>
      <w:r w:rsidRPr="004A5676">
        <w:rPr>
          <w:sz w:val="24"/>
          <w:szCs w:val="24"/>
        </w:rPr>
        <w:t>or losses.</w:t>
      </w:r>
    </w:p>
    <w:p w14:paraId="1240FBB8" w14:textId="77777777" w:rsidR="00960F4B" w:rsidRPr="004A5676" w:rsidRDefault="00960F4B" w:rsidP="00EE43B2">
      <w:pPr>
        <w:tabs>
          <w:tab w:val="left" w:pos="822"/>
        </w:tabs>
        <w:ind w:right="112"/>
        <w:jc w:val="both"/>
        <w:rPr>
          <w:sz w:val="24"/>
          <w:szCs w:val="24"/>
        </w:rPr>
      </w:pPr>
      <w:r w:rsidRPr="004A5676">
        <w:rPr>
          <w:sz w:val="24"/>
          <w:szCs w:val="24"/>
        </w:rPr>
        <w:t xml:space="preserve">5.10. The Contractor </w:t>
      </w:r>
      <w:r w:rsidR="0013607C" w:rsidRPr="004A5676">
        <w:rPr>
          <w:sz w:val="24"/>
          <w:szCs w:val="24"/>
        </w:rPr>
        <w:t>shall have</w:t>
      </w:r>
      <w:r w:rsidRPr="004A5676">
        <w:rPr>
          <w:sz w:val="24"/>
          <w:szCs w:val="24"/>
        </w:rPr>
        <w:t xml:space="preserve"> the right to change the reporting day (</w:t>
      </w:r>
      <w:r w:rsidR="0013607C" w:rsidRPr="004A5676">
        <w:rPr>
          <w:sz w:val="24"/>
          <w:szCs w:val="24"/>
        </w:rPr>
        <w:t>C</w:t>
      </w:r>
      <w:r w:rsidRPr="004A5676">
        <w:rPr>
          <w:sz w:val="24"/>
          <w:szCs w:val="24"/>
        </w:rPr>
        <w:t xml:space="preserve">lause 5.6. </w:t>
      </w:r>
      <w:r w:rsidR="0013607C" w:rsidRPr="004A5676">
        <w:rPr>
          <w:sz w:val="24"/>
          <w:szCs w:val="24"/>
        </w:rPr>
        <w:t>hereof</w:t>
      </w:r>
      <w:r w:rsidRPr="004A5676">
        <w:rPr>
          <w:sz w:val="24"/>
          <w:szCs w:val="24"/>
        </w:rPr>
        <w:t>) by notifying the Customer 7 (seven) days before the change of the reporting day.</w:t>
      </w:r>
    </w:p>
    <w:p w14:paraId="620573D2" w14:textId="77777777" w:rsidR="001326E4" w:rsidRPr="004A5676" w:rsidRDefault="001326E4" w:rsidP="00EE43B2">
      <w:pPr>
        <w:tabs>
          <w:tab w:val="left" w:pos="822"/>
        </w:tabs>
        <w:ind w:right="112"/>
        <w:jc w:val="both"/>
        <w:rPr>
          <w:sz w:val="24"/>
          <w:szCs w:val="24"/>
        </w:rPr>
      </w:pPr>
    </w:p>
    <w:p w14:paraId="06391F0D" w14:textId="77777777" w:rsidR="000305C8" w:rsidRPr="004A5676" w:rsidRDefault="0013607C" w:rsidP="00EE43B2">
      <w:pPr>
        <w:pStyle w:val="Heading1"/>
        <w:numPr>
          <w:ilvl w:val="0"/>
          <w:numId w:val="9"/>
        </w:numPr>
        <w:tabs>
          <w:tab w:val="left" w:pos="-108"/>
        </w:tabs>
        <w:spacing w:line="240" w:lineRule="auto"/>
        <w:ind w:left="0" w:firstLine="0"/>
        <w:jc w:val="center"/>
      </w:pPr>
      <w:r w:rsidRPr="004A5676">
        <w:t xml:space="preserve">PROVISIONS OF PAYMENT FOR SERVICES </w:t>
      </w:r>
    </w:p>
    <w:p w14:paraId="5868EE71"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6.1. The prices of the Contractor's Services are displayed and executed in Annex No. 1 “Price list of Services”, which is an integral part hereof. In case of provision of additional services, the cost of services shall be separately agreed upon by the Parties.</w:t>
      </w:r>
    </w:p>
    <w:p w14:paraId="4C905225"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6.2. The Contractor shall provide the Customer with an invoice, which is also a report on all the Services provided. The Contractor provides the invoices accordance to the following system:</w:t>
      </w:r>
    </w:p>
    <w:p w14:paraId="57AC4143"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6.2.1. Until the 5</w:t>
      </w:r>
      <w:r w:rsidRPr="004A5676">
        <w:rPr>
          <w:b w:val="0"/>
          <w:vertAlign w:val="superscript"/>
        </w:rPr>
        <w:t>th</w:t>
      </w:r>
      <w:r w:rsidRPr="004A5676">
        <w:rPr>
          <w:b w:val="0"/>
        </w:rPr>
        <w:t xml:space="preserve"> date of the month the Contractor shall provide the invoice for storage services provided and received goods to the warehouse in previous month.</w:t>
      </w:r>
    </w:p>
    <w:p w14:paraId="06508FCB"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6.2.2 For other Services provided accordance to the Agreement, the Contractor provides invoice 2 (twice) a month: the first invoice will be provided until the 20</w:t>
      </w:r>
      <w:r w:rsidRPr="004A5676">
        <w:rPr>
          <w:b w:val="0"/>
          <w:vertAlign w:val="superscript"/>
        </w:rPr>
        <w:t>th</w:t>
      </w:r>
      <w:r w:rsidRPr="004A5676">
        <w:rPr>
          <w:b w:val="0"/>
        </w:rPr>
        <w:t xml:space="preserve"> date of the current month for the Services provided from 01</w:t>
      </w:r>
      <w:r w:rsidRPr="004A5676">
        <w:rPr>
          <w:b w:val="0"/>
          <w:vertAlign w:val="superscript"/>
        </w:rPr>
        <w:t>st</w:t>
      </w:r>
      <w:r w:rsidRPr="004A5676">
        <w:rPr>
          <w:b w:val="0"/>
        </w:rPr>
        <w:t xml:space="preserve"> until the 15</w:t>
      </w:r>
      <w:r w:rsidRPr="004A5676">
        <w:rPr>
          <w:b w:val="0"/>
          <w:vertAlign w:val="superscript"/>
        </w:rPr>
        <w:t>th</w:t>
      </w:r>
      <w:r w:rsidRPr="004A5676">
        <w:rPr>
          <w:b w:val="0"/>
        </w:rPr>
        <w:t xml:space="preserve"> date of the current month; the second invoice will be provided until the 5</w:t>
      </w:r>
      <w:r w:rsidRPr="004A5676">
        <w:rPr>
          <w:b w:val="0"/>
          <w:vertAlign w:val="superscript"/>
        </w:rPr>
        <w:t>th</w:t>
      </w:r>
      <w:r w:rsidRPr="004A5676">
        <w:rPr>
          <w:b w:val="0"/>
        </w:rPr>
        <w:t xml:space="preserve"> date of the next month for the Services provided from 16</w:t>
      </w:r>
      <w:r w:rsidRPr="004A5676">
        <w:rPr>
          <w:b w:val="0"/>
          <w:vertAlign w:val="superscript"/>
        </w:rPr>
        <w:t>th</w:t>
      </w:r>
      <w:r w:rsidRPr="004A5676">
        <w:rPr>
          <w:b w:val="0"/>
        </w:rPr>
        <w:t xml:space="preserve">  date until the last day of the previous month.</w:t>
      </w:r>
    </w:p>
    <w:p w14:paraId="5BA91A2A"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 xml:space="preserve">6.2.3. Customer shall have the right to submit a claim on the invoice within </w:t>
      </w:r>
      <w:r w:rsidR="00CD79F7" w:rsidRPr="004A5676">
        <w:rPr>
          <w:b w:val="0"/>
        </w:rPr>
        <w:t>5 (five) banking days</w:t>
      </w:r>
      <w:r w:rsidRPr="004A5676">
        <w:rPr>
          <w:b w:val="0"/>
        </w:rPr>
        <w:t xml:space="preserve">. If the claim was not submitted on time, it shall be considered that the Services are provided and received in full and the Customer should pay the invoice within 5 (five) banking days upon receipt of the invoice. </w:t>
      </w:r>
    </w:p>
    <w:p w14:paraId="015D98AD"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6.4. The currency of the Agreement and the payments under the Agreement shall be made in the currency EUR (Euro).</w:t>
      </w:r>
    </w:p>
    <w:p w14:paraId="7EB6C909"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6.5. Upon the request of one of the Parties, the Parties shall immediately draw up a reconciliation certificate (on cash flow between the Parties). The initiating Party shall send the certificate to the second Party, which in turn shall sign the act within 5 (five) business days. Upon signing of the act, the Parties offset payments. If the Parties find inconsistencies in the information in the certificate, the Parties shall provide the necessary information and, upon elimination of the contradictions, shall sign the act in accordance with the provisions of this Clause.</w:t>
      </w:r>
    </w:p>
    <w:p w14:paraId="454B5435"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6.6. The Customer’s payments shall be deemed to be made on the day of receipt of funds to the Contractor’s account, in case of signing of the offset certificate, the date of payment shall be considered by the Parties as the date of signing of the offset certificate.</w:t>
      </w:r>
    </w:p>
    <w:p w14:paraId="75EA56E2"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6.7. The Parties shall have the right to issue invoices, reports, reconciliation certificates in electronic form by e-mail, which is specified in the Agreement or by e-mail, which is used within the framework of the Agreement. It is believed that the document is received on the 2nd (second) day after sending.</w:t>
      </w:r>
    </w:p>
    <w:p w14:paraId="3A140FF1" w14:textId="77777777" w:rsidR="000305C8" w:rsidRPr="004A5676" w:rsidRDefault="000305C8" w:rsidP="00EE43B2">
      <w:pPr>
        <w:pStyle w:val="Heading1"/>
        <w:tabs>
          <w:tab w:val="left" w:pos="-108"/>
        </w:tabs>
        <w:spacing w:line="240" w:lineRule="auto"/>
        <w:ind w:left="0" w:firstLine="0"/>
        <w:jc w:val="both"/>
        <w:rPr>
          <w:b w:val="0"/>
        </w:rPr>
      </w:pPr>
      <w:r w:rsidRPr="004A5676">
        <w:rPr>
          <w:b w:val="0"/>
        </w:rPr>
        <w:t xml:space="preserve">6.8. The Contractor shall have the right to change the invoice date (Clause </w:t>
      </w:r>
      <w:r w:rsidR="000F68C1" w:rsidRPr="004A5676">
        <w:rPr>
          <w:b w:val="0"/>
        </w:rPr>
        <w:t>6</w:t>
      </w:r>
      <w:r w:rsidRPr="004A5676">
        <w:rPr>
          <w:b w:val="0"/>
        </w:rPr>
        <w:t>.2 hereof) by notifying the Customer 7 (seven) days prior to the entry into force of the changes.</w:t>
      </w:r>
    </w:p>
    <w:p w14:paraId="6941F2A9" w14:textId="135288FE" w:rsidR="004A5676" w:rsidRPr="004A5676" w:rsidRDefault="004A5676" w:rsidP="00EE43B2">
      <w:pPr>
        <w:pStyle w:val="Heading1"/>
        <w:tabs>
          <w:tab w:val="left" w:pos="-108"/>
        </w:tabs>
        <w:spacing w:line="240" w:lineRule="auto"/>
        <w:ind w:left="0" w:firstLine="0"/>
        <w:jc w:val="both"/>
        <w:rPr>
          <w:b w:val="0"/>
        </w:rPr>
      </w:pPr>
      <w:r w:rsidRPr="004A5676">
        <w:rPr>
          <w:b w:val="0"/>
        </w:rPr>
        <w:t>6.9. The Customer pays all banking expenses connected to the payment of Services</w:t>
      </w:r>
      <w:r>
        <w:rPr>
          <w:b w:val="0"/>
        </w:rPr>
        <w:t xml:space="preserve"> to Contractor</w:t>
      </w:r>
      <w:r w:rsidRPr="004A5676">
        <w:rPr>
          <w:b w:val="0"/>
        </w:rPr>
        <w:t xml:space="preserve"> and COD</w:t>
      </w:r>
      <w:r>
        <w:rPr>
          <w:b w:val="0"/>
        </w:rPr>
        <w:t xml:space="preserve"> (if the Contract pays any commission to the bank during payment the COD to the Customer)</w:t>
      </w:r>
      <w:r w:rsidRPr="004A5676">
        <w:rPr>
          <w:b w:val="0"/>
        </w:rPr>
        <w:t xml:space="preserve">. </w:t>
      </w:r>
    </w:p>
    <w:p w14:paraId="6755DB72" w14:textId="77777777" w:rsidR="006A1C4C" w:rsidRPr="004A5676" w:rsidRDefault="006A1C4C" w:rsidP="00EE43B2">
      <w:pPr>
        <w:pStyle w:val="Heading1"/>
        <w:tabs>
          <w:tab w:val="left" w:pos="-108"/>
        </w:tabs>
        <w:spacing w:line="240" w:lineRule="auto"/>
        <w:ind w:left="0" w:firstLine="0"/>
        <w:jc w:val="both"/>
      </w:pPr>
    </w:p>
    <w:p w14:paraId="63D09CE6" w14:textId="77777777" w:rsidR="000305C8" w:rsidRPr="004A5676" w:rsidRDefault="00755A5E" w:rsidP="00EE43B2">
      <w:pPr>
        <w:pStyle w:val="Heading1"/>
        <w:numPr>
          <w:ilvl w:val="0"/>
          <w:numId w:val="9"/>
        </w:numPr>
        <w:tabs>
          <w:tab w:val="left" w:pos="0"/>
        </w:tabs>
        <w:spacing w:line="240" w:lineRule="auto"/>
        <w:ind w:left="34" w:firstLine="0"/>
        <w:jc w:val="center"/>
      </w:pPr>
      <w:r w:rsidRPr="004A5676">
        <w:t>LIABILITY OF THE PARTIES</w:t>
      </w:r>
      <w:r w:rsidR="000305C8" w:rsidRPr="004A5676">
        <w:t>.</w:t>
      </w:r>
    </w:p>
    <w:p w14:paraId="55200064"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7.1. The Party that violated its obligations hereunder should immediately eliminate these violations.</w:t>
      </w:r>
    </w:p>
    <w:p w14:paraId="47BBD831"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7.2. The Customer shall be responsible for the conformity of the cargo (goods) declared for transportation, as well as for all data specified in the Order and documents that are attached to the goods. The Contractor shall not be liable for the losses that the Customer and/or Recipient may incur or incurred in case of unreliability of the specified data, and also shall pay all the Contractor’s expenses arising as a result of this non-conformity.</w:t>
      </w:r>
    </w:p>
    <w:p w14:paraId="0C619DCE"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7.3. If the goods that are received by the Contractor from the Customer have external defects, damage, or do not comply with the accompanying documents, the Contractor shall inform the Customer of these non-conformities by e-mail and shall provide evidence on the condition of the cargo upon the Customer’s request (for example, photos).</w:t>
      </w:r>
    </w:p>
    <w:p w14:paraId="17EF9EB0"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7.4. If, upon acceptance of the goods, the changes occur in the goods (or changes may occur), which may lead to the damage to the goods or their spoilage, or may cause losses to the Customer, the Contractor shall inform the Customer and also shall request instructions from the Customer for further actions regarding the goods (cargo).</w:t>
      </w:r>
    </w:p>
    <w:p w14:paraId="5EA777EA"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7.5. Losses or damage to the goods that occurred through the Contractor’s fault shall be reimbursed to the Customer in accordance with international conventions. The Contractor undertakes to issue the claim to the subcontractor in case of losses or damage to the goods. After satisfaction of the claim by subcontractor and after receiving the money from the subcontractor, the Contractor undertakes to transfer the money to the Customer.</w:t>
      </w:r>
    </w:p>
    <w:p w14:paraId="59B02BC4"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7.6. Any claims on the execution of the Order, including the claims on the losses, shall be submitted within 30 (thirty) days upon receipt of the goods by the Recipient.</w:t>
      </w:r>
    </w:p>
    <w:p w14:paraId="568BDD49"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7.7. It is forbidden for the Customer to deliver for delivery and storage the cargo that is prohibited by EU legislation or the export/import of such cargo is restricted by law or requires the execution of the certain documents (permits, certificates, duties), toxic, radioactive, rapidly spoiling biological substances, flammable cargo, living organisms, animals, monetary funds (coins, banknotes), narcotic and psychotropic substances, medicines. If the Customer violates this Clause, the Contractor shall have the right to terminate the Agreement and to request compensation for all losses. In any case, the Contractor shall have the right to refuse to execute the Order without indication of a reason. The Contractor shall be entitled unilaterally to destroy such goods, all costs in this case shall be paid by the Customer.</w:t>
      </w:r>
    </w:p>
    <w:p w14:paraId="4EB5269D"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7.8. If the Customer’s goods stored in the Contractor’s Warehouse have expired or the circumstances arise that do not allow the Contractor to store the goods in the Warehouse, the Parties shall take the following actions:</w:t>
      </w:r>
    </w:p>
    <w:p w14:paraId="169740DC"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7.8.1. On behalf of the Customer, the Contractor shall undertake obligations to arrange the destruction of goods in the country of storage of the goods or to organize export to other countries where the destruction and execution of the relevant customs procedures are allowed. The Customer shall pay the Contractor all costs associated with the destruction of expired goods within 10 (ten) days upon receipt of the invoice from the Contractor as an advance payment for the destruction;</w:t>
      </w:r>
    </w:p>
    <w:p w14:paraId="439FFA02"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7.8.2. The Customer by its own effort shall take away the expired goods for destruction no later than 2 (months) months before the expiration date;</w:t>
      </w:r>
    </w:p>
    <w:p w14:paraId="6B470081"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 xml:space="preserve">7.8.3. If the Customer does not give written guidance on the actions with expired cargo, the Contractor shall be guided by the provisions of the Clause </w:t>
      </w:r>
      <w:r w:rsidR="00612AD9" w:rsidRPr="004A5676">
        <w:rPr>
          <w:b w:val="0"/>
        </w:rPr>
        <w:t>7</w:t>
      </w:r>
      <w:r w:rsidRPr="004A5676">
        <w:rPr>
          <w:b w:val="0"/>
        </w:rPr>
        <w:t>.8.1 hereof.</w:t>
      </w:r>
    </w:p>
    <w:p w14:paraId="1DEB56A4"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7.9. If during the execution of the Order the additional costs arise due to the Customer’s fault, the Customer shall fully compensate them to the Contractor.</w:t>
      </w:r>
    </w:p>
    <w:p w14:paraId="68679C21"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7.10. If, at the time of acceptance of the goods, the Recipient and the Contractor detect an external packaging defect, the Contractor and the Recipient shall open the goods and shall make the inspection of the goods for the defects and shall make a corresponding mark about the defects. If a mark on defects has not been made, then the Customer shall not have the right to make claims to the Contractor about any damage to the goods. All responsibility for the goods shall pass from the Contractor to the Recipient at the time of receipt of the goods by the Recipient.</w:t>
      </w:r>
    </w:p>
    <w:p w14:paraId="69DD93EC" w14:textId="77777777" w:rsidR="000305C8" w:rsidRPr="004A5676" w:rsidRDefault="000305C8" w:rsidP="00EE43B2">
      <w:pPr>
        <w:pStyle w:val="Heading1"/>
        <w:tabs>
          <w:tab w:val="left" w:pos="0"/>
        </w:tabs>
        <w:spacing w:line="240" w:lineRule="auto"/>
        <w:ind w:left="34" w:firstLine="0"/>
        <w:jc w:val="both"/>
        <w:rPr>
          <w:b w:val="0"/>
        </w:rPr>
      </w:pPr>
      <w:r w:rsidRPr="004A5676">
        <w:rPr>
          <w:b w:val="0"/>
        </w:rPr>
        <w:t>7.11. If the Customer does not comply with the terms of payment of the invoice, the Contractor shall be entitled to apply penalties in the amount of 0.1% of the invoice amount for each day of delay.</w:t>
      </w:r>
    </w:p>
    <w:p w14:paraId="7480C130" w14:textId="77777777" w:rsidR="000305C8" w:rsidRPr="004A5676" w:rsidRDefault="000305C8" w:rsidP="00EE43B2">
      <w:pPr>
        <w:pStyle w:val="Heading1"/>
        <w:tabs>
          <w:tab w:val="left" w:pos="0"/>
        </w:tabs>
        <w:spacing w:line="240" w:lineRule="auto"/>
        <w:ind w:left="34" w:firstLine="0"/>
        <w:jc w:val="both"/>
        <w:rPr>
          <w:b w:val="0"/>
          <w:shd w:val="clear" w:color="auto" w:fill="FFFFFF"/>
        </w:rPr>
      </w:pPr>
      <w:r w:rsidRPr="004A5676">
        <w:rPr>
          <w:b w:val="0"/>
        </w:rPr>
        <w:t>7</w:t>
      </w:r>
      <w:r w:rsidRPr="004A5676">
        <w:rPr>
          <w:b w:val="0"/>
          <w:shd w:val="clear" w:color="auto" w:fill="FFFFFF"/>
        </w:rPr>
        <w:t xml:space="preserve">.12. If in case of termination of the Agreement or statement of the Customer’s debt (for non-disputed invoices clause </w:t>
      </w:r>
      <w:r w:rsidR="000F68C1" w:rsidRPr="004A5676">
        <w:rPr>
          <w:b w:val="0"/>
          <w:shd w:val="clear" w:color="auto" w:fill="FFFFFF"/>
        </w:rPr>
        <w:t>6</w:t>
      </w:r>
      <w:r w:rsidRPr="004A5676">
        <w:rPr>
          <w:b w:val="0"/>
          <w:shd w:val="clear" w:color="auto" w:fill="FFFFFF"/>
        </w:rPr>
        <w:t>.2.3.), the Customer does not take over its goods, does not communicate with Contractor and does not pay the debt in full during 6 (six) months, the Contractor shall have the right to recognize the right of ownership of the goods and sell it at a free price. The Contractor shall notify the Customer in writing of the application of these Contractor’s rights 30 (thirty) days in advance prior to the mentioned process.  </w:t>
      </w:r>
    </w:p>
    <w:p w14:paraId="0A804354" w14:textId="77777777" w:rsidR="000305C8" w:rsidRPr="004A5676" w:rsidRDefault="000305C8" w:rsidP="00EE43B2">
      <w:pPr>
        <w:pStyle w:val="Heading1"/>
        <w:tabs>
          <w:tab w:val="left" w:pos="0"/>
        </w:tabs>
        <w:spacing w:line="240" w:lineRule="auto"/>
        <w:ind w:left="34" w:firstLine="0"/>
        <w:jc w:val="both"/>
        <w:rPr>
          <w:b w:val="0"/>
        </w:rPr>
      </w:pPr>
      <w:r w:rsidRPr="004A5676">
        <w:rPr>
          <w:b w:val="0"/>
          <w:shd w:val="clear" w:color="auto" w:fill="FFFFFF"/>
        </w:rPr>
        <w:t>7</w:t>
      </w:r>
      <w:r w:rsidRPr="004A5676">
        <w:rPr>
          <w:b w:val="0"/>
        </w:rPr>
        <w:t>.13. The Contractor shall not be responsible for shortage while packaging being intact. The Contractor shall not be responsible to the third parties for the quality of the Customer’s goods. The Contractor shall transfer all received claims to the owner of the goods (Customer).</w:t>
      </w:r>
    </w:p>
    <w:p w14:paraId="2374EA27" w14:textId="146238CC" w:rsidR="000305C8" w:rsidRPr="004A5676" w:rsidRDefault="000305C8" w:rsidP="00EE43B2">
      <w:pPr>
        <w:pStyle w:val="Heading1"/>
        <w:tabs>
          <w:tab w:val="left" w:pos="0"/>
        </w:tabs>
        <w:spacing w:line="240" w:lineRule="auto"/>
        <w:ind w:left="34" w:firstLine="0"/>
        <w:jc w:val="both"/>
        <w:rPr>
          <w:b w:val="0"/>
        </w:rPr>
      </w:pPr>
      <w:r w:rsidRPr="004A5676">
        <w:rPr>
          <w:b w:val="0"/>
        </w:rPr>
        <w:t>7.1</w:t>
      </w:r>
      <w:r w:rsidR="004A10D5" w:rsidRPr="004A5676">
        <w:rPr>
          <w:b w:val="0"/>
        </w:rPr>
        <w:t>4</w:t>
      </w:r>
      <w:r w:rsidRPr="004A5676">
        <w:rPr>
          <w:b w:val="0"/>
        </w:rPr>
        <w:t>. The Contractor shall not be responsible and shall not have the right to intervene in the transaction of the Customer and the Recipient for the sale of the goods by the Customer to the Recipient.</w:t>
      </w:r>
    </w:p>
    <w:p w14:paraId="57479656" w14:textId="369746BD" w:rsidR="000305C8" w:rsidRPr="004A5676" w:rsidRDefault="000305C8" w:rsidP="00EE43B2">
      <w:pPr>
        <w:pStyle w:val="Heading1"/>
        <w:tabs>
          <w:tab w:val="left" w:pos="0"/>
        </w:tabs>
        <w:spacing w:line="240" w:lineRule="auto"/>
        <w:ind w:left="34" w:firstLine="0"/>
        <w:jc w:val="both"/>
        <w:rPr>
          <w:b w:val="0"/>
        </w:rPr>
      </w:pPr>
      <w:r w:rsidRPr="004A5676">
        <w:rPr>
          <w:b w:val="0"/>
        </w:rPr>
        <w:t>7.1</w:t>
      </w:r>
      <w:r w:rsidR="004A10D5" w:rsidRPr="004A5676">
        <w:rPr>
          <w:b w:val="0"/>
        </w:rPr>
        <w:t>5</w:t>
      </w:r>
      <w:r w:rsidRPr="004A5676">
        <w:rPr>
          <w:b w:val="0"/>
        </w:rPr>
        <w:t>. The Customer does not have the right to conclude cooperation agreement with the Contractor's Warehouses and/or Fulfillment center subcontractors neither directly nor through the third parties in the countries in which the Customer receives the services by Contractor accordance to this Agreement.</w:t>
      </w:r>
    </w:p>
    <w:p w14:paraId="705F359C" w14:textId="77777777" w:rsidR="00C01A1E" w:rsidRPr="004A5676" w:rsidRDefault="00C01A1E" w:rsidP="00EE43B2">
      <w:pPr>
        <w:tabs>
          <w:tab w:val="left" w:pos="822"/>
        </w:tabs>
        <w:ind w:left="7" w:right="108"/>
        <w:rPr>
          <w:sz w:val="24"/>
          <w:szCs w:val="24"/>
        </w:rPr>
      </w:pPr>
    </w:p>
    <w:p w14:paraId="0F988FBF" w14:textId="77777777" w:rsidR="007E72D8" w:rsidRPr="004A5676" w:rsidRDefault="005D5795" w:rsidP="00EE43B2">
      <w:pPr>
        <w:pStyle w:val="Heading1"/>
        <w:numPr>
          <w:ilvl w:val="0"/>
          <w:numId w:val="9"/>
        </w:numPr>
        <w:tabs>
          <w:tab w:val="left" w:pos="-142"/>
          <w:tab w:val="left" w:pos="0"/>
        </w:tabs>
        <w:spacing w:line="240" w:lineRule="auto"/>
        <w:ind w:left="0" w:firstLine="0"/>
        <w:jc w:val="center"/>
      </w:pPr>
      <w:r w:rsidRPr="004A5676">
        <w:t>FORCE MAJEURE CIRCUMSTANCES</w:t>
      </w:r>
    </w:p>
    <w:p w14:paraId="6ACF3F6B" w14:textId="77777777" w:rsidR="009E6F84" w:rsidRPr="004A5676" w:rsidRDefault="009E6F84" w:rsidP="00EE43B2">
      <w:pPr>
        <w:pStyle w:val="BodyText"/>
        <w:ind w:left="0" w:right="129"/>
      </w:pPr>
      <w:r w:rsidRPr="004A5676">
        <w:t>8.1. If full or partial non-fulfillment or improper fulfillment of contractual obligations was caused by the occurrence of force majeure circumstances arising after the conclusion of this Agreement, the Parties shall be released from liability hereunder. Force majeure circumstances include natural disasters, epidemics, war or hostilities, strikes and other emergency and unavoidable circumstances. A proper evidence of the existence and duration of the mentioned force majeure circumstances will be a certificate from a competent authority.</w:t>
      </w:r>
    </w:p>
    <w:p w14:paraId="2BC0CC15" w14:textId="77777777" w:rsidR="007E72D8" w:rsidRPr="004A5676" w:rsidRDefault="007E72D8" w:rsidP="00EE43B2">
      <w:pPr>
        <w:pStyle w:val="BodyText"/>
        <w:ind w:left="0"/>
        <w:jc w:val="left"/>
      </w:pPr>
    </w:p>
    <w:p w14:paraId="1E61FDCC" w14:textId="77777777" w:rsidR="00987C18" w:rsidRPr="004A5676" w:rsidRDefault="009E6F84" w:rsidP="00EE43B2">
      <w:pPr>
        <w:pStyle w:val="ListParagraph"/>
        <w:widowControl/>
        <w:numPr>
          <w:ilvl w:val="0"/>
          <w:numId w:val="9"/>
        </w:numPr>
        <w:adjustRightInd w:val="0"/>
        <w:ind w:left="0" w:firstLine="0"/>
        <w:jc w:val="center"/>
        <w:rPr>
          <w:b/>
          <w:bCs/>
          <w:sz w:val="24"/>
          <w:szCs w:val="24"/>
        </w:rPr>
      </w:pPr>
      <w:r w:rsidRPr="004A5676">
        <w:rPr>
          <w:b/>
          <w:bCs/>
          <w:sz w:val="24"/>
          <w:szCs w:val="24"/>
        </w:rPr>
        <w:t>PERSONAL DATA</w:t>
      </w:r>
    </w:p>
    <w:p w14:paraId="30524F7B" w14:textId="77777777" w:rsidR="000E0778" w:rsidRPr="004A5676" w:rsidRDefault="000E0778" w:rsidP="00EE43B2">
      <w:pPr>
        <w:widowControl/>
        <w:adjustRightInd w:val="0"/>
        <w:contextualSpacing/>
        <w:jc w:val="both"/>
        <w:rPr>
          <w:bCs/>
          <w:sz w:val="24"/>
          <w:szCs w:val="24"/>
        </w:rPr>
      </w:pPr>
      <w:r w:rsidRPr="004A5676">
        <w:rPr>
          <w:bCs/>
          <w:sz w:val="24"/>
          <w:szCs w:val="24"/>
        </w:rPr>
        <w:t xml:space="preserve">9.1. The processing of </w:t>
      </w:r>
      <w:r w:rsidR="009E766A" w:rsidRPr="004A5676">
        <w:rPr>
          <w:bCs/>
          <w:sz w:val="24"/>
          <w:szCs w:val="24"/>
        </w:rPr>
        <w:t>P</w:t>
      </w:r>
      <w:r w:rsidRPr="004A5676">
        <w:rPr>
          <w:bCs/>
          <w:sz w:val="24"/>
          <w:szCs w:val="24"/>
        </w:rPr>
        <w:t xml:space="preserve">ersonal </w:t>
      </w:r>
      <w:r w:rsidR="009E766A" w:rsidRPr="004A5676">
        <w:rPr>
          <w:bCs/>
          <w:sz w:val="24"/>
          <w:szCs w:val="24"/>
        </w:rPr>
        <w:t>D</w:t>
      </w:r>
      <w:r w:rsidRPr="004A5676">
        <w:rPr>
          <w:bCs/>
          <w:sz w:val="24"/>
          <w:szCs w:val="24"/>
        </w:rPr>
        <w:t xml:space="preserve">ata implies the following list of actions with the personal data: collection, recording, systematization, accumulation, storage, clarification (updating, changes), extraction, use, transfer (distribution, provision of access), depersonalization, blocking, deletion, destruction of </w:t>
      </w:r>
      <w:r w:rsidR="009E766A" w:rsidRPr="004A5676">
        <w:rPr>
          <w:bCs/>
          <w:sz w:val="24"/>
          <w:szCs w:val="24"/>
        </w:rPr>
        <w:t>P</w:t>
      </w:r>
      <w:r w:rsidRPr="004A5676">
        <w:rPr>
          <w:bCs/>
          <w:sz w:val="24"/>
          <w:szCs w:val="24"/>
        </w:rPr>
        <w:t xml:space="preserve">ersonal </w:t>
      </w:r>
      <w:r w:rsidR="009E766A" w:rsidRPr="004A5676">
        <w:rPr>
          <w:bCs/>
          <w:sz w:val="24"/>
          <w:szCs w:val="24"/>
        </w:rPr>
        <w:t>D</w:t>
      </w:r>
      <w:r w:rsidRPr="004A5676">
        <w:rPr>
          <w:bCs/>
          <w:sz w:val="24"/>
          <w:szCs w:val="24"/>
        </w:rPr>
        <w:t>ata.</w:t>
      </w:r>
    </w:p>
    <w:p w14:paraId="60BFE963" w14:textId="77777777" w:rsidR="000E0778" w:rsidRPr="004A5676" w:rsidRDefault="000E0778" w:rsidP="00EE43B2">
      <w:pPr>
        <w:widowControl/>
        <w:adjustRightInd w:val="0"/>
        <w:contextualSpacing/>
        <w:jc w:val="both"/>
        <w:rPr>
          <w:bCs/>
          <w:sz w:val="24"/>
          <w:szCs w:val="24"/>
        </w:rPr>
      </w:pPr>
      <w:r w:rsidRPr="004A5676">
        <w:rPr>
          <w:bCs/>
          <w:sz w:val="24"/>
          <w:szCs w:val="24"/>
        </w:rPr>
        <w:t xml:space="preserve">9.2. The </w:t>
      </w:r>
      <w:r w:rsidR="009E766A" w:rsidRPr="004A5676">
        <w:rPr>
          <w:bCs/>
          <w:sz w:val="24"/>
          <w:szCs w:val="24"/>
        </w:rPr>
        <w:t>P</w:t>
      </w:r>
      <w:r w:rsidRPr="004A5676">
        <w:rPr>
          <w:bCs/>
          <w:sz w:val="24"/>
          <w:szCs w:val="24"/>
        </w:rPr>
        <w:t xml:space="preserve">ersonal </w:t>
      </w:r>
      <w:r w:rsidR="00CE6D00" w:rsidRPr="004A5676">
        <w:rPr>
          <w:bCs/>
          <w:sz w:val="24"/>
          <w:szCs w:val="24"/>
        </w:rPr>
        <w:t>D</w:t>
      </w:r>
      <w:r w:rsidRPr="004A5676">
        <w:rPr>
          <w:bCs/>
          <w:sz w:val="24"/>
          <w:szCs w:val="24"/>
        </w:rPr>
        <w:t>ata implies surname, name of the Recipient, e-mail, phone number, delivery address of the Recipient of goods.</w:t>
      </w:r>
    </w:p>
    <w:p w14:paraId="3D6974A6" w14:textId="77777777" w:rsidR="000E0778" w:rsidRPr="004A5676" w:rsidRDefault="000E0778" w:rsidP="00EE43B2">
      <w:pPr>
        <w:widowControl/>
        <w:adjustRightInd w:val="0"/>
        <w:contextualSpacing/>
        <w:jc w:val="both"/>
        <w:rPr>
          <w:bCs/>
          <w:sz w:val="24"/>
          <w:szCs w:val="24"/>
        </w:rPr>
      </w:pPr>
      <w:r w:rsidRPr="004A5676">
        <w:rPr>
          <w:bCs/>
          <w:sz w:val="24"/>
          <w:szCs w:val="24"/>
        </w:rPr>
        <w:t>9.3. The Customer guarantees that it received the consent from the subject (Recipient) to the receipt of the Personal Data, and also received the consent to the transfer of the Personal Data to the third parties (in this case, the Contractor) for the Contractor to fulfill obligations hereunder.</w:t>
      </w:r>
    </w:p>
    <w:p w14:paraId="11ACDD8C" w14:textId="77777777" w:rsidR="000E0778" w:rsidRPr="004A5676" w:rsidRDefault="000E0778" w:rsidP="00EE43B2">
      <w:pPr>
        <w:widowControl/>
        <w:adjustRightInd w:val="0"/>
        <w:contextualSpacing/>
        <w:jc w:val="both"/>
        <w:rPr>
          <w:bCs/>
          <w:sz w:val="24"/>
          <w:szCs w:val="24"/>
        </w:rPr>
      </w:pPr>
      <w:r w:rsidRPr="004A5676">
        <w:rPr>
          <w:bCs/>
          <w:sz w:val="24"/>
          <w:szCs w:val="24"/>
        </w:rPr>
        <w:t>9.4. The Contractor shall have the right to transfer Personal Data to the third parties (subcontractor) for the provision of Services hereunder. This transfer is carried out subject to the security conditions of Personal Data.</w:t>
      </w:r>
    </w:p>
    <w:p w14:paraId="2FBC0426" w14:textId="77777777" w:rsidR="000E0778" w:rsidRPr="004A5676" w:rsidRDefault="000E0778" w:rsidP="00EE43B2">
      <w:pPr>
        <w:widowControl/>
        <w:autoSpaceDE/>
        <w:autoSpaceDN/>
        <w:contextualSpacing/>
        <w:jc w:val="both"/>
        <w:rPr>
          <w:sz w:val="24"/>
          <w:szCs w:val="24"/>
        </w:rPr>
      </w:pPr>
      <w:r w:rsidRPr="004A5676">
        <w:rPr>
          <w:sz w:val="24"/>
          <w:szCs w:val="24"/>
        </w:rPr>
        <w:t>9.5. Any actions of the Parties with the Personal Data shall carried out in compliance with the EU Regulation 2016/679 of April 27, 2016 (GDPR - General Data Protection Regulation).</w:t>
      </w:r>
    </w:p>
    <w:p w14:paraId="5AF7F9CC" w14:textId="77777777" w:rsidR="000E0778" w:rsidRPr="004A5676" w:rsidRDefault="000E0778" w:rsidP="00EE43B2">
      <w:pPr>
        <w:widowControl/>
        <w:autoSpaceDE/>
        <w:autoSpaceDN/>
        <w:contextualSpacing/>
        <w:jc w:val="both"/>
        <w:rPr>
          <w:sz w:val="24"/>
          <w:szCs w:val="24"/>
        </w:rPr>
      </w:pPr>
      <w:r w:rsidRPr="004A5676">
        <w:rPr>
          <w:sz w:val="24"/>
          <w:szCs w:val="24"/>
        </w:rPr>
        <w:t>9.6. The Parties agree that upon termination of this Agreement, the Contractor should, at the Customer’s option, to return all Personal Data to the Customer or destroy the Personal Data. If the Contractor’s legislation does not allow the Contractor to return or destroy all or the part of the transferred Personal data, the Contractor confirms that he will ensure the confidentiality of the Personal Data and will not actively process the Personal data, but will immediately block (archive) Personal data.</w:t>
      </w:r>
    </w:p>
    <w:p w14:paraId="7636F8B3" w14:textId="77777777" w:rsidR="008412F3" w:rsidRPr="004A5676" w:rsidRDefault="008412F3" w:rsidP="00EE43B2">
      <w:pPr>
        <w:widowControl/>
        <w:adjustRightInd w:val="0"/>
        <w:contextualSpacing/>
        <w:jc w:val="both"/>
        <w:rPr>
          <w:b/>
          <w:bCs/>
          <w:sz w:val="24"/>
          <w:szCs w:val="24"/>
        </w:rPr>
      </w:pPr>
      <w:r w:rsidRPr="004A5676">
        <w:rPr>
          <w:b/>
          <w:bCs/>
          <w:sz w:val="24"/>
          <w:szCs w:val="24"/>
        </w:rPr>
        <w:t xml:space="preserve">9.7. </w:t>
      </w:r>
      <w:r w:rsidR="000E0778" w:rsidRPr="004A5676">
        <w:rPr>
          <w:b/>
          <w:bCs/>
          <w:sz w:val="24"/>
          <w:szCs w:val="24"/>
        </w:rPr>
        <w:t>The Parties shall</w:t>
      </w:r>
      <w:r w:rsidRPr="004A5676">
        <w:rPr>
          <w:b/>
          <w:bCs/>
          <w:sz w:val="24"/>
          <w:szCs w:val="24"/>
        </w:rPr>
        <w:t>:</w:t>
      </w:r>
    </w:p>
    <w:p w14:paraId="35EFD2F4" w14:textId="77777777" w:rsidR="008802F0" w:rsidRPr="004A5676" w:rsidRDefault="008802F0" w:rsidP="00EE43B2">
      <w:pPr>
        <w:widowControl/>
        <w:adjustRightInd w:val="0"/>
        <w:contextualSpacing/>
        <w:jc w:val="both"/>
        <w:rPr>
          <w:sz w:val="24"/>
          <w:szCs w:val="24"/>
        </w:rPr>
      </w:pPr>
      <w:r w:rsidRPr="004A5676">
        <w:rPr>
          <w:sz w:val="24"/>
          <w:szCs w:val="24"/>
        </w:rPr>
        <w:t>9.7.1. ensure that the employees who are processing the data are authorized representatives of the Parties and process the information of the Recipient exclusively within the framework and in accordance with the requirements of the GDPR and the present Agreement;</w:t>
      </w:r>
    </w:p>
    <w:p w14:paraId="4C7CB215" w14:textId="77777777" w:rsidR="008802F0" w:rsidRPr="004A5676" w:rsidRDefault="008802F0" w:rsidP="00EE43B2">
      <w:pPr>
        <w:widowControl/>
        <w:adjustRightInd w:val="0"/>
        <w:contextualSpacing/>
        <w:jc w:val="both"/>
        <w:rPr>
          <w:sz w:val="24"/>
          <w:szCs w:val="24"/>
        </w:rPr>
      </w:pPr>
      <w:r w:rsidRPr="004A5676">
        <w:rPr>
          <w:sz w:val="24"/>
          <w:szCs w:val="24"/>
        </w:rPr>
        <w:t>9.7.2. make every effort to provide means and mechanisms for protecting the Recipient's Personal Data from unauthorized or illegal processing, including (but not limited to) accidental loss, destruction or damage to data;</w:t>
      </w:r>
    </w:p>
    <w:p w14:paraId="66C8A87E" w14:textId="77777777" w:rsidR="008802F0" w:rsidRPr="004A5676" w:rsidRDefault="008802F0" w:rsidP="00EE43B2">
      <w:pPr>
        <w:widowControl/>
        <w:adjustRightInd w:val="0"/>
        <w:contextualSpacing/>
        <w:jc w:val="both"/>
        <w:rPr>
          <w:sz w:val="24"/>
          <w:szCs w:val="24"/>
        </w:rPr>
      </w:pPr>
      <w:r w:rsidRPr="004A5676">
        <w:rPr>
          <w:sz w:val="24"/>
          <w:szCs w:val="24"/>
        </w:rPr>
        <w:t>9.7.3. ensure the security of the processing of Personal Data by demonstrating and implementing the appropriate technical and organizational measures in accordance with the requirements of the GDPR;</w:t>
      </w:r>
    </w:p>
    <w:p w14:paraId="3AF4D3F3" w14:textId="77777777" w:rsidR="008802F0" w:rsidRPr="004A5676" w:rsidRDefault="008802F0" w:rsidP="00EE43B2">
      <w:pPr>
        <w:widowControl/>
        <w:adjustRightInd w:val="0"/>
        <w:contextualSpacing/>
        <w:jc w:val="both"/>
        <w:rPr>
          <w:sz w:val="24"/>
          <w:szCs w:val="24"/>
        </w:rPr>
      </w:pPr>
      <w:r w:rsidRPr="004A5676">
        <w:rPr>
          <w:sz w:val="24"/>
          <w:szCs w:val="24"/>
        </w:rPr>
        <w:t>9.7.4. ensure that all processing of the Personal Data complies with the requirements of the GDPR and the relevant Data Protection Laws and is consistent with the data protection principles that are specified in Article 5 of the GDPR;</w:t>
      </w:r>
    </w:p>
    <w:p w14:paraId="5D73D383" w14:textId="77777777" w:rsidR="008802F0" w:rsidRPr="004A5676" w:rsidRDefault="008802F0" w:rsidP="00EE43B2">
      <w:pPr>
        <w:widowControl/>
        <w:adjustRightInd w:val="0"/>
        <w:contextualSpacing/>
        <w:jc w:val="both"/>
        <w:rPr>
          <w:sz w:val="24"/>
          <w:szCs w:val="24"/>
        </w:rPr>
      </w:pPr>
      <w:r w:rsidRPr="004A5676">
        <w:rPr>
          <w:sz w:val="24"/>
          <w:szCs w:val="24"/>
        </w:rPr>
        <w:t>9.7.5. in case of attraction of a subcontractor that will also act as the processor of the Personal Data in the framework of the execution of the present Agreement, the implementation of the observation of the GDPR shall be controlled by the Contractor;</w:t>
      </w:r>
    </w:p>
    <w:p w14:paraId="3F86384F" w14:textId="77777777" w:rsidR="008802F0" w:rsidRPr="004A5676" w:rsidRDefault="008802F0" w:rsidP="00EE43B2">
      <w:pPr>
        <w:widowControl/>
        <w:adjustRightInd w:val="0"/>
        <w:contextualSpacing/>
        <w:jc w:val="both"/>
        <w:rPr>
          <w:sz w:val="24"/>
          <w:szCs w:val="24"/>
        </w:rPr>
      </w:pPr>
      <w:r w:rsidRPr="004A5676">
        <w:rPr>
          <w:sz w:val="24"/>
          <w:szCs w:val="24"/>
        </w:rPr>
        <w:t>9.7.6. take part in the settlement and resolution of disputes regarding the requests and appeals of the consumers to the Customer;</w:t>
      </w:r>
    </w:p>
    <w:p w14:paraId="1B2B01DF" w14:textId="77777777" w:rsidR="0006185F" w:rsidRPr="004A5676" w:rsidRDefault="0006185F" w:rsidP="00EE43B2">
      <w:pPr>
        <w:widowControl/>
        <w:autoSpaceDE/>
        <w:autoSpaceDN/>
        <w:contextualSpacing/>
        <w:jc w:val="both"/>
        <w:rPr>
          <w:sz w:val="24"/>
          <w:szCs w:val="24"/>
        </w:rPr>
      </w:pPr>
      <w:r w:rsidRPr="004A5676">
        <w:rPr>
          <w:sz w:val="24"/>
          <w:szCs w:val="24"/>
        </w:rPr>
        <w:t>9.7.7. conduct investigations and duly notify the Customer about the cases of violation of the procedure for storage or leakage of Personal Data of the consumers through its resources in accordance with the Article 33 of the GDPR;</w:t>
      </w:r>
    </w:p>
    <w:p w14:paraId="5BF39350" w14:textId="77777777" w:rsidR="0006185F" w:rsidRPr="004A5676" w:rsidRDefault="0006185F" w:rsidP="00EE43B2">
      <w:pPr>
        <w:widowControl/>
        <w:autoSpaceDE/>
        <w:autoSpaceDN/>
        <w:contextualSpacing/>
        <w:jc w:val="both"/>
        <w:rPr>
          <w:sz w:val="24"/>
          <w:szCs w:val="24"/>
        </w:rPr>
      </w:pPr>
      <w:r w:rsidRPr="004A5676">
        <w:rPr>
          <w:sz w:val="24"/>
          <w:szCs w:val="24"/>
        </w:rPr>
        <w:t>9.7.8. bring their policies and internal processes into accordance with the requirements of the GDPR;</w:t>
      </w:r>
    </w:p>
    <w:p w14:paraId="2A6752F5" w14:textId="77777777" w:rsidR="0006185F" w:rsidRPr="004A5676" w:rsidRDefault="0006185F" w:rsidP="00EE43B2">
      <w:pPr>
        <w:widowControl/>
        <w:autoSpaceDE/>
        <w:autoSpaceDN/>
        <w:contextualSpacing/>
        <w:jc w:val="both"/>
        <w:rPr>
          <w:sz w:val="24"/>
          <w:szCs w:val="24"/>
        </w:rPr>
      </w:pPr>
      <w:r w:rsidRPr="004A5676">
        <w:rPr>
          <w:sz w:val="24"/>
          <w:szCs w:val="24"/>
        </w:rPr>
        <w:t>9.7.9. delete and return Personal Data to the Customer upon its request or at the time of expiration of the main Agreement or its early termination;</w:t>
      </w:r>
    </w:p>
    <w:p w14:paraId="58E6543F" w14:textId="77777777" w:rsidR="0006185F" w:rsidRPr="004A5676" w:rsidRDefault="0006185F" w:rsidP="00EE43B2">
      <w:pPr>
        <w:widowControl/>
        <w:autoSpaceDE/>
        <w:autoSpaceDN/>
        <w:contextualSpacing/>
        <w:jc w:val="both"/>
        <w:rPr>
          <w:sz w:val="24"/>
          <w:szCs w:val="24"/>
        </w:rPr>
      </w:pPr>
      <w:r w:rsidRPr="004A5676">
        <w:rPr>
          <w:sz w:val="24"/>
          <w:szCs w:val="24"/>
        </w:rPr>
        <w:t>9.7.10. immediately notify the other Party of any requests, checks and appeals regarding the Personal Data of the Recipient and provide copies of requests, letters and notifications;</w:t>
      </w:r>
    </w:p>
    <w:p w14:paraId="173AED86" w14:textId="77777777" w:rsidR="0006185F" w:rsidRPr="004A5676" w:rsidRDefault="0006185F" w:rsidP="00EE43B2">
      <w:pPr>
        <w:widowControl/>
        <w:autoSpaceDE/>
        <w:autoSpaceDN/>
        <w:contextualSpacing/>
        <w:jc w:val="both"/>
        <w:rPr>
          <w:sz w:val="24"/>
          <w:szCs w:val="24"/>
        </w:rPr>
      </w:pPr>
      <w:r w:rsidRPr="004A5676">
        <w:rPr>
          <w:sz w:val="24"/>
          <w:szCs w:val="24"/>
        </w:rPr>
        <w:t>9.7.11. cooperate and interact with supervisory and regulatory bodies exclusively within the framework of Article 31 of the GDPR.</w:t>
      </w:r>
    </w:p>
    <w:p w14:paraId="4AB6F217" w14:textId="77777777" w:rsidR="0006185F" w:rsidRPr="004A5676" w:rsidRDefault="0006185F" w:rsidP="00EE43B2">
      <w:pPr>
        <w:widowControl/>
        <w:autoSpaceDE/>
        <w:autoSpaceDN/>
        <w:contextualSpacing/>
        <w:jc w:val="both"/>
        <w:rPr>
          <w:sz w:val="24"/>
          <w:szCs w:val="24"/>
        </w:rPr>
      </w:pPr>
      <w:r w:rsidRPr="004A5676">
        <w:rPr>
          <w:sz w:val="24"/>
          <w:szCs w:val="24"/>
        </w:rPr>
        <w:t>9.8. The Contractor shall be responsible for ensuring that each of its employees, agents, subcontractors is aware of its obligations regarding the security and protection of Personal Data and the conditions stipulated in Section 9 of the Agreement.</w:t>
      </w:r>
    </w:p>
    <w:p w14:paraId="67722FF9" w14:textId="77777777" w:rsidR="0006185F" w:rsidRPr="004A5676" w:rsidRDefault="0006185F" w:rsidP="00EE43B2">
      <w:pPr>
        <w:widowControl/>
        <w:autoSpaceDE/>
        <w:autoSpaceDN/>
        <w:contextualSpacing/>
        <w:jc w:val="both"/>
        <w:rPr>
          <w:sz w:val="24"/>
          <w:szCs w:val="24"/>
        </w:rPr>
      </w:pPr>
      <w:r w:rsidRPr="004A5676">
        <w:rPr>
          <w:sz w:val="24"/>
          <w:szCs w:val="24"/>
        </w:rPr>
        <w:t xml:space="preserve">9.9. </w:t>
      </w:r>
      <w:r w:rsidR="005A0C9C" w:rsidRPr="004A5676">
        <w:rPr>
          <w:sz w:val="24"/>
          <w:szCs w:val="24"/>
        </w:rPr>
        <w:t>By</w:t>
      </w:r>
      <w:r w:rsidRPr="004A5676">
        <w:rPr>
          <w:sz w:val="24"/>
          <w:szCs w:val="24"/>
        </w:rPr>
        <w:t xml:space="preserve"> assessing the appropriate level of security and subsequent technical and operational measures, the Parties shall independently consider and bear </w:t>
      </w:r>
      <w:r w:rsidR="005A0C9C" w:rsidRPr="004A5676">
        <w:rPr>
          <w:sz w:val="24"/>
          <w:szCs w:val="24"/>
        </w:rPr>
        <w:t>all</w:t>
      </w:r>
      <w:r w:rsidRPr="004A5676">
        <w:rPr>
          <w:sz w:val="24"/>
          <w:szCs w:val="24"/>
        </w:rPr>
        <w:t xml:space="preserve"> risks posed by any processing activity, in particular from accidental or illegal destruction, loss, </w:t>
      </w:r>
      <w:r w:rsidR="005A0C9C" w:rsidRPr="004A5676">
        <w:rPr>
          <w:sz w:val="24"/>
          <w:szCs w:val="24"/>
        </w:rPr>
        <w:t>modification</w:t>
      </w:r>
      <w:r w:rsidRPr="004A5676">
        <w:rPr>
          <w:sz w:val="24"/>
          <w:szCs w:val="24"/>
        </w:rPr>
        <w:t xml:space="preserve">, unauthorized disclosure or access to Personal </w:t>
      </w:r>
      <w:r w:rsidR="005A0C9C" w:rsidRPr="004A5676">
        <w:rPr>
          <w:sz w:val="24"/>
          <w:szCs w:val="24"/>
        </w:rPr>
        <w:t>D</w:t>
      </w:r>
      <w:r w:rsidRPr="004A5676">
        <w:rPr>
          <w:sz w:val="24"/>
          <w:szCs w:val="24"/>
        </w:rPr>
        <w:t xml:space="preserve">ata transferred for storage or processing in accordance </w:t>
      </w:r>
      <w:r w:rsidR="005A0C9C" w:rsidRPr="004A5676">
        <w:rPr>
          <w:sz w:val="24"/>
          <w:szCs w:val="24"/>
        </w:rPr>
        <w:t>with the present Agreement</w:t>
      </w:r>
      <w:r w:rsidRPr="004A5676">
        <w:rPr>
          <w:sz w:val="24"/>
          <w:szCs w:val="24"/>
        </w:rPr>
        <w:t>.</w:t>
      </w:r>
    </w:p>
    <w:p w14:paraId="22A75892" w14:textId="77777777" w:rsidR="008412F3" w:rsidRPr="004A5676" w:rsidRDefault="008412F3" w:rsidP="00EE43B2">
      <w:pPr>
        <w:widowControl/>
        <w:adjustRightInd w:val="0"/>
        <w:contextualSpacing/>
        <w:jc w:val="both"/>
        <w:rPr>
          <w:bCs/>
          <w:sz w:val="24"/>
          <w:szCs w:val="24"/>
        </w:rPr>
      </w:pPr>
    </w:p>
    <w:p w14:paraId="08FDAF36" w14:textId="77777777" w:rsidR="0038295B" w:rsidRPr="004A5676" w:rsidRDefault="00805CA7" w:rsidP="00EE43B2">
      <w:pPr>
        <w:pStyle w:val="Heading1"/>
        <w:numPr>
          <w:ilvl w:val="0"/>
          <w:numId w:val="9"/>
        </w:numPr>
        <w:tabs>
          <w:tab w:val="left" w:pos="0"/>
        </w:tabs>
        <w:spacing w:line="240" w:lineRule="auto"/>
        <w:ind w:left="0" w:firstLine="0"/>
        <w:jc w:val="center"/>
      </w:pPr>
      <w:r w:rsidRPr="004A5676">
        <w:t>CONFIDENTIALITY</w:t>
      </w:r>
    </w:p>
    <w:p w14:paraId="073759C0" w14:textId="77777777" w:rsidR="009857DC" w:rsidRPr="004A5676" w:rsidRDefault="009857DC" w:rsidP="00EE43B2">
      <w:pPr>
        <w:widowControl/>
        <w:adjustRightInd w:val="0"/>
        <w:jc w:val="both"/>
        <w:rPr>
          <w:sz w:val="24"/>
          <w:szCs w:val="24"/>
        </w:rPr>
      </w:pPr>
      <w:r w:rsidRPr="004A5676">
        <w:rPr>
          <w:sz w:val="24"/>
          <w:szCs w:val="24"/>
        </w:rPr>
        <w:t>10.1. Both Parties understand and acknowledge that in the framework of the Agreement they may intentionally or accidentally receive information belonging to the other Party or related to this Party, its business, business plans, transactions and other activities, and this information may be confidential and may belong to the other Party, and/or its suppliers and/or its customers, and the Parties shall be bound by a strict confidentiality requirement in relation to such information (hereinafter referred to as Confidential Information).</w:t>
      </w:r>
    </w:p>
    <w:p w14:paraId="717AD7E4" w14:textId="77777777" w:rsidR="009857DC" w:rsidRPr="004A5676" w:rsidRDefault="009857DC" w:rsidP="00EE43B2">
      <w:pPr>
        <w:widowControl/>
        <w:adjustRightInd w:val="0"/>
        <w:jc w:val="both"/>
        <w:rPr>
          <w:sz w:val="24"/>
          <w:szCs w:val="24"/>
        </w:rPr>
      </w:pPr>
      <w:r w:rsidRPr="004A5676">
        <w:rPr>
          <w:sz w:val="24"/>
          <w:szCs w:val="24"/>
        </w:rPr>
        <w:t>10.2. With respect to Confidential Information that has been disclosed or otherwise became available to one of the Parties for the purpose of execution of this Agreement, both Parties declare that neither before, nor after the termination of the Agreement, they shall directly or indirectly disclose or use without permission any Confidential Information, except for the cases when such Confidential Information:</w:t>
      </w:r>
    </w:p>
    <w:p w14:paraId="10B92810" w14:textId="77777777" w:rsidR="009857DC" w:rsidRPr="004A5676" w:rsidRDefault="009857DC" w:rsidP="00EE43B2">
      <w:pPr>
        <w:widowControl/>
        <w:adjustRightInd w:val="0"/>
        <w:jc w:val="both"/>
        <w:rPr>
          <w:sz w:val="24"/>
          <w:szCs w:val="24"/>
        </w:rPr>
      </w:pPr>
      <w:r w:rsidRPr="004A5676">
        <w:rPr>
          <w:sz w:val="24"/>
          <w:szCs w:val="24"/>
        </w:rPr>
        <w:t xml:space="preserve">10.2.1. was known to the general public at the time of its disclosure or </w:t>
      </w:r>
      <w:r w:rsidR="00737923" w:rsidRPr="004A5676">
        <w:rPr>
          <w:sz w:val="24"/>
          <w:szCs w:val="24"/>
        </w:rPr>
        <w:t>receipt</w:t>
      </w:r>
      <w:r w:rsidRPr="004A5676">
        <w:rPr>
          <w:sz w:val="24"/>
          <w:szCs w:val="24"/>
        </w:rPr>
        <w:t xml:space="preserve"> by the Party.</w:t>
      </w:r>
    </w:p>
    <w:p w14:paraId="2A42A663" w14:textId="77777777" w:rsidR="009857DC" w:rsidRPr="004A5676" w:rsidRDefault="009857DC" w:rsidP="00EE43B2">
      <w:pPr>
        <w:widowControl/>
        <w:adjustRightInd w:val="0"/>
        <w:jc w:val="both"/>
        <w:rPr>
          <w:sz w:val="24"/>
          <w:szCs w:val="24"/>
        </w:rPr>
      </w:pPr>
      <w:r w:rsidRPr="004A5676">
        <w:rPr>
          <w:sz w:val="24"/>
          <w:szCs w:val="24"/>
        </w:rPr>
        <w:t>10.</w:t>
      </w:r>
      <w:r w:rsidR="00737923" w:rsidRPr="004A5676">
        <w:rPr>
          <w:sz w:val="24"/>
          <w:szCs w:val="24"/>
        </w:rPr>
        <w:t xml:space="preserve">2.2. </w:t>
      </w:r>
      <w:r w:rsidR="00C774A3" w:rsidRPr="004A5676">
        <w:rPr>
          <w:sz w:val="24"/>
          <w:szCs w:val="24"/>
        </w:rPr>
        <w:t>became known to the general public a</w:t>
      </w:r>
      <w:r w:rsidR="00737923" w:rsidRPr="004A5676">
        <w:rPr>
          <w:sz w:val="24"/>
          <w:szCs w:val="24"/>
        </w:rPr>
        <w:t>fter disclosure or access</w:t>
      </w:r>
      <w:r w:rsidRPr="004A5676">
        <w:rPr>
          <w:sz w:val="24"/>
          <w:szCs w:val="24"/>
        </w:rPr>
        <w:t>, but not as a result of a violation by a Party of its obligation.</w:t>
      </w:r>
    </w:p>
    <w:p w14:paraId="59F5DCC2" w14:textId="77777777" w:rsidR="009857DC" w:rsidRPr="004A5676" w:rsidRDefault="009857DC" w:rsidP="00EE43B2">
      <w:pPr>
        <w:widowControl/>
        <w:adjustRightInd w:val="0"/>
        <w:jc w:val="both"/>
        <w:rPr>
          <w:sz w:val="24"/>
          <w:szCs w:val="24"/>
        </w:rPr>
      </w:pPr>
      <w:r w:rsidRPr="004A5676">
        <w:rPr>
          <w:sz w:val="24"/>
          <w:szCs w:val="24"/>
        </w:rPr>
        <w:t xml:space="preserve">10.2.3. </w:t>
      </w:r>
      <w:r w:rsidR="00737923" w:rsidRPr="004A5676">
        <w:rPr>
          <w:sz w:val="24"/>
          <w:szCs w:val="24"/>
        </w:rPr>
        <w:t>should</w:t>
      </w:r>
      <w:r w:rsidRPr="004A5676">
        <w:rPr>
          <w:sz w:val="24"/>
          <w:szCs w:val="24"/>
        </w:rPr>
        <w:t xml:space="preserve"> be disclosed by one of the Parties at the request of the law, rule or </w:t>
      </w:r>
      <w:r w:rsidR="008F386B" w:rsidRPr="004A5676">
        <w:rPr>
          <w:sz w:val="24"/>
          <w:szCs w:val="24"/>
        </w:rPr>
        <w:t>according to the</w:t>
      </w:r>
      <w:r w:rsidRPr="004A5676">
        <w:rPr>
          <w:sz w:val="24"/>
          <w:szCs w:val="24"/>
        </w:rPr>
        <w:t xml:space="preserve"> order of the competent authority (including any regulatory authorities, government or security agencies), while the other Party, as far as possible, has received prior notification of the Party's intention to disclose information.</w:t>
      </w:r>
    </w:p>
    <w:p w14:paraId="4822F28A" w14:textId="375EC6D9" w:rsidR="009857DC" w:rsidRPr="004A5676" w:rsidRDefault="009857DC" w:rsidP="00EE43B2">
      <w:pPr>
        <w:widowControl/>
        <w:adjustRightInd w:val="0"/>
        <w:jc w:val="both"/>
        <w:rPr>
          <w:sz w:val="24"/>
          <w:szCs w:val="24"/>
        </w:rPr>
      </w:pPr>
      <w:r w:rsidRPr="004A5676">
        <w:rPr>
          <w:sz w:val="24"/>
          <w:szCs w:val="24"/>
        </w:rPr>
        <w:t xml:space="preserve">10.3. </w:t>
      </w:r>
      <w:r w:rsidR="002101AE" w:rsidRPr="004A5676">
        <w:rPr>
          <w:sz w:val="24"/>
          <w:szCs w:val="24"/>
        </w:rPr>
        <w:t>Upon</w:t>
      </w:r>
      <w:r w:rsidRPr="004A5676">
        <w:rPr>
          <w:sz w:val="24"/>
          <w:szCs w:val="24"/>
        </w:rPr>
        <w:t xml:space="preserve"> request of the other Party or upon termination of the Agreement, each of the Parties </w:t>
      </w:r>
      <w:r w:rsidR="002101AE" w:rsidRPr="004A5676">
        <w:rPr>
          <w:sz w:val="24"/>
          <w:szCs w:val="24"/>
        </w:rPr>
        <w:t>shall be</w:t>
      </w:r>
      <w:r w:rsidRPr="004A5676">
        <w:rPr>
          <w:sz w:val="24"/>
          <w:szCs w:val="24"/>
        </w:rPr>
        <w:t xml:space="preserve"> obliged to return to the other Party all documents and records</w:t>
      </w:r>
      <w:r w:rsidR="002101AE" w:rsidRPr="004A5676">
        <w:rPr>
          <w:sz w:val="24"/>
          <w:szCs w:val="24"/>
        </w:rPr>
        <w:t>,</w:t>
      </w:r>
      <w:r w:rsidRPr="004A5676">
        <w:rPr>
          <w:sz w:val="24"/>
          <w:szCs w:val="24"/>
        </w:rPr>
        <w:t xml:space="preserve"> </w:t>
      </w:r>
      <w:r w:rsidR="002101AE" w:rsidRPr="004A5676">
        <w:rPr>
          <w:sz w:val="24"/>
          <w:szCs w:val="24"/>
        </w:rPr>
        <w:t xml:space="preserve">which are </w:t>
      </w:r>
      <w:r w:rsidRPr="004A5676">
        <w:rPr>
          <w:sz w:val="24"/>
          <w:szCs w:val="24"/>
        </w:rPr>
        <w:t>containing Confidential information</w:t>
      </w:r>
      <w:r w:rsidR="002101AE" w:rsidRPr="004A5676">
        <w:rPr>
          <w:sz w:val="24"/>
          <w:szCs w:val="24"/>
        </w:rPr>
        <w:t>,</w:t>
      </w:r>
      <w:r w:rsidRPr="004A5676">
        <w:rPr>
          <w:sz w:val="24"/>
          <w:szCs w:val="24"/>
        </w:rPr>
        <w:t xml:space="preserve"> in any media, in any format, that are in the possession or disposal of this Party, </w:t>
      </w:r>
      <w:r w:rsidR="002101AE" w:rsidRPr="004A5676">
        <w:rPr>
          <w:sz w:val="24"/>
          <w:szCs w:val="24"/>
        </w:rPr>
        <w:t>not keeping</w:t>
      </w:r>
      <w:r w:rsidRPr="004A5676">
        <w:rPr>
          <w:sz w:val="24"/>
          <w:szCs w:val="24"/>
        </w:rPr>
        <w:t xml:space="preserve"> </w:t>
      </w:r>
      <w:r w:rsidR="002101AE" w:rsidRPr="004A5676">
        <w:rPr>
          <w:sz w:val="24"/>
          <w:szCs w:val="24"/>
        </w:rPr>
        <w:t>the</w:t>
      </w:r>
      <w:r w:rsidRPr="004A5676">
        <w:rPr>
          <w:sz w:val="24"/>
          <w:szCs w:val="24"/>
        </w:rPr>
        <w:t xml:space="preserve"> copies.</w:t>
      </w:r>
    </w:p>
    <w:p w14:paraId="7FBF7FD4" w14:textId="77777777" w:rsidR="007E72D8" w:rsidRPr="004A5676" w:rsidRDefault="00023A78" w:rsidP="00EE43B2">
      <w:pPr>
        <w:pStyle w:val="Heading1"/>
        <w:numPr>
          <w:ilvl w:val="0"/>
          <w:numId w:val="9"/>
        </w:numPr>
        <w:tabs>
          <w:tab w:val="left" w:pos="0"/>
        </w:tabs>
        <w:spacing w:line="240" w:lineRule="auto"/>
        <w:ind w:left="0" w:firstLine="0"/>
        <w:jc w:val="center"/>
      </w:pPr>
      <w:r w:rsidRPr="004A5676">
        <w:t>ARBITRATION COURT</w:t>
      </w:r>
    </w:p>
    <w:p w14:paraId="7097F733" w14:textId="77777777" w:rsidR="00023A78" w:rsidRPr="004A5676" w:rsidRDefault="00023A78" w:rsidP="00EE43B2">
      <w:pPr>
        <w:pStyle w:val="ListParagraph"/>
        <w:tabs>
          <w:tab w:val="left" w:pos="563"/>
        </w:tabs>
        <w:ind w:left="1" w:right="107"/>
        <w:rPr>
          <w:sz w:val="24"/>
          <w:szCs w:val="24"/>
        </w:rPr>
      </w:pPr>
      <w:r w:rsidRPr="004A5676">
        <w:rPr>
          <w:sz w:val="24"/>
          <w:szCs w:val="24"/>
        </w:rPr>
        <w:t>11.1. The legal relations of the Parties hereunder shall be determined and regulated in accordance with the applicable laws of the EU and the Republic of</w:t>
      </w:r>
      <w:r w:rsidR="00A4388D" w:rsidRPr="004A5676">
        <w:rPr>
          <w:sz w:val="24"/>
          <w:szCs w:val="24"/>
        </w:rPr>
        <w:t xml:space="preserve"> Latvia</w:t>
      </w:r>
      <w:r w:rsidRPr="004A5676">
        <w:rPr>
          <w:sz w:val="24"/>
          <w:szCs w:val="24"/>
        </w:rPr>
        <w:t>.</w:t>
      </w:r>
    </w:p>
    <w:p w14:paraId="10F3643B" w14:textId="77777777" w:rsidR="00023A78" w:rsidRPr="004A5676" w:rsidRDefault="00023A78" w:rsidP="00EE43B2">
      <w:pPr>
        <w:pStyle w:val="ListParagraph"/>
        <w:tabs>
          <w:tab w:val="left" w:pos="563"/>
        </w:tabs>
        <w:ind w:left="1" w:right="107"/>
        <w:rPr>
          <w:sz w:val="24"/>
          <w:szCs w:val="24"/>
        </w:rPr>
      </w:pPr>
      <w:r w:rsidRPr="004A5676">
        <w:rPr>
          <w:sz w:val="24"/>
          <w:szCs w:val="24"/>
        </w:rPr>
        <w:t xml:space="preserve">11.2. In case of disputes under the Agreement, the Parties should make every effort to resolve the disputes </w:t>
      </w:r>
      <w:r w:rsidR="00805CA7" w:rsidRPr="004A5676">
        <w:rPr>
          <w:sz w:val="24"/>
          <w:szCs w:val="24"/>
        </w:rPr>
        <w:t xml:space="preserve">or disagreements arising between the Parties under the Agreement or in connection with it </w:t>
      </w:r>
      <w:r w:rsidRPr="004A5676">
        <w:rPr>
          <w:sz w:val="24"/>
          <w:szCs w:val="24"/>
        </w:rPr>
        <w:t>in the process of direct negotiations.</w:t>
      </w:r>
    </w:p>
    <w:p w14:paraId="6458D2EB" w14:textId="77777777" w:rsidR="00023A78" w:rsidRPr="004A5676" w:rsidRDefault="00023A78" w:rsidP="00EE43B2">
      <w:pPr>
        <w:pStyle w:val="ListParagraph"/>
        <w:tabs>
          <w:tab w:val="left" w:pos="563"/>
        </w:tabs>
        <w:ind w:left="1" w:right="107"/>
        <w:rPr>
          <w:sz w:val="24"/>
          <w:szCs w:val="24"/>
        </w:rPr>
      </w:pPr>
      <w:r w:rsidRPr="004A5676">
        <w:rPr>
          <w:sz w:val="24"/>
          <w:szCs w:val="24"/>
        </w:rPr>
        <w:t xml:space="preserve">11.3. Any dispute, disagreement or claim arising from this Agreement or related documents and obligations regarding </w:t>
      </w:r>
      <w:r w:rsidR="00805CA7" w:rsidRPr="004A5676">
        <w:rPr>
          <w:sz w:val="24"/>
          <w:szCs w:val="24"/>
        </w:rPr>
        <w:t>the Agreement</w:t>
      </w:r>
      <w:r w:rsidRPr="004A5676">
        <w:rPr>
          <w:sz w:val="24"/>
          <w:szCs w:val="24"/>
        </w:rPr>
        <w:t xml:space="preserve"> or its violation, expiration, lack of force, interpretation and reimbursement of legal costs </w:t>
      </w:r>
      <w:r w:rsidR="00805CA7" w:rsidRPr="004A5676">
        <w:rPr>
          <w:sz w:val="24"/>
          <w:szCs w:val="24"/>
        </w:rPr>
        <w:t>shall</w:t>
      </w:r>
      <w:r w:rsidRPr="004A5676">
        <w:rPr>
          <w:sz w:val="24"/>
          <w:szCs w:val="24"/>
        </w:rPr>
        <w:t xml:space="preserve"> be resolved </w:t>
      </w:r>
      <w:r w:rsidR="00805CA7" w:rsidRPr="004A5676">
        <w:rPr>
          <w:sz w:val="24"/>
          <w:szCs w:val="24"/>
        </w:rPr>
        <w:t xml:space="preserve">in </w:t>
      </w:r>
      <w:r w:rsidR="00A4388D" w:rsidRPr="004A5676">
        <w:rPr>
          <w:sz w:val="24"/>
          <w:szCs w:val="24"/>
        </w:rPr>
        <w:t>court in Republic of Latvia</w:t>
      </w:r>
      <w:r w:rsidRPr="004A5676">
        <w:rPr>
          <w:sz w:val="24"/>
          <w:szCs w:val="24"/>
        </w:rPr>
        <w:t xml:space="preserve">, in accordance with the </w:t>
      </w:r>
      <w:r w:rsidR="00805CA7" w:rsidRPr="004A5676">
        <w:rPr>
          <w:sz w:val="24"/>
          <w:szCs w:val="24"/>
        </w:rPr>
        <w:t>legislation</w:t>
      </w:r>
      <w:r w:rsidRPr="004A5676">
        <w:rPr>
          <w:sz w:val="24"/>
          <w:szCs w:val="24"/>
        </w:rPr>
        <w:t xml:space="preserve"> of the country of the </w:t>
      </w:r>
      <w:r w:rsidR="00A4388D" w:rsidRPr="004A5676">
        <w:rPr>
          <w:sz w:val="24"/>
          <w:szCs w:val="24"/>
        </w:rPr>
        <w:t>Republic of Latvia</w:t>
      </w:r>
      <w:r w:rsidRPr="004A5676">
        <w:rPr>
          <w:sz w:val="24"/>
          <w:szCs w:val="24"/>
        </w:rPr>
        <w:t>.</w:t>
      </w:r>
    </w:p>
    <w:p w14:paraId="3EA07702" w14:textId="77777777" w:rsidR="007E72D8" w:rsidRPr="004A5676" w:rsidRDefault="007E72D8" w:rsidP="00EE43B2">
      <w:pPr>
        <w:pStyle w:val="ListParagraph"/>
        <w:tabs>
          <w:tab w:val="left" w:pos="563"/>
        </w:tabs>
        <w:ind w:left="1" w:right="107"/>
        <w:rPr>
          <w:sz w:val="24"/>
          <w:szCs w:val="24"/>
        </w:rPr>
      </w:pPr>
    </w:p>
    <w:p w14:paraId="2D026850" w14:textId="77777777" w:rsidR="007E72D8" w:rsidRPr="004A5676" w:rsidRDefault="00987C18" w:rsidP="00EE43B2">
      <w:pPr>
        <w:pStyle w:val="Heading1"/>
        <w:tabs>
          <w:tab w:val="left" w:pos="3421"/>
          <w:tab w:val="left" w:pos="3422"/>
        </w:tabs>
        <w:spacing w:line="240" w:lineRule="auto"/>
        <w:ind w:left="0" w:firstLine="0"/>
        <w:jc w:val="center"/>
      </w:pPr>
      <w:r w:rsidRPr="004A5676">
        <w:t>1</w:t>
      </w:r>
      <w:r w:rsidR="00017B4D" w:rsidRPr="004A5676">
        <w:t>2</w:t>
      </w:r>
      <w:r w:rsidRPr="004A5676">
        <w:t xml:space="preserve">. </w:t>
      </w:r>
      <w:r w:rsidR="00C017A8" w:rsidRPr="004A5676">
        <w:t>DURATION OF THE AGREEMENT</w:t>
      </w:r>
    </w:p>
    <w:p w14:paraId="50687DB5" w14:textId="53F8D2F2" w:rsidR="00F7230A" w:rsidRPr="004A5676" w:rsidRDefault="00AC5156" w:rsidP="00EE43B2">
      <w:pPr>
        <w:pStyle w:val="BodyText"/>
        <w:ind w:left="0" w:right="112"/>
      </w:pPr>
      <w:r w:rsidRPr="004A5676">
        <w:t>1</w:t>
      </w:r>
      <w:r w:rsidR="00017B4D" w:rsidRPr="004A5676">
        <w:t>2</w:t>
      </w:r>
      <w:r w:rsidR="00F7230A" w:rsidRPr="004A5676">
        <w:t xml:space="preserve">.1. The Agreement shall come into force from the moment of its signing and shall </w:t>
      </w:r>
      <w:r w:rsidR="00EE4893" w:rsidRPr="004A5676">
        <w:t xml:space="preserve">be valid </w:t>
      </w:r>
      <w:r w:rsidR="005B0E46" w:rsidRPr="005B0E46">
        <w:t>indefinitely</w:t>
      </w:r>
      <w:r w:rsidR="00F7230A" w:rsidRPr="004A5676">
        <w:t>. If neither Party declares in writing its intention to terminate the Agreement, its validity shall be automatically extended for each subsequent calendar year.</w:t>
      </w:r>
    </w:p>
    <w:p w14:paraId="53AB6EE1" w14:textId="77777777" w:rsidR="00F7230A" w:rsidRPr="004A5676" w:rsidRDefault="00F7230A" w:rsidP="00EE43B2">
      <w:pPr>
        <w:pStyle w:val="BodyText"/>
        <w:ind w:left="0" w:right="112"/>
      </w:pPr>
      <w:r w:rsidRPr="004A5676">
        <w:t>1</w:t>
      </w:r>
      <w:r w:rsidR="00017B4D" w:rsidRPr="004A5676">
        <w:t>2</w:t>
      </w:r>
      <w:r w:rsidRPr="004A5676">
        <w:t xml:space="preserve">.2. Each of the Parties </w:t>
      </w:r>
      <w:r w:rsidR="00BF68E9" w:rsidRPr="004A5676">
        <w:t>shall have</w:t>
      </w:r>
      <w:r w:rsidRPr="004A5676">
        <w:t xml:space="preserve"> the right to terminate the Agreement by </w:t>
      </w:r>
      <w:r w:rsidR="00BF68E9" w:rsidRPr="004A5676">
        <w:t>notifying</w:t>
      </w:r>
      <w:r w:rsidRPr="004A5676">
        <w:t xml:space="preserve"> the other </w:t>
      </w:r>
      <w:r w:rsidR="00BF68E9" w:rsidRPr="004A5676">
        <w:t>P</w:t>
      </w:r>
      <w:r w:rsidRPr="004A5676">
        <w:t>arty 30 (thirty) calendar days in advance.</w:t>
      </w:r>
    </w:p>
    <w:p w14:paraId="72C99DAE" w14:textId="77777777" w:rsidR="00F7230A" w:rsidRPr="004A5676" w:rsidRDefault="00F7230A" w:rsidP="00EE43B2">
      <w:pPr>
        <w:pStyle w:val="BodyText"/>
        <w:ind w:left="0" w:right="112"/>
      </w:pPr>
      <w:r w:rsidRPr="004A5676">
        <w:t>1</w:t>
      </w:r>
      <w:r w:rsidR="00AC5156" w:rsidRPr="004A5676">
        <w:t>3</w:t>
      </w:r>
      <w:r w:rsidRPr="004A5676">
        <w:t xml:space="preserve">.3. Each of the Parties </w:t>
      </w:r>
      <w:r w:rsidR="00BF68E9" w:rsidRPr="004A5676">
        <w:t>shall have</w:t>
      </w:r>
      <w:r w:rsidRPr="004A5676">
        <w:t xml:space="preserve"> the right immediately </w:t>
      </w:r>
      <w:r w:rsidR="00BF68E9" w:rsidRPr="004A5676">
        <w:t xml:space="preserve">to </w:t>
      </w:r>
      <w:r w:rsidRPr="004A5676">
        <w:t>terminate the Agreement if one of the Parties becomes the subject of bankruptcy, insolvency or liquidation, or has debts to the other Party.</w:t>
      </w:r>
    </w:p>
    <w:p w14:paraId="3BB30449" w14:textId="77777777" w:rsidR="00F7230A" w:rsidRPr="004A5676" w:rsidRDefault="00F7230A" w:rsidP="00EE43B2">
      <w:pPr>
        <w:pStyle w:val="BodyText"/>
        <w:ind w:left="0" w:right="112"/>
      </w:pPr>
      <w:r w:rsidRPr="004A5676">
        <w:t>1</w:t>
      </w:r>
      <w:r w:rsidR="00017B4D" w:rsidRPr="004A5676">
        <w:t>2</w:t>
      </w:r>
      <w:r w:rsidRPr="004A5676">
        <w:t xml:space="preserve">.4. The Contractor </w:t>
      </w:r>
      <w:r w:rsidR="00BF68E9" w:rsidRPr="004A5676">
        <w:t>shall have</w:t>
      </w:r>
      <w:r w:rsidRPr="004A5676">
        <w:t xml:space="preserve"> the right unilaterally </w:t>
      </w:r>
      <w:r w:rsidR="00BF68E9" w:rsidRPr="004A5676">
        <w:t xml:space="preserve">to </w:t>
      </w:r>
      <w:r w:rsidRPr="004A5676">
        <w:t>terminate</w:t>
      </w:r>
      <w:r w:rsidR="00BF68E9" w:rsidRPr="004A5676">
        <w:t xml:space="preserve"> the Agreement</w:t>
      </w:r>
      <w:r w:rsidRPr="004A5676">
        <w:t xml:space="preserve"> on the basis of a written notice addressed to the Customer, if the Customer does not pay the </w:t>
      </w:r>
      <w:r w:rsidR="00BF68E9" w:rsidRPr="004A5676">
        <w:t>invoice</w:t>
      </w:r>
      <w:r w:rsidRPr="004A5676">
        <w:t xml:space="preserve"> for more than 7 (seven) days.</w:t>
      </w:r>
    </w:p>
    <w:p w14:paraId="5DB849E5" w14:textId="77777777" w:rsidR="00F7230A" w:rsidRPr="004A5676" w:rsidRDefault="00F7230A" w:rsidP="00EE43B2">
      <w:pPr>
        <w:pStyle w:val="BodyText"/>
        <w:ind w:left="0" w:right="112"/>
      </w:pPr>
      <w:r w:rsidRPr="004A5676">
        <w:t>1</w:t>
      </w:r>
      <w:r w:rsidR="00017B4D" w:rsidRPr="004A5676">
        <w:t>2</w:t>
      </w:r>
      <w:r w:rsidRPr="004A5676">
        <w:t xml:space="preserve">.5. </w:t>
      </w:r>
      <w:r w:rsidR="00BF68E9" w:rsidRPr="004A5676">
        <w:t>The Parties shall have the right to consider the copies of the documents as originals u</w:t>
      </w:r>
      <w:r w:rsidRPr="004A5676">
        <w:t>ntil the re</w:t>
      </w:r>
      <w:r w:rsidR="00BF68E9" w:rsidRPr="004A5676">
        <w:t>ceipt of the original documents</w:t>
      </w:r>
      <w:r w:rsidRPr="004A5676">
        <w:t>.</w:t>
      </w:r>
    </w:p>
    <w:p w14:paraId="01F7CD2F" w14:textId="77777777" w:rsidR="00F7230A" w:rsidRPr="004A5676" w:rsidRDefault="00F7230A" w:rsidP="00EE43B2">
      <w:pPr>
        <w:pStyle w:val="BodyText"/>
        <w:ind w:left="0" w:right="112"/>
      </w:pPr>
      <w:r w:rsidRPr="004A5676">
        <w:t>1</w:t>
      </w:r>
      <w:r w:rsidR="00017B4D" w:rsidRPr="004A5676">
        <w:t>2</w:t>
      </w:r>
      <w:r w:rsidRPr="004A5676">
        <w:t>.6. The Agreement is drawn up in 2 (two) copies, one copy is transferred to each Party. Both copies have equal legal force.</w:t>
      </w:r>
    </w:p>
    <w:p w14:paraId="1A872246" w14:textId="77777777" w:rsidR="00EE4893" w:rsidRPr="004A5676" w:rsidRDefault="00EE4893" w:rsidP="00EE43B2">
      <w:pPr>
        <w:pStyle w:val="BodyText"/>
        <w:ind w:left="0" w:right="112"/>
      </w:pPr>
    </w:p>
    <w:p w14:paraId="4D3A92A0" w14:textId="77777777" w:rsidR="000722A0" w:rsidRPr="004A5676" w:rsidRDefault="0083472A" w:rsidP="00EE43B2">
      <w:pPr>
        <w:pStyle w:val="BodyText"/>
        <w:ind w:left="0" w:right="112"/>
        <w:rPr>
          <w:b/>
        </w:rPr>
      </w:pPr>
      <w:r w:rsidRPr="004A5676">
        <w:rPr>
          <w:b/>
        </w:rPr>
        <w:t>Annex</w:t>
      </w:r>
      <w:r w:rsidR="000722A0" w:rsidRPr="004A5676">
        <w:rPr>
          <w:b/>
        </w:rPr>
        <w:t xml:space="preserve">: </w:t>
      </w:r>
      <w:r w:rsidRPr="004A5676">
        <w:t>Annex</w:t>
      </w:r>
      <w:r w:rsidR="00516A03" w:rsidRPr="004A5676">
        <w:t xml:space="preserve"> №1 “</w:t>
      </w:r>
      <w:r w:rsidR="008847C1" w:rsidRPr="004A5676">
        <w:t>Price list of Services”</w:t>
      </w:r>
    </w:p>
    <w:p w14:paraId="5B17E1A2" w14:textId="0E496CB5" w:rsidR="007E72D8" w:rsidRPr="004A5676" w:rsidRDefault="007E72D8" w:rsidP="00EE43B2">
      <w:pPr>
        <w:pStyle w:val="BodyText"/>
        <w:ind w:left="0" w:right="120"/>
      </w:pPr>
    </w:p>
    <w:p w14:paraId="31DC22DD" w14:textId="77777777" w:rsidR="0050130B" w:rsidRPr="004A5676" w:rsidRDefault="0050130B" w:rsidP="00EE43B2">
      <w:pPr>
        <w:pStyle w:val="BodyText"/>
        <w:ind w:left="0" w:right="120"/>
      </w:pPr>
    </w:p>
    <w:p w14:paraId="3E37F811" w14:textId="77777777" w:rsidR="007E72D8" w:rsidRPr="004A5676" w:rsidRDefault="00871B9F" w:rsidP="00EE43B2">
      <w:pPr>
        <w:pStyle w:val="Heading1"/>
        <w:tabs>
          <w:tab w:val="left" w:pos="3104"/>
          <w:tab w:val="left" w:pos="3105"/>
        </w:tabs>
        <w:spacing w:line="240" w:lineRule="auto"/>
        <w:ind w:left="0" w:firstLine="0"/>
        <w:jc w:val="center"/>
      </w:pPr>
      <w:r w:rsidRPr="004A5676">
        <w:t>1</w:t>
      </w:r>
      <w:r w:rsidR="00017B4D" w:rsidRPr="004A5676">
        <w:t>3</w:t>
      </w:r>
      <w:r w:rsidRPr="004A5676">
        <w:t xml:space="preserve">. </w:t>
      </w:r>
      <w:r w:rsidR="0083472A" w:rsidRPr="004A5676">
        <w:t>DETAILS AND SIGNATURES OF THE PARTIES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794"/>
      </w:tblGrid>
      <w:tr w:rsidR="0038295B" w:rsidRPr="004A5676" w14:paraId="21FFFA03" w14:textId="77777777" w:rsidTr="00684950">
        <w:tc>
          <w:tcPr>
            <w:tcW w:w="5190" w:type="dxa"/>
          </w:tcPr>
          <w:p w14:paraId="04347374" w14:textId="77777777" w:rsidR="00684950" w:rsidRPr="004A5676" w:rsidRDefault="0083472A" w:rsidP="00EE43B2">
            <w:pPr>
              <w:pStyle w:val="5"/>
              <w:shd w:val="clear" w:color="auto" w:fill="auto"/>
              <w:spacing w:line="240" w:lineRule="auto"/>
              <w:ind w:right="60" w:firstLine="0"/>
              <w:jc w:val="both"/>
              <w:rPr>
                <w:b w:val="0"/>
                <w:sz w:val="24"/>
                <w:szCs w:val="24"/>
                <w:lang w:eastAsia="zh-CN"/>
              </w:rPr>
            </w:pPr>
            <w:r w:rsidRPr="004A5676">
              <w:rPr>
                <w:b w:val="0"/>
                <w:sz w:val="24"/>
                <w:szCs w:val="24"/>
                <w:lang w:eastAsia="zh-CN"/>
              </w:rPr>
              <w:t>CONTRACTOR</w:t>
            </w:r>
          </w:p>
          <w:p w14:paraId="6B3DE35C" w14:textId="77777777" w:rsidR="00684950" w:rsidRPr="004A5676" w:rsidRDefault="00684950" w:rsidP="00EE43B2">
            <w:pPr>
              <w:jc w:val="both"/>
              <w:rPr>
                <w:bCs/>
                <w:sz w:val="24"/>
                <w:szCs w:val="24"/>
              </w:rPr>
            </w:pPr>
            <w:r w:rsidRPr="004A5676">
              <w:rPr>
                <w:bCs/>
                <w:sz w:val="24"/>
                <w:szCs w:val="24"/>
              </w:rPr>
              <w:t>Wapi OÜ</w:t>
            </w:r>
          </w:p>
          <w:p w14:paraId="40481F6E" w14:textId="77777777" w:rsidR="00684950" w:rsidRPr="004A5676" w:rsidRDefault="0083472A" w:rsidP="00EE43B2">
            <w:pPr>
              <w:jc w:val="both"/>
              <w:rPr>
                <w:bCs/>
                <w:sz w:val="24"/>
                <w:szCs w:val="24"/>
              </w:rPr>
            </w:pPr>
            <w:r w:rsidRPr="004A5676">
              <w:rPr>
                <w:bCs/>
                <w:sz w:val="24"/>
                <w:szCs w:val="24"/>
              </w:rPr>
              <w:t>Registration number</w:t>
            </w:r>
            <w:r w:rsidR="00684950" w:rsidRPr="004A5676">
              <w:rPr>
                <w:bCs/>
                <w:sz w:val="24"/>
                <w:szCs w:val="24"/>
              </w:rPr>
              <w:t>:14699305</w:t>
            </w:r>
          </w:p>
          <w:p w14:paraId="29EAA517" w14:textId="77777777" w:rsidR="00684950" w:rsidRPr="004A5676" w:rsidRDefault="0083472A" w:rsidP="00EE43B2">
            <w:pPr>
              <w:jc w:val="both"/>
              <w:rPr>
                <w:bCs/>
                <w:sz w:val="24"/>
                <w:szCs w:val="24"/>
              </w:rPr>
            </w:pPr>
            <w:r w:rsidRPr="004A5676">
              <w:rPr>
                <w:bCs/>
                <w:sz w:val="24"/>
                <w:szCs w:val="24"/>
              </w:rPr>
              <w:t>VAT</w:t>
            </w:r>
            <w:r w:rsidR="00684950" w:rsidRPr="004A5676">
              <w:rPr>
                <w:bCs/>
                <w:sz w:val="24"/>
                <w:szCs w:val="24"/>
              </w:rPr>
              <w:t xml:space="preserve"> </w:t>
            </w:r>
            <w:r w:rsidR="00CC32D2" w:rsidRPr="004A5676">
              <w:rPr>
                <w:bCs/>
                <w:sz w:val="24"/>
                <w:szCs w:val="24"/>
              </w:rPr>
              <w:t xml:space="preserve">No </w:t>
            </w:r>
            <w:r w:rsidR="00684950" w:rsidRPr="004A5676">
              <w:rPr>
                <w:bCs/>
                <w:sz w:val="24"/>
                <w:szCs w:val="24"/>
              </w:rPr>
              <w:t>EE102165982</w:t>
            </w:r>
          </w:p>
          <w:p w14:paraId="29CC2CF0" w14:textId="77777777" w:rsidR="00684950" w:rsidRPr="004A5676" w:rsidRDefault="0083472A" w:rsidP="00EE43B2">
            <w:pPr>
              <w:jc w:val="both"/>
              <w:rPr>
                <w:bCs/>
                <w:sz w:val="24"/>
                <w:szCs w:val="24"/>
              </w:rPr>
            </w:pPr>
            <w:r w:rsidRPr="004A5676">
              <w:rPr>
                <w:bCs/>
                <w:sz w:val="24"/>
                <w:szCs w:val="24"/>
              </w:rPr>
              <w:t>Legal address</w:t>
            </w:r>
            <w:r w:rsidR="00684950" w:rsidRPr="004A5676">
              <w:rPr>
                <w:bCs/>
                <w:sz w:val="24"/>
                <w:szCs w:val="24"/>
              </w:rPr>
              <w:t>:</w:t>
            </w:r>
            <w:r w:rsidR="00684950" w:rsidRPr="004A5676">
              <w:rPr>
                <w:bCs/>
                <w:sz w:val="24"/>
                <w:szCs w:val="24"/>
              </w:rPr>
              <w:tab/>
              <w:t>Harju maakond, Tallinn, Mustamäe linnaosa, Kadaka tee 7, 12915</w:t>
            </w:r>
          </w:p>
          <w:p w14:paraId="18E4B4E7" w14:textId="77777777" w:rsidR="00684950" w:rsidRPr="004A5676" w:rsidRDefault="0083472A" w:rsidP="00EE43B2">
            <w:pPr>
              <w:jc w:val="both"/>
              <w:rPr>
                <w:bCs/>
                <w:sz w:val="24"/>
                <w:szCs w:val="24"/>
              </w:rPr>
            </w:pPr>
            <w:r w:rsidRPr="004A5676">
              <w:rPr>
                <w:bCs/>
                <w:sz w:val="24"/>
                <w:szCs w:val="24"/>
              </w:rPr>
              <w:t>Bank</w:t>
            </w:r>
            <w:r w:rsidR="00684950" w:rsidRPr="004A5676">
              <w:rPr>
                <w:bCs/>
                <w:sz w:val="24"/>
                <w:szCs w:val="24"/>
              </w:rPr>
              <w:t>: LHV PANK AS</w:t>
            </w:r>
          </w:p>
          <w:p w14:paraId="18FCC0DC" w14:textId="77777777" w:rsidR="00684950" w:rsidRPr="004A5676" w:rsidRDefault="0083472A" w:rsidP="00EE43B2">
            <w:pPr>
              <w:jc w:val="both"/>
              <w:rPr>
                <w:bCs/>
                <w:sz w:val="24"/>
                <w:szCs w:val="24"/>
              </w:rPr>
            </w:pPr>
            <w:r w:rsidRPr="004A5676">
              <w:rPr>
                <w:bCs/>
                <w:sz w:val="24"/>
                <w:szCs w:val="24"/>
              </w:rPr>
              <w:t>Account No.</w:t>
            </w:r>
            <w:r w:rsidR="00684950" w:rsidRPr="004A5676">
              <w:rPr>
                <w:bCs/>
                <w:sz w:val="24"/>
                <w:szCs w:val="24"/>
              </w:rPr>
              <w:t>: EE847700771003744016</w:t>
            </w:r>
          </w:p>
          <w:p w14:paraId="337F8194" w14:textId="77777777" w:rsidR="00684950" w:rsidRPr="004A5676" w:rsidRDefault="0083472A" w:rsidP="00EE43B2">
            <w:pPr>
              <w:jc w:val="both"/>
              <w:rPr>
                <w:bCs/>
                <w:sz w:val="24"/>
                <w:szCs w:val="24"/>
              </w:rPr>
            </w:pPr>
            <w:r w:rsidRPr="004A5676">
              <w:rPr>
                <w:bCs/>
                <w:sz w:val="24"/>
                <w:szCs w:val="24"/>
              </w:rPr>
              <w:t>Bank address</w:t>
            </w:r>
            <w:r w:rsidR="00684950" w:rsidRPr="004A5676">
              <w:rPr>
                <w:bCs/>
                <w:sz w:val="24"/>
                <w:szCs w:val="24"/>
              </w:rPr>
              <w:t>: Tartu mnt. 2, Tallinn, 10145, Estonia</w:t>
            </w:r>
          </w:p>
          <w:p w14:paraId="3D9AD372" w14:textId="77777777" w:rsidR="00684950" w:rsidRPr="004A5676" w:rsidRDefault="00684950" w:rsidP="00EE43B2">
            <w:pPr>
              <w:jc w:val="both"/>
              <w:rPr>
                <w:bCs/>
                <w:sz w:val="24"/>
                <w:szCs w:val="24"/>
              </w:rPr>
            </w:pPr>
            <w:r w:rsidRPr="004A5676">
              <w:rPr>
                <w:bCs/>
                <w:sz w:val="24"/>
                <w:szCs w:val="24"/>
              </w:rPr>
              <w:t>S.W.I.F.T: LHVBEE22XXX</w:t>
            </w:r>
          </w:p>
          <w:p w14:paraId="77AE9D98" w14:textId="77777777" w:rsidR="00684950" w:rsidRPr="004A5676" w:rsidRDefault="00684950" w:rsidP="00EE43B2">
            <w:pPr>
              <w:pStyle w:val="5"/>
              <w:shd w:val="clear" w:color="auto" w:fill="auto"/>
              <w:spacing w:line="240" w:lineRule="auto"/>
              <w:ind w:right="60" w:firstLine="0"/>
              <w:jc w:val="both"/>
              <w:rPr>
                <w:b w:val="0"/>
                <w:sz w:val="24"/>
                <w:szCs w:val="24"/>
                <w:lang w:eastAsia="zh-CN"/>
              </w:rPr>
            </w:pPr>
          </w:p>
          <w:p w14:paraId="00E0C09E" w14:textId="77777777" w:rsidR="00CA08CD" w:rsidRPr="004A5676" w:rsidRDefault="00CA08CD" w:rsidP="00EE43B2">
            <w:pPr>
              <w:pStyle w:val="5"/>
              <w:shd w:val="clear" w:color="auto" w:fill="auto"/>
              <w:spacing w:line="240" w:lineRule="auto"/>
              <w:ind w:right="60" w:firstLine="0"/>
              <w:jc w:val="both"/>
              <w:rPr>
                <w:b w:val="0"/>
                <w:sz w:val="24"/>
                <w:szCs w:val="24"/>
                <w:lang w:eastAsia="zh-CN"/>
              </w:rPr>
            </w:pPr>
          </w:p>
          <w:p w14:paraId="494A0C32" w14:textId="1FDB344B" w:rsidR="006A1C4C" w:rsidRPr="004A5676" w:rsidRDefault="006A1C4C" w:rsidP="00EE43B2">
            <w:pPr>
              <w:pStyle w:val="5"/>
              <w:shd w:val="clear" w:color="auto" w:fill="auto"/>
              <w:spacing w:line="240" w:lineRule="auto"/>
              <w:ind w:right="60" w:firstLine="0"/>
              <w:jc w:val="both"/>
              <w:rPr>
                <w:b w:val="0"/>
                <w:sz w:val="24"/>
                <w:szCs w:val="24"/>
                <w:lang w:eastAsia="zh-CN"/>
              </w:rPr>
            </w:pPr>
          </w:p>
          <w:p w14:paraId="3771E5A8" w14:textId="278431A7" w:rsidR="00EC7EB4" w:rsidRPr="004A5676" w:rsidRDefault="00EC7EB4" w:rsidP="00EE43B2">
            <w:pPr>
              <w:pStyle w:val="5"/>
              <w:shd w:val="clear" w:color="auto" w:fill="auto"/>
              <w:spacing w:line="240" w:lineRule="auto"/>
              <w:ind w:right="60" w:firstLine="0"/>
              <w:jc w:val="both"/>
              <w:rPr>
                <w:b w:val="0"/>
                <w:sz w:val="24"/>
                <w:szCs w:val="24"/>
                <w:lang w:eastAsia="zh-CN"/>
              </w:rPr>
            </w:pPr>
          </w:p>
          <w:p w14:paraId="1571A26C" w14:textId="4370B90A" w:rsidR="00EC7EB4" w:rsidRPr="004A5676" w:rsidRDefault="00EC7EB4" w:rsidP="00EE43B2">
            <w:pPr>
              <w:pStyle w:val="5"/>
              <w:shd w:val="clear" w:color="auto" w:fill="auto"/>
              <w:spacing w:line="240" w:lineRule="auto"/>
              <w:ind w:right="60" w:firstLine="0"/>
              <w:jc w:val="both"/>
              <w:rPr>
                <w:b w:val="0"/>
                <w:sz w:val="24"/>
                <w:szCs w:val="24"/>
                <w:lang w:eastAsia="zh-CN"/>
              </w:rPr>
            </w:pPr>
          </w:p>
          <w:p w14:paraId="38C2A6BE" w14:textId="77777777" w:rsidR="006A1C4C" w:rsidRPr="004A5676" w:rsidRDefault="006A1C4C" w:rsidP="00EE43B2">
            <w:pPr>
              <w:pStyle w:val="5"/>
              <w:shd w:val="clear" w:color="auto" w:fill="auto"/>
              <w:spacing w:line="240" w:lineRule="auto"/>
              <w:ind w:right="60" w:firstLine="0"/>
              <w:jc w:val="both"/>
              <w:rPr>
                <w:b w:val="0"/>
                <w:sz w:val="24"/>
                <w:szCs w:val="24"/>
                <w:lang w:eastAsia="zh-CN"/>
              </w:rPr>
            </w:pPr>
          </w:p>
          <w:p w14:paraId="1E839E64" w14:textId="77777777" w:rsidR="00D43A38" w:rsidRPr="004A5676" w:rsidRDefault="00343865" w:rsidP="00EE43B2">
            <w:pPr>
              <w:pStyle w:val="5"/>
              <w:shd w:val="clear" w:color="auto" w:fill="auto"/>
              <w:spacing w:line="240" w:lineRule="auto"/>
              <w:ind w:right="60" w:firstLine="0"/>
              <w:jc w:val="both"/>
              <w:rPr>
                <w:b w:val="0"/>
                <w:sz w:val="24"/>
                <w:szCs w:val="24"/>
                <w:lang w:eastAsia="zh-CN"/>
              </w:rPr>
            </w:pPr>
            <w:r w:rsidRPr="004A5676">
              <w:rPr>
                <w:b w:val="0"/>
                <w:sz w:val="24"/>
                <w:szCs w:val="24"/>
                <w:lang w:eastAsia="zh-CN"/>
              </w:rPr>
              <w:t>__</w:t>
            </w:r>
            <w:r w:rsidR="00D43A38" w:rsidRPr="004A5676">
              <w:rPr>
                <w:b w:val="0"/>
                <w:sz w:val="24"/>
                <w:szCs w:val="24"/>
                <w:lang w:eastAsia="zh-CN"/>
              </w:rPr>
              <w:t>_______________</w:t>
            </w:r>
            <w:r w:rsidR="000722A0" w:rsidRPr="004A5676">
              <w:rPr>
                <w:b w:val="0"/>
                <w:sz w:val="24"/>
                <w:szCs w:val="24"/>
                <w:lang w:eastAsia="zh-CN"/>
              </w:rPr>
              <w:t>___</w:t>
            </w:r>
            <w:r w:rsidR="00684950" w:rsidRPr="004A5676">
              <w:rPr>
                <w:b w:val="0"/>
                <w:sz w:val="24"/>
                <w:szCs w:val="24"/>
                <w:lang w:eastAsia="zh-CN"/>
              </w:rPr>
              <w:t>__</w:t>
            </w:r>
            <w:r w:rsidR="00D43A38" w:rsidRPr="004A5676">
              <w:rPr>
                <w:b w:val="0"/>
                <w:sz w:val="24"/>
                <w:szCs w:val="24"/>
                <w:lang w:eastAsia="zh-CN"/>
              </w:rPr>
              <w:t>______</w:t>
            </w:r>
          </w:p>
          <w:p w14:paraId="3A60343A" w14:textId="77777777" w:rsidR="00D43A38" w:rsidRPr="004A5676" w:rsidRDefault="00684950" w:rsidP="00EE43B2">
            <w:pPr>
              <w:pStyle w:val="5"/>
              <w:shd w:val="clear" w:color="auto" w:fill="auto"/>
              <w:spacing w:line="240" w:lineRule="auto"/>
              <w:ind w:right="60" w:firstLine="0"/>
              <w:jc w:val="both"/>
              <w:rPr>
                <w:b w:val="0"/>
                <w:sz w:val="24"/>
                <w:szCs w:val="24"/>
              </w:rPr>
            </w:pPr>
            <w:r w:rsidRPr="004A5676">
              <w:rPr>
                <w:b w:val="0"/>
                <w:sz w:val="24"/>
                <w:szCs w:val="24"/>
              </w:rPr>
              <w:t xml:space="preserve"> </w:t>
            </w:r>
            <w:r w:rsidR="00EE43B2" w:rsidRPr="004A5676">
              <w:rPr>
                <w:b w:val="0"/>
                <w:sz w:val="24"/>
                <w:szCs w:val="24"/>
              </w:rPr>
              <w:t>Olegs Aingorns</w:t>
            </w:r>
          </w:p>
          <w:p w14:paraId="17C05D01" w14:textId="77777777" w:rsidR="00684950" w:rsidRPr="004A5676" w:rsidRDefault="0083472A" w:rsidP="00EE43B2">
            <w:pPr>
              <w:pStyle w:val="5"/>
              <w:shd w:val="clear" w:color="auto" w:fill="auto"/>
              <w:spacing w:line="240" w:lineRule="auto"/>
              <w:ind w:right="60" w:firstLine="0"/>
              <w:jc w:val="both"/>
              <w:rPr>
                <w:b w:val="0"/>
                <w:sz w:val="24"/>
                <w:szCs w:val="24"/>
                <w:lang w:eastAsia="zh-CN"/>
              </w:rPr>
            </w:pPr>
            <w:r w:rsidRPr="004A5676">
              <w:rPr>
                <w:b w:val="0"/>
                <w:sz w:val="24"/>
                <w:szCs w:val="24"/>
              </w:rPr>
              <w:t xml:space="preserve"> </w:t>
            </w:r>
            <w:r w:rsidR="00964856" w:rsidRPr="004A5676">
              <w:rPr>
                <w:b w:val="0"/>
                <w:sz w:val="24"/>
                <w:szCs w:val="24"/>
                <w:lang w:eastAsia="zh-CN"/>
              </w:rPr>
              <w:t>m</w:t>
            </w:r>
            <w:r w:rsidRPr="004A5676">
              <w:rPr>
                <w:b w:val="0"/>
                <w:sz w:val="24"/>
                <w:szCs w:val="24"/>
                <w:lang w:eastAsia="zh-CN"/>
              </w:rPr>
              <w:t>ember of the Board</w:t>
            </w:r>
          </w:p>
          <w:p w14:paraId="49BCB13A" w14:textId="77777777" w:rsidR="00684950" w:rsidRPr="004A5676" w:rsidRDefault="00684950" w:rsidP="00EE43B2">
            <w:pPr>
              <w:pStyle w:val="5"/>
              <w:shd w:val="clear" w:color="auto" w:fill="auto"/>
              <w:spacing w:line="240" w:lineRule="auto"/>
              <w:ind w:right="60" w:firstLine="0"/>
              <w:jc w:val="both"/>
              <w:rPr>
                <w:b w:val="0"/>
                <w:sz w:val="24"/>
                <w:szCs w:val="24"/>
                <w:lang w:eastAsia="zh-CN"/>
              </w:rPr>
            </w:pPr>
          </w:p>
          <w:p w14:paraId="66E7CAF2" w14:textId="77777777" w:rsidR="00684950" w:rsidRPr="004A5676" w:rsidRDefault="00684950" w:rsidP="00EE43B2">
            <w:pPr>
              <w:pStyle w:val="Heading1"/>
              <w:tabs>
                <w:tab w:val="left" w:pos="3104"/>
                <w:tab w:val="left" w:pos="3105"/>
              </w:tabs>
              <w:spacing w:line="240" w:lineRule="auto"/>
              <w:ind w:left="360" w:firstLine="0"/>
              <w:rPr>
                <w:b w:val="0"/>
              </w:rPr>
            </w:pPr>
          </w:p>
        </w:tc>
        <w:tc>
          <w:tcPr>
            <w:tcW w:w="4890" w:type="dxa"/>
          </w:tcPr>
          <w:p w14:paraId="65618DB0" w14:textId="77777777" w:rsidR="00684950" w:rsidRPr="004A5676" w:rsidRDefault="0083472A" w:rsidP="00EE43B2">
            <w:pPr>
              <w:pStyle w:val="5"/>
              <w:shd w:val="clear" w:color="auto" w:fill="auto"/>
              <w:spacing w:line="240" w:lineRule="auto"/>
              <w:ind w:right="60" w:firstLine="0"/>
              <w:jc w:val="both"/>
              <w:rPr>
                <w:b w:val="0"/>
                <w:sz w:val="24"/>
                <w:szCs w:val="24"/>
                <w:lang w:eastAsia="zh-CN"/>
              </w:rPr>
            </w:pPr>
            <w:r w:rsidRPr="004A5676">
              <w:rPr>
                <w:b w:val="0"/>
                <w:sz w:val="24"/>
                <w:szCs w:val="24"/>
                <w:lang w:eastAsia="zh-CN"/>
              </w:rPr>
              <w:t>CUSTOMER</w:t>
            </w:r>
          </w:p>
          <w:p w14:paraId="1CD37D8E" w14:textId="77777777" w:rsidR="00C93B10" w:rsidRPr="004A5676" w:rsidRDefault="00C93B10" w:rsidP="00C93B10">
            <w:pPr>
              <w:widowControl/>
              <w:shd w:val="clear" w:color="auto" w:fill="FFFFFF"/>
              <w:autoSpaceDE/>
              <w:autoSpaceDN/>
              <w:rPr>
                <w:color w:val="222222"/>
                <w:sz w:val="24"/>
                <w:szCs w:val="24"/>
                <w:lang w:eastAsia="en-GB"/>
              </w:rPr>
            </w:pPr>
          </w:p>
          <w:p w14:paraId="74CF13DC" w14:textId="77777777" w:rsidR="008C6DC2" w:rsidRPr="004A5676" w:rsidRDefault="008C6DC2" w:rsidP="00C93B10">
            <w:pPr>
              <w:widowControl/>
              <w:shd w:val="clear" w:color="auto" w:fill="FFFFFF"/>
              <w:autoSpaceDE/>
              <w:autoSpaceDN/>
              <w:rPr>
                <w:color w:val="222222"/>
                <w:sz w:val="24"/>
                <w:szCs w:val="24"/>
                <w:lang w:eastAsia="en-GB"/>
              </w:rPr>
            </w:pPr>
          </w:p>
          <w:p w14:paraId="10A4F239" w14:textId="77777777" w:rsidR="008C6DC2" w:rsidRPr="004A5676" w:rsidRDefault="008C6DC2" w:rsidP="00C93B10">
            <w:pPr>
              <w:widowControl/>
              <w:shd w:val="clear" w:color="auto" w:fill="FFFFFF"/>
              <w:autoSpaceDE/>
              <w:autoSpaceDN/>
              <w:rPr>
                <w:color w:val="222222"/>
                <w:sz w:val="24"/>
                <w:szCs w:val="24"/>
                <w:lang w:eastAsia="en-GB"/>
              </w:rPr>
            </w:pPr>
          </w:p>
          <w:p w14:paraId="7F22C521" w14:textId="77777777" w:rsidR="008C6DC2" w:rsidRPr="004A5676" w:rsidRDefault="008C6DC2" w:rsidP="00C93B10">
            <w:pPr>
              <w:widowControl/>
              <w:shd w:val="clear" w:color="auto" w:fill="FFFFFF"/>
              <w:autoSpaceDE/>
              <w:autoSpaceDN/>
              <w:rPr>
                <w:color w:val="222222"/>
                <w:sz w:val="24"/>
                <w:szCs w:val="24"/>
                <w:lang w:eastAsia="en-GB"/>
              </w:rPr>
            </w:pPr>
          </w:p>
          <w:p w14:paraId="150BCC10" w14:textId="77777777" w:rsidR="008C6DC2" w:rsidRPr="004A5676" w:rsidRDefault="008C6DC2" w:rsidP="00C93B10">
            <w:pPr>
              <w:widowControl/>
              <w:shd w:val="clear" w:color="auto" w:fill="FFFFFF"/>
              <w:autoSpaceDE/>
              <w:autoSpaceDN/>
              <w:rPr>
                <w:color w:val="222222"/>
                <w:sz w:val="24"/>
                <w:szCs w:val="24"/>
                <w:lang w:eastAsia="en-GB"/>
              </w:rPr>
            </w:pPr>
          </w:p>
          <w:p w14:paraId="1EBB9774" w14:textId="77777777" w:rsidR="008C6DC2" w:rsidRPr="004A5676" w:rsidRDefault="008C6DC2" w:rsidP="00C93B10">
            <w:pPr>
              <w:widowControl/>
              <w:shd w:val="clear" w:color="auto" w:fill="FFFFFF"/>
              <w:autoSpaceDE/>
              <w:autoSpaceDN/>
              <w:rPr>
                <w:color w:val="222222"/>
                <w:sz w:val="24"/>
                <w:szCs w:val="24"/>
                <w:lang w:eastAsia="en-GB"/>
              </w:rPr>
            </w:pPr>
          </w:p>
          <w:p w14:paraId="34A9FDEF" w14:textId="77777777" w:rsidR="008C6DC2" w:rsidRPr="004A5676" w:rsidRDefault="008C6DC2" w:rsidP="00C93B10">
            <w:pPr>
              <w:widowControl/>
              <w:shd w:val="clear" w:color="auto" w:fill="FFFFFF"/>
              <w:autoSpaceDE/>
              <w:autoSpaceDN/>
              <w:rPr>
                <w:color w:val="222222"/>
                <w:sz w:val="24"/>
                <w:szCs w:val="24"/>
                <w:lang w:eastAsia="en-GB"/>
              </w:rPr>
            </w:pPr>
          </w:p>
          <w:p w14:paraId="5240B7A1" w14:textId="77777777" w:rsidR="008C6DC2" w:rsidRPr="004A5676" w:rsidRDefault="008C6DC2" w:rsidP="00C93B10">
            <w:pPr>
              <w:widowControl/>
              <w:shd w:val="clear" w:color="auto" w:fill="FFFFFF"/>
              <w:autoSpaceDE/>
              <w:autoSpaceDN/>
              <w:rPr>
                <w:color w:val="222222"/>
                <w:sz w:val="24"/>
                <w:szCs w:val="24"/>
                <w:lang w:eastAsia="en-GB"/>
              </w:rPr>
            </w:pPr>
          </w:p>
          <w:p w14:paraId="5C8B86C9" w14:textId="77777777" w:rsidR="008C6DC2" w:rsidRPr="004A5676" w:rsidRDefault="008C6DC2" w:rsidP="00C93B10">
            <w:pPr>
              <w:widowControl/>
              <w:shd w:val="clear" w:color="auto" w:fill="FFFFFF"/>
              <w:autoSpaceDE/>
              <w:autoSpaceDN/>
              <w:rPr>
                <w:color w:val="222222"/>
                <w:sz w:val="24"/>
                <w:szCs w:val="24"/>
                <w:lang w:eastAsia="en-GB"/>
              </w:rPr>
            </w:pPr>
          </w:p>
          <w:p w14:paraId="02757C2E" w14:textId="77777777" w:rsidR="008C6DC2" w:rsidRPr="004A5676" w:rsidRDefault="008C6DC2" w:rsidP="00C93B10">
            <w:pPr>
              <w:widowControl/>
              <w:shd w:val="clear" w:color="auto" w:fill="FFFFFF"/>
              <w:autoSpaceDE/>
              <w:autoSpaceDN/>
              <w:rPr>
                <w:color w:val="222222"/>
                <w:sz w:val="24"/>
                <w:szCs w:val="24"/>
                <w:lang w:eastAsia="en-GB"/>
              </w:rPr>
            </w:pPr>
          </w:p>
          <w:p w14:paraId="09CE88A1" w14:textId="77777777" w:rsidR="008C6DC2" w:rsidRPr="004A5676" w:rsidRDefault="008C6DC2" w:rsidP="00C93B10">
            <w:pPr>
              <w:widowControl/>
              <w:shd w:val="clear" w:color="auto" w:fill="FFFFFF"/>
              <w:autoSpaceDE/>
              <w:autoSpaceDN/>
              <w:rPr>
                <w:color w:val="222222"/>
                <w:sz w:val="24"/>
                <w:szCs w:val="24"/>
                <w:lang w:eastAsia="en-GB"/>
              </w:rPr>
            </w:pPr>
          </w:p>
          <w:p w14:paraId="17AB5F6B" w14:textId="77777777" w:rsidR="008C6DC2" w:rsidRPr="004A5676" w:rsidRDefault="008C6DC2" w:rsidP="00C93B10">
            <w:pPr>
              <w:widowControl/>
              <w:shd w:val="clear" w:color="auto" w:fill="FFFFFF"/>
              <w:autoSpaceDE/>
              <w:autoSpaceDN/>
              <w:rPr>
                <w:color w:val="222222"/>
                <w:sz w:val="24"/>
                <w:szCs w:val="24"/>
                <w:lang w:eastAsia="en-GB"/>
              </w:rPr>
            </w:pPr>
          </w:p>
          <w:p w14:paraId="35A9F96B" w14:textId="77777777" w:rsidR="008C6DC2" w:rsidRPr="004A5676" w:rsidRDefault="008C6DC2" w:rsidP="00C93B10">
            <w:pPr>
              <w:widowControl/>
              <w:shd w:val="clear" w:color="auto" w:fill="FFFFFF"/>
              <w:autoSpaceDE/>
              <w:autoSpaceDN/>
              <w:rPr>
                <w:color w:val="222222"/>
                <w:sz w:val="24"/>
                <w:szCs w:val="24"/>
                <w:lang w:eastAsia="en-GB"/>
              </w:rPr>
            </w:pPr>
          </w:p>
          <w:p w14:paraId="20E99BEB" w14:textId="77777777" w:rsidR="008C6DC2" w:rsidRPr="004A5676" w:rsidRDefault="008C6DC2" w:rsidP="00C93B10">
            <w:pPr>
              <w:widowControl/>
              <w:shd w:val="clear" w:color="auto" w:fill="FFFFFF"/>
              <w:autoSpaceDE/>
              <w:autoSpaceDN/>
              <w:rPr>
                <w:color w:val="222222"/>
                <w:sz w:val="24"/>
                <w:szCs w:val="24"/>
                <w:lang w:eastAsia="en-GB"/>
              </w:rPr>
            </w:pPr>
          </w:p>
          <w:p w14:paraId="0D0581AE" w14:textId="77777777" w:rsidR="008C6DC2" w:rsidRPr="004A5676" w:rsidRDefault="008C6DC2" w:rsidP="00C93B10">
            <w:pPr>
              <w:widowControl/>
              <w:shd w:val="clear" w:color="auto" w:fill="FFFFFF"/>
              <w:autoSpaceDE/>
              <w:autoSpaceDN/>
              <w:rPr>
                <w:color w:val="222222"/>
                <w:sz w:val="24"/>
                <w:szCs w:val="24"/>
                <w:lang w:eastAsia="en-GB"/>
              </w:rPr>
            </w:pPr>
          </w:p>
          <w:p w14:paraId="412DB440" w14:textId="77777777" w:rsidR="008C6DC2" w:rsidRPr="004A5676" w:rsidRDefault="008C6DC2" w:rsidP="00C93B10">
            <w:pPr>
              <w:widowControl/>
              <w:shd w:val="clear" w:color="auto" w:fill="FFFFFF"/>
              <w:autoSpaceDE/>
              <w:autoSpaceDN/>
              <w:rPr>
                <w:color w:val="222222"/>
                <w:sz w:val="24"/>
                <w:szCs w:val="24"/>
                <w:lang w:eastAsia="en-GB"/>
              </w:rPr>
            </w:pPr>
          </w:p>
          <w:p w14:paraId="5629357B" w14:textId="77777777" w:rsidR="00C93B10" w:rsidRPr="004A5676" w:rsidRDefault="00C93B10" w:rsidP="00C93B10">
            <w:pPr>
              <w:pStyle w:val="5"/>
              <w:shd w:val="clear" w:color="auto" w:fill="auto"/>
              <w:spacing w:line="240" w:lineRule="auto"/>
              <w:ind w:right="60" w:firstLine="0"/>
              <w:jc w:val="both"/>
              <w:rPr>
                <w:b w:val="0"/>
                <w:sz w:val="24"/>
                <w:szCs w:val="24"/>
                <w:lang w:eastAsia="zh-CN"/>
              </w:rPr>
            </w:pPr>
            <w:r w:rsidRPr="004A5676">
              <w:rPr>
                <w:b w:val="0"/>
                <w:sz w:val="24"/>
                <w:szCs w:val="24"/>
                <w:lang w:eastAsia="zh-CN"/>
              </w:rPr>
              <w:t>____________________________</w:t>
            </w:r>
          </w:p>
          <w:p w14:paraId="3B3EA219" w14:textId="1168C7E8" w:rsidR="00C93B10" w:rsidRPr="004A5676" w:rsidRDefault="00C93B10" w:rsidP="008C6DC2">
            <w:pPr>
              <w:pStyle w:val="5"/>
              <w:shd w:val="clear" w:color="auto" w:fill="auto"/>
              <w:spacing w:line="240" w:lineRule="auto"/>
              <w:ind w:right="60" w:firstLine="0"/>
              <w:jc w:val="both"/>
              <w:rPr>
                <w:b w:val="0"/>
                <w:sz w:val="24"/>
                <w:szCs w:val="24"/>
                <w:lang w:eastAsia="zh-CN"/>
              </w:rPr>
            </w:pPr>
            <w:r w:rsidRPr="004A5676">
              <w:rPr>
                <w:b w:val="0"/>
                <w:sz w:val="24"/>
                <w:szCs w:val="24"/>
              </w:rPr>
              <w:t xml:space="preserve"> </w:t>
            </w:r>
          </w:p>
          <w:p w14:paraId="0E831780" w14:textId="77777777" w:rsidR="00C93B10" w:rsidRPr="004A5676" w:rsidRDefault="00C93B10" w:rsidP="00C93B10">
            <w:pPr>
              <w:widowControl/>
              <w:shd w:val="clear" w:color="auto" w:fill="FFFFFF"/>
              <w:autoSpaceDE/>
              <w:autoSpaceDN/>
              <w:rPr>
                <w:color w:val="222222"/>
                <w:sz w:val="24"/>
                <w:szCs w:val="24"/>
                <w:lang w:eastAsia="en-GB"/>
              </w:rPr>
            </w:pPr>
          </w:p>
          <w:p w14:paraId="1E6E2CE2" w14:textId="77777777" w:rsidR="00C93B10" w:rsidRPr="004A5676" w:rsidRDefault="00C93B10" w:rsidP="00A21C2D">
            <w:pPr>
              <w:pStyle w:val="5"/>
              <w:spacing w:line="240" w:lineRule="auto"/>
              <w:ind w:right="60" w:firstLine="0"/>
              <w:jc w:val="both"/>
              <w:rPr>
                <w:b w:val="0"/>
                <w:sz w:val="24"/>
                <w:szCs w:val="24"/>
                <w:lang w:eastAsia="zh-CN"/>
              </w:rPr>
            </w:pPr>
          </w:p>
          <w:p w14:paraId="0FBDBE2B" w14:textId="77777777" w:rsidR="0050130B" w:rsidRPr="004A5676" w:rsidRDefault="0050130B" w:rsidP="00EE43B2">
            <w:pPr>
              <w:pStyle w:val="5"/>
              <w:spacing w:line="240" w:lineRule="auto"/>
              <w:ind w:right="60"/>
              <w:jc w:val="both"/>
              <w:rPr>
                <w:b w:val="0"/>
                <w:sz w:val="24"/>
                <w:szCs w:val="24"/>
                <w:lang w:eastAsia="zh-CN"/>
              </w:rPr>
            </w:pPr>
          </w:p>
          <w:p w14:paraId="1654CF49" w14:textId="77777777" w:rsidR="000722A0" w:rsidRPr="004A5676" w:rsidRDefault="000722A0" w:rsidP="00EE43B2">
            <w:pPr>
              <w:pStyle w:val="5"/>
              <w:shd w:val="clear" w:color="auto" w:fill="auto"/>
              <w:spacing w:line="240" w:lineRule="auto"/>
              <w:ind w:right="60" w:firstLine="0"/>
              <w:jc w:val="both"/>
              <w:rPr>
                <w:b w:val="0"/>
                <w:sz w:val="24"/>
                <w:szCs w:val="24"/>
                <w:lang w:eastAsia="zh-CN"/>
              </w:rPr>
            </w:pPr>
          </w:p>
          <w:p w14:paraId="4EA0E0A9" w14:textId="77777777" w:rsidR="000722A0" w:rsidRPr="004A5676" w:rsidRDefault="000722A0" w:rsidP="00EE43B2">
            <w:pPr>
              <w:pStyle w:val="5"/>
              <w:shd w:val="clear" w:color="auto" w:fill="auto"/>
              <w:spacing w:line="240" w:lineRule="auto"/>
              <w:ind w:right="60" w:firstLine="0"/>
              <w:jc w:val="both"/>
              <w:rPr>
                <w:b w:val="0"/>
                <w:sz w:val="24"/>
                <w:szCs w:val="24"/>
                <w:lang w:eastAsia="zh-CN"/>
              </w:rPr>
            </w:pPr>
          </w:p>
          <w:p w14:paraId="0CD795A1" w14:textId="77777777" w:rsidR="000722A0" w:rsidRPr="004A5676" w:rsidRDefault="000722A0" w:rsidP="00EE43B2">
            <w:pPr>
              <w:pStyle w:val="5"/>
              <w:shd w:val="clear" w:color="auto" w:fill="auto"/>
              <w:spacing w:line="240" w:lineRule="auto"/>
              <w:ind w:right="60" w:firstLine="0"/>
              <w:jc w:val="both"/>
              <w:rPr>
                <w:b w:val="0"/>
                <w:sz w:val="24"/>
                <w:szCs w:val="24"/>
                <w:lang w:eastAsia="zh-CN"/>
              </w:rPr>
            </w:pPr>
          </w:p>
          <w:p w14:paraId="4593F9FC" w14:textId="77777777" w:rsidR="00516A03" w:rsidRPr="004A5676" w:rsidRDefault="00516A03" w:rsidP="00EE43B2">
            <w:pPr>
              <w:pStyle w:val="5"/>
              <w:shd w:val="clear" w:color="auto" w:fill="auto"/>
              <w:spacing w:line="240" w:lineRule="auto"/>
              <w:ind w:right="60" w:firstLine="0"/>
              <w:jc w:val="both"/>
              <w:rPr>
                <w:b w:val="0"/>
                <w:sz w:val="24"/>
                <w:szCs w:val="24"/>
                <w:lang w:eastAsia="zh-CN"/>
              </w:rPr>
            </w:pPr>
          </w:p>
          <w:p w14:paraId="58EA10BC" w14:textId="77777777" w:rsidR="00684950" w:rsidRPr="004A5676" w:rsidRDefault="00684950" w:rsidP="00EE43B2">
            <w:pPr>
              <w:pStyle w:val="5"/>
              <w:shd w:val="clear" w:color="auto" w:fill="auto"/>
              <w:spacing w:line="240" w:lineRule="auto"/>
              <w:ind w:right="60" w:firstLine="0"/>
              <w:jc w:val="both"/>
              <w:rPr>
                <w:b w:val="0"/>
                <w:sz w:val="24"/>
                <w:szCs w:val="24"/>
                <w:lang w:eastAsia="zh-CN"/>
              </w:rPr>
            </w:pPr>
          </w:p>
          <w:p w14:paraId="2690F47C" w14:textId="77777777" w:rsidR="00684950" w:rsidRPr="004A5676" w:rsidRDefault="00684950" w:rsidP="00EE43B2">
            <w:pPr>
              <w:pStyle w:val="Heading1"/>
              <w:tabs>
                <w:tab w:val="left" w:pos="3104"/>
                <w:tab w:val="left" w:pos="3105"/>
              </w:tabs>
              <w:spacing w:line="240" w:lineRule="auto"/>
              <w:ind w:left="0" w:firstLine="0"/>
              <w:rPr>
                <w:b w:val="0"/>
              </w:rPr>
            </w:pPr>
          </w:p>
        </w:tc>
      </w:tr>
    </w:tbl>
    <w:p w14:paraId="74270B12" w14:textId="77777777" w:rsidR="00684950" w:rsidRPr="004A5676" w:rsidRDefault="00684950" w:rsidP="00EE43B2">
      <w:pPr>
        <w:pStyle w:val="Heading1"/>
        <w:tabs>
          <w:tab w:val="left" w:pos="3104"/>
          <w:tab w:val="left" w:pos="3105"/>
        </w:tabs>
        <w:spacing w:line="240" w:lineRule="auto"/>
        <w:ind w:left="0" w:firstLine="0"/>
      </w:pPr>
    </w:p>
    <w:p w14:paraId="18E0A468" w14:textId="77777777" w:rsidR="007E72D8" w:rsidRPr="004A5676" w:rsidRDefault="007E72D8" w:rsidP="00EE43B2">
      <w:pPr>
        <w:pStyle w:val="Title"/>
        <w:spacing w:before="0" w:after="0"/>
        <w:jc w:val="left"/>
        <w:rPr>
          <w:rFonts w:ascii="Times New Roman" w:hAnsi="Times New Roman" w:cs="Times New Roman"/>
          <w:b w:val="0"/>
          <w:sz w:val="24"/>
          <w:szCs w:val="24"/>
          <w:lang w:val="en-GB" w:eastAsia="zh-CN"/>
        </w:rPr>
      </w:pPr>
    </w:p>
    <w:p w14:paraId="7D0FEEC9" w14:textId="77777777" w:rsidR="007E72D8" w:rsidRPr="004A5676" w:rsidRDefault="007E72D8" w:rsidP="00EE43B2">
      <w:pPr>
        <w:pStyle w:val="5"/>
        <w:shd w:val="clear" w:color="auto" w:fill="auto"/>
        <w:spacing w:line="240" w:lineRule="auto"/>
        <w:ind w:right="60" w:firstLine="0"/>
        <w:jc w:val="both"/>
        <w:rPr>
          <w:sz w:val="24"/>
          <w:szCs w:val="24"/>
          <w:lang w:eastAsia="zh-CN"/>
        </w:rPr>
      </w:pPr>
    </w:p>
    <w:p w14:paraId="6748A062" w14:textId="77777777" w:rsidR="00D83F26" w:rsidRPr="00C93B10" w:rsidRDefault="00D83F26" w:rsidP="00EE43B2">
      <w:pPr>
        <w:rPr>
          <w:sz w:val="24"/>
          <w:szCs w:val="24"/>
        </w:rPr>
      </w:pPr>
    </w:p>
    <w:sectPr w:rsidR="00D83F26" w:rsidRPr="00C93B10" w:rsidSect="00702C18">
      <w:foot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1E414" w14:textId="77777777" w:rsidR="00702C18" w:rsidRPr="004A5676" w:rsidRDefault="00702C18" w:rsidP="00684950">
      <w:r w:rsidRPr="004A5676">
        <w:separator/>
      </w:r>
    </w:p>
  </w:endnote>
  <w:endnote w:type="continuationSeparator" w:id="0">
    <w:p w14:paraId="5549CC18" w14:textId="77777777" w:rsidR="00702C18" w:rsidRPr="004A5676" w:rsidRDefault="00702C18" w:rsidP="00684950">
      <w:r w:rsidRPr="004A56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326487"/>
      <w:docPartObj>
        <w:docPartGallery w:val="Page Numbers (Bottom of Page)"/>
        <w:docPartUnique/>
      </w:docPartObj>
    </w:sdtPr>
    <w:sdtContent>
      <w:p w14:paraId="194A0C59" w14:textId="77777777" w:rsidR="00D83F26" w:rsidRPr="004A5676" w:rsidRDefault="00CB0955">
        <w:pPr>
          <w:pStyle w:val="Footer"/>
          <w:jc w:val="right"/>
        </w:pPr>
        <w:r w:rsidRPr="004A5676">
          <w:fldChar w:fldCharType="begin"/>
        </w:r>
        <w:r w:rsidR="00D83F26" w:rsidRPr="004A5676">
          <w:instrText xml:space="preserve"> PAGE   \* MERGEFORMAT </w:instrText>
        </w:r>
        <w:r w:rsidRPr="004A5676">
          <w:fldChar w:fldCharType="separate"/>
        </w:r>
        <w:r w:rsidR="00CD79F7" w:rsidRPr="004A5676">
          <w:t>1</w:t>
        </w:r>
        <w:r w:rsidRPr="004A5676">
          <w:fldChar w:fldCharType="end"/>
        </w:r>
      </w:p>
    </w:sdtContent>
  </w:sdt>
  <w:p w14:paraId="48C86821" w14:textId="77777777" w:rsidR="00D83F26" w:rsidRPr="004A5676" w:rsidRDefault="00D83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EB16D" w14:textId="77777777" w:rsidR="00702C18" w:rsidRPr="004A5676" w:rsidRDefault="00702C18" w:rsidP="00684950">
      <w:r w:rsidRPr="004A5676">
        <w:separator/>
      </w:r>
    </w:p>
  </w:footnote>
  <w:footnote w:type="continuationSeparator" w:id="0">
    <w:p w14:paraId="1FD0FE6B" w14:textId="77777777" w:rsidR="00702C18" w:rsidRPr="004A5676" w:rsidRDefault="00702C18" w:rsidP="00684950">
      <w:r w:rsidRPr="004A567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6C3C"/>
    <w:multiLevelType w:val="hybridMultilevel"/>
    <w:tmpl w:val="A5E6D6CC"/>
    <w:lvl w:ilvl="0" w:tplc="77628972">
      <w:start w:val="1"/>
      <w:numFmt w:val="decimal"/>
      <w:lvlText w:val="%1."/>
      <w:lvlJc w:val="left"/>
      <w:pPr>
        <w:ind w:left="3995" w:hanging="360"/>
        <w:jc w:val="right"/>
      </w:pPr>
      <w:rPr>
        <w:rFonts w:ascii="Times New Roman" w:eastAsia="Times New Roman" w:hAnsi="Times New Roman" w:cs="Times New Roman" w:hint="default"/>
        <w:b/>
        <w:bCs/>
        <w:spacing w:val="-3"/>
        <w:w w:val="100"/>
        <w:sz w:val="24"/>
        <w:szCs w:val="24"/>
        <w:lang w:val="ru-RU"/>
      </w:rPr>
    </w:lvl>
    <w:lvl w:ilvl="1" w:tplc="8264BC10">
      <w:start w:val="7"/>
      <w:numFmt w:val="decimal"/>
      <w:lvlText w:val="%2."/>
      <w:lvlJc w:val="left"/>
      <w:pPr>
        <w:ind w:left="4309" w:hanging="540"/>
        <w:jc w:val="right"/>
      </w:pPr>
      <w:rPr>
        <w:rFonts w:ascii="Times New Roman" w:eastAsia="Times New Roman" w:hAnsi="Times New Roman" w:cs="Times New Roman" w:hint="default"/>
        <w:b/>
        <w:bCs/>
        <w:spacing w:val="-2"/>
        <w:w w:val="100"/>
        <w:sz w:val="24"/>
        <w:szCs w:val="24"/>
      </w:rPr>
    </w:lvl>
    <w:lvl w:ilvl="2" w:tplc="35929EC4">
      <w:numFmt w:val="bullet"/>
      <w:lvlText w:val="•"/>
      <w:lvlJc w:val="left"/>
      <w:pPr>
        <w:ind w:left="4922" w:hanging="540"/>
      </w:pPr>
      <w:rPr>
        <w:rFonts w:hint="default"/>
      </w:rPr>
    </w:lvl>
    <w:lvl w:ilvl="3" w:tplc="3EDCFE78">
      <w:numFmt w:val="bullet"/>
      <w:lvlText w:val="•"/>
      <w:lvlJc w:val="left"/>
      <w:pPr>
        <w:ind w:left="5544" w:hanging="540"/>
      </w:pPr>
      <w:rPr>
        <w:rFonts w:hint="default"/>
      </w:rPr>
    </w:lvl>
    <w:lvl w:ilvl="4" w:tplc="D8189820">
      <w:numFmt w:val="bullet"/>
      <w:lvlText w:val="•"/>
      <w:lvlJc w:val="left"/>
      <w:pPr>
        <w:ind w:left="6166" w:hanging="540"/>
      </w:pPr>
      <w:rPr>
        <w:rFonts w:hint="default"/>
      </w:rPr>
    </w:lvl>
    <w:lvl w:ilvl="5" w:tplc="AB1A7E02">
      <w:numFmt w:val="bullet"/>
      <w:lvlText w:val="•"/>
      <w:lvlJc w:val="left"/>
      <w:pPr>
        <w:ind w:left="6788" w:hanging="540"/>
      </w:pPr>
      <w:rPr>
        <w:rFonts w:hint="default"/>
      </w:rPr>
    </w:lvl>
    <w:lvl w:ilvl="6" w:tplc="A4FA8970">
      <w:numFmt w:val="bullet"/>
      <w:lvlText w:val="•"/>
      <w:lvlJc w:val="left"/>
      <w:pPr>
        <w:ind w:left="7411" w:hanging="540"/>
      </w:pPr>
      <w:rPr>
        <w:rFonts w:hint="default"/>
      </w:rPr>
    </w:lvl>
    <w:lvl w:ilvl="7" w:tplc="2CA4FAA8">
      <w:numFmt w:val="bullet"/>
      <w:lvlText w:val="•"/>
      <w:lvlJc w:val="left"/>
      <w:pPr>
        <w:ind w:left="8033" w:hanging="540"/>
      </w:pPr>
      <w:rPr>
        <w:rFonts w:hint="default"/>
      </w:rPr>
    </w:lvl>
    <w:lvl w:ilvl="8" w:tplc="8898961E">
      <w:numFmt w:val="bullet"/>
      <w:lvlText w:val="•"/>
      <w:lvlJc w:val="left"/>
      <w:pPr>
        <w:ind w:left="8655" w:hanging="540"/>
      </w:pPr>
      <w:rPr>
        <w:rFonts w:hint="default"/>
      </w:rPr>
    </w:lvl>
  </w:abstractNum>
  <w:abstractNum w:abstractNumId="1" w15:restartNumberingAfterBreak="0">
    <w:nsid w:val="07824096"/>
    <w:multiLevelType w:val="multilevel"/>
    <w:tmpl w:val="D960F068"/>
    <w:lvl w:ilvl="0">
      <w:start w:val="7"/>
      <w:numFmt w:val="decimal"/>
      <w:lvlText w:val="%1."/>
      <w:lvlJc w:val="left"/>
      <w:pPr>
        <w:ind w:left="2861" w:hanging="450"/>
      </w:pPr>
      <w:rPr>
        <w:rFonts w:hint="default"/>
        <w:sz w:val="24"/>
        <w:szCs w:val="24"/>
      </w:rPr>
    </w:lvl>
    <w:lvl w:ilvl="1">
      <w:start w:val="8"/>
      <w:numFmt w:val="decimal"/>
      <w:lvlText w:val="%1.%2."/>
      <w:lvlJc w:val="left"/>
      <w:pPr>
        <w:ind w:left="2861" w:hanging="450"/>
      </w:pPr>
      <w:rPr>
        <w:rFonts w:hint="default"/>
      </w:rPr>
    </w:lvl>
    <w:lvl w:ilvl="2">
      <w:start w:val="3"/>
      <w:numFmt w:val="decimal"/>
      <w:lvlText w:val="%1.%2.%3."/>
      <w:lvlJc w:val="left"/>
      <w:pPr>
        <w:ind w:left="3131" w:hanging="720"/>
      </w:pPr>
      <w:rPr>
        <w:rFonts w:hint="default"/>
      </w:rPr>
    </w:lvl>
    <w:lvl w:ilvl="3">
      <w:start w:val="1"/>
      <w:numFmt w:val="decimal"/>
      <w:lvlText w:val="%1.%2.%3.%4."/>
      <w:lvlJc w:val="left"/>
      <w:pPr>
        <w:ind w:left="3131" w:hanging="720"/>
      </w:pPr>
      <w:rPr>
        <w:rFonts w:hint="default"/>
      </w:rPr>
    </w:lvl>
    <w:lvl w:ilvl="4">
      <w:start w:val="1"/>
      <w:numFmt w:val="decimal"/>
      <w:lvlText w:val="%1.%2.%3.%4.%5."/>
      <w:lvlJc w:val="left"/>
      <w:pPr>
        <w:ind w:left="3491" w:hanging="1080"/>
      </w:pPr>
      <w:rPr>
        <w:rFonts w:hint="default"/>
      </w:rPr>
    </w:lvl>
    <w:lvl w:ilvl="5">
      <w:start w:val="1"/>
      <w:numFmt w:val="decimal"/>
      <w:lvlText w:val="%1.%2.%3.%4.%5.%6."/>
      <w:lvlJc w:val="left"/>
      <w:pPr>
        <w:ind w:left="3491" w:hanging="1080"/>
      </w:pPr>
      <w:rPr>
        <w:rFonts w:hint="default"/>
      </w:rPr>
    </w:lvl>
    <w:lvl w:ilvl="6">
      <w:start w:val="1"/>
      <w:numFmt w:val="decimal"/>
      <w:lvlText w:val="%1.%2.%3.%4.%5.%6.%7."/>
      <w:lvlJc w:val="left"/>
      <w:pPr>
        <w:ind w:left="3491" w:hanging="1080"/>
      </w:pPr>
      <w:rPr>
        <w:rFonts w:hint="default"/>
      </w:rPr>
    </w:lvl>
    <w:lvl w:ilvl="7">
      <w:start w:val="1"/>
      <w:numFmt w:val="decimal"/>
      <w:lvlText w:val="%1.%2.%3.%4.%5.%6.%7.%8."/>
      <w:lvlJc w:val="left"/>
      <w:pPr>
        <w:ind w:left="3851" w:hanging="1440"/>
      </w:pPr>
      <w:rPr>
        <w:rFonts w:hint="default"/>
      </w:rPr>
    </w:lvl>
    <w:lvl w:ilvl="8">
      <w:start w:val="1"/>
      <w:numFmt w:val="decimal"/>
      <w:lvlText w:val="%1.%2.%3.%4.%5.%6.%7.%8.%9."/>
      <w:lvlJc w:val="left"/>
      <w:pPr>
        <w:ind w:left="3851" w:hanging="1440"/>
      </w:pPr>
      <w:rPr>
        <w:rFonts w:hint="default"/>
      </w:rPr>
    </w:lvl>
  </w:abstractNum>
  <w:abstractNum w:abstractNumId="2" w15:restartNumberingAfterBreak="0">
    <w:nsid w:val="194C3A81"/>
    <w:multiLevelType w:val="hybridMultilevel"/>
    <w:tmpl w:val="2D0CA92E"/>
    <w:lvl w:ilvl="0" w:tplc="0409000F">
      <w:start w:val="1"/>
      <w:numFmt w:val="decimal"/>
      <w:lvlText w:val="%1."/>
      <w:lvlJc w:val="left"/>
      <w:pPr>
        <w:ind w:left="3131" w:hanging="360"/>
      </w:pPr>
    </w:lvl>
    <w:lvl w:ilvl="1" w:tplc="04090019" w:tentative="1">
      <w:start w:val="1"/>
      <w:numFmt w:val="lowerLetter"/>
      <w:lvlText w:val="%2."/>
      <w:lvlJc w:val="left"/>
      <w:pPr>
        <w:ind w:left="3851" w:hanging="360"/>
      </w:pPr>
    </w:lvl>
    <w:lvl w:ilvl="2" w:tplc="0409001B" w:tentative="1">
      <w:start w:val="1"/>
      <w:numFmt w:val="lowerRoman"/>
      <w:lvlText w:val="%3."/>
      <w:lvlJc w:val="right"/>
      <w:pPr>
        <w:ind w:left="4571" w:hanging="180"/>
      </w:pPr>
    </w:lvl>
    <w:lvl w:ilvl="3" w:tplc="0409000F" w:tentative="1">
      <w:start w:val="1"/>
      <w:numFmt w:val="decimal"/>
      <w:lvlText w:val="%4."/>
      <w:lvlJc w:val="left"/>
      <w:pPr>
        <w:ind w:left="5291" w:hanging="360"/>
      </w:pPr>
    </w:lvl>
    <w:lvl w:ilvl="4" w:tplc="04090019" w:tentative="1">
      <w:start w:val="1"/>
      <w:numFmt w:val="lowerLetter"/>
      <w:lvlText w:val="%5."/>
      <w:lvlJc w:val="left"/>
      <w:pPr>
        <w:ind w:left="6011" w:hanging="360"/>
      </w:pPr>
    </w:lvl>
    <w:lvl w:ilvl="5" w:tplc="0409001B" w:tentative="1">
      <w:start w:val="1"/>
      <w:numFmt w:val="lowerRoman"/>
      <w:lvlText w:val="%6."/>
      <w:lvlJc w:val="right"/>
      <w:pPr>
        <w:ind w:left="6731" w:hanging="180"/>
      </w:pPr>
    </w:lvl>
    <w:lvl w:ilvl="6" w:tplc="0409000F" w:tentative="1">
      <w:start w:val="1"/>
      <w:numFmt w:val="decimal"/>
      <w:lvlText w:val="%7."/>
      <w:lvlJc w:val="left"/>
      <w:pPr>
        <w:ind w:left="7451" w:hanging="360"/>
      </w:pPr>
    </w:lvl>
    <w:lvl w:ilvl="7" w:tplc="04090019" w:tentative="1">
      <w:start w:val="1"/>
      <w:numFmt w:val="lowerLetter"/>
      <w:lvlText w:val="%8."/>
      <w:lvlJc w:val="left"/>
      <w:pPr>
        <w:ind w:left="8171" w:hanging="360"/>
      </w:pPr>
    </w:lvl>
    <w:lvl w:ilvl="8" w:tplc="0409001B" w:tentative="1">
      <w:start w:val="1"/>
      <w:numFmt w:val="lowerRoman"/>
      <w:lvlText w:val="%9."/>
      <w:lvlJc w:val="right"/>
      <w:pPr>
        <w:ind w:left="8891" w:hanging="180"/>
      </w:pPr>
    </w:lvl>
  </w:abstractNum>
  <w:abstractNum w:abstractNumId="3" w15:restartNumberingAfterBreak="0">
    <w:nsid w:val="1AEC7368"/>
    <w:multiLevelType w:val="hybridMultilevel"/>
    <w:tmpl w:val="707C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E4898"/>
    <w:multiLevelType w:val="hybridMultilevel"/>
    <w:tmpl w:val="64DCD204"/>
    <w:lvl w:ilvl="0" w:tplc="C6729BE4">
      <w:numFmt w:val="bullet"/>
      <w:lvlText w:val="-"/>
      <w:lvlJc w:val="left"/>
      <w:pPr>
        <w:ind w:left="822" w:hanging="360"/>
      </w:pPr>
      <w:rPr>
        <w:rFonts w:ascii="Times New Roman" w:eastAsia="Times New Roman" w:hAnsi="Times New Roman" w:cs="Times New Roman" w:hint="default"/>
        <w:spacing w:val="-25"/>
        <w:w w:val="99"/>
        <w:sz w:val="24"/>
        <w:szCs w:val="24"/>
      </w:rPr>
    </w:lvl>
    <w:lvl w:ilvl="1" w:tplc="04190003" w:tentative="1">
      <w:start w:val="1"/>
      <w:numFmt w:val="bullet"/>
      <w:lvlText w:val="o"/>
      <w:lvlJc w:val="left"/>
      <w:pPr>
        <w:ind w:left="1542" w:hanging="360"/>
      </w:pPr>
      <w:rPr>
        <w:rFonts w:ascii="Courier New" w:hAnsi="Courier New" w:cs="Courier New" w:hint="default"/>
      </w:rPr>
    </w:lvl>
    <w:lvl w:ilvl="2" w:tplc="04190005" w:tentative="1">
      <w:start w:val="1"/>
      <w:numFmt w:val="bullet"/>
      <w:lvlText w:val=""/>
      <w:lvlJc w:val="left"/>
      <w:pPr>
        <w:ind w:left="2262" w:hanging="360"/>
      </w:pPr>
      <w:rPr>
        <w:rFonts w:ascii="Wingdings" w:hAnsi="Wingdings" w:hint="default"/>
      </w:rPr>
    </w:lvl>
    <w:lvl w:ilvl="3" w:tplc="04190001" w:tentative="1">
      <w:start w:val="1"/>
      <w:numFmt w:val="bullet"/>
      <w:lvlText w:val=""/>
      <w:lvlJc w:val="left"/>
      <w:pPr>
        <w:ind w:left="2982" w:hanging="360"/>
      </w:pPr>
      <w:rPr>
        <w:rFonts w:ascii="Symbol" w:hAnsi="Symbol" w:hint="default"/>
      </w:rPr>
    </w:lvl>
    <w:lvl w:ilvl="4" w:tplc="04190003" w:tentative="1">
      <w:start w:val="1"/>
      <w:numFmt w:val="bullet"/>
      <w:lvlText w:val="o"/>
      <w:lvlJc w:val="left"/>
      <w:pPr>
        <w:ind w:left="3702" w:hanging="360"/>
      </w:pPr>
      <w:rPr>
        <w:rFonts w:ascii="Courier New" w:hAnsi="Courier New" w:cs="Courier New" w:hint="default"/>
      </w:rPr>
    </w:lvl>
    <w:lvl w:ilvl="5" w:tplc="04190005" w:tentative="1">
      <w:start w:val="1"/>
      <w:numFmt w:val="bullet"/>
      <w:lvlText w:val=""/>
      <w:lvlJc w:val="left"/>
      <w:pPr>
        <w:ind w:left="4422" w:hanging="360"/>
      </w:pPr>
      <w:rPr>
        <w:rFonts w:ascii="Wingdings" w:hAnsi="Wingdings" w:hint="default"/>
      </w:rPr>
    </w:lvl>
    <w:lvl w:ilvl="6" w:tplc="04190001" w:tentative="1">
      <w:start w:val="1"/>
      <w:numFmt w:val="bullet"/>
      <w:lvlText w:val=""/>
      <w:lvlJc w:val="left"/>
      <w:pPr>
        <w:ind w:left="5142" w:hanging="360"/>
      </w:pPr>
      <w:rPr>
        <w:rFonts w:ascii="Symbol" w:hAnsi="Symbol" w:hint="default"/>
      </w:rPr>
    </w:lvl>
    <w:lvl w:ilvl="7" w:tplc="04190003" w:tentative="1">
      <w:start w:val="1"/>
      <w:numFmt w:val="bullet"/>
      <w:lvlText w:val="o"/>
      <w:lvlJc w:val="left"/>
      <w:pPr>
        <w:ind w:left="5862" w:hanging="360"/>
      </w:pPr>
      <w:rPr>
        <w:rFonts w:ascii="Courier New" w:hAnsi="Courier New" w:cs="Courier New" w:hint="default"/>
      </w:rPr>
    </w:lvl>
    <w:lvl w:ilvl="8" w:tplc="04190005" w:tentative="1">
      <w:start w:val="1"/>
      <w:numFmt w:val="bullet"/>
      <w:lvlText w:val=""/>
      <w:lvlJc w:val="left"/>
      <w:pPr>
        <w:ind w:left="6582" w:hanging="360"/>
      </w:pPr>
      <w:rPr>
        <w:rFonts w:ascii="Wingdings" w:hAnsi="Wingdings" w:hint="default"/>
      </w:rPr>
    </w:lvl>
  </w:abstractNum>
  <w:abstractNum w:abstractNumId="5" w15:restartNumberingAfterBreak="0">
    <w:nsid w:val="2921143C"/>
    <w:multiLevelType w:val="multilevel"/>
    <w:tmpl w:val="02CC8A4A"/>
    <w:lvl w:ilvl="0">
      <w:start w:val="7"/>
      <w:numFmt w:val="decimal"/>
      <w:lvlText w:val="%1."/>
      <w:lvlJc w:val="left"/>
      <w:pPr>
        <w:ind w:left="360" w:hanging="360"/>
      </w:pPr>
      <w:rPr>
        <w:rFonts w:hint="default"/>
      </w:rPr>
    </w:lvl>
    <w:lvl w:ilvl="1">
      <w:start w:val="1"/>
      <w:numFmt w:val="decimal"/>
      <w:lvlText w:val="%1.%2."/>
      <w:lvlJc w:val="left"/>
      <w:pPr>
        <w:ind w:left="82" w:hanging="360"/>
      </w:pPr>
      <w:rPr>
        <w:rFonts w:hint="default"/>
      </w:rPr>
    </w:lvl>
    <w:lvl w:ilvl="2">
      <w:start w:val="1"/>
      <w:numFmt w:val="decimal"/>
      <w:lvlText w:val="%1.%2.%3."/>
      <w:lvlJc w:val="left"/>
      <w:pPr>
        <w:ind w:left="164" w:hanging="720"/>
      </w:pPr>
      <w:rPr>
        <w:rFonts w:hint="default"/>
      </w:rPr>
    </w:lvl>
    <w:lvl w:ilvl="3">
      <w:start w:val="1"/>
      <w:numFmt w:val="decimal"/>
      <w:lvlText w:val="%1.%2.%3.%4."/>
      <w:lvlJc w:val="left"/>
      <w:pPr>
        <w:ind w:left="-114" w:hanging="720"/>
      </w:pPr>
      <w:rPr>
        <w:rFonts w:hint="default"/>
      </w:rPr>
    </w:lvl>
    <w:lvl w:ilvl="4">
      <w:start w:val="1"/>
      <w:numFmt w:val="decimal"/>
      <w:lvlText w:val="%1.%2.%3.%4.%5."/>
      <w:lvlJc w:val="left"/>
      <w:pPr>
        <w:ind w:left="-32" w:hanging="1080"/>
      </w:pPr>
      <w:rPr>
        <w:rFonts w:hint="default"/>
      </w:rPr>
    </w:lvl>
    <w:lvl w:ilvl="5">
      <w:start w:val="1"/>
      <w:numFmt w:val="decimal"/>
      <w:lvlText w:val="%1.%2.%3.%4.%5.%6."/>
      <w:lvlJc w:val="left"/>
      <w:pPr>
        <w:ind w:left="-310" w:hanging="1080"/>
      </w:pPr>
      <w:rPr>
        <w:rFonts w:hint="default"/>
      </w:rPr>
    </w:lvl>
    <w:lvl w:ilvl="6">
      <w:start w:val="1"/>
      <w:numFmt w:val="decimal"/>
      <w:lvlText w:val="%1.%2.%3.%4.%5.%6.%7."/>
      <w:lvlJc w:val="left"/>
      <w:pPr>
        <w:ind w:left="-588" w:hanging="1080"/>
      </w:pPr>
      <w:rPr>
        <w:rFonts w:hint="default"/>
      </w:rPr>
    </w:lvl>
    <w:lvl w:ilvl="7">
      <w:start w:val="1"/>
      <w:numFmt w:val="decimal"/>
      <w:lvlText w:val="%1.%2.%3.%4.%5.%6.%7.%8."/>
      <w:lvlJc w:val="left"/>
      <w:pPr>
        <w:ind w:left="-506" w:hanging="1440"/>
      </w:pPr>
      <w:rPr>
        <w:rFonts w:hint="default"/>
      </w:rPr>
    </w:lvl>
    <w:lvl w:ilvl="8">
      <w:start w:val="1"/>
      <w:numFmt w:val="decimal"/>
      <w:lvlText w:val="%1.%2.%3.%4.%5.%6.%7.%8.%9."/>
      <w:lvlJc w:val="left"/>
      <w:pPr>
        <w:ind w:left="-784" w:hanging="1440"/>
      </w:pPr>
      <w:rPr>
        <w:rFonts w:hint="default"/>
      </w:rPr>
    </w:lvl>
  </w:abstractNum>
  <w:abstractNum w:abstractNumId="6" w15:restartNumberingAfterBreak="0">
    <w:nsid w:val="2AE5511B"/>
    <w:multiLevelType w:val="multilevel"/>
    <w:tmpl w:val="BE488226"/>
    <w:lvl w:ilvl="0">
      <w:start w:val="3"/>
      <w:numFmt w:val="decimal"/>
      <w:lvlText w:val="%1"/>
      <w:lvlJc w:val="left"/>
      <w:pPr>
        <w:ind w:left="102" w:hanging="459"/>
      </w:pPr>
      <w:rPr>
        <w:rFonts w:hint="default"/>
      </w:rPr>
    </w:lvl>
    <w:lvl w:ilvl="1">
      <w:start w:val="1"/>
      <w:numFmt w:val="decimal"/>
      <w:lvlText w:val="%1.%2."/>
      <w:lvlJc w:val="left"/>
      <w:pPr>
        <w:ind w:left="102" w:hanging="459"/>
      </w:pPr>
      <w:rPr>
        <w:rFonts w:ascii="Times New Roman" w:eastAsia="Times New Roman" w:hAnsi="Times New Roman" w:cs="Times New Roman" w:hint="default"/>
        <w:spacing w:val="-22"/>
        <w:w w:val="100"/>
        <w:sz w:val="24"/>
        <w:szCs w:val="24"/>
      </w:rPr>
    </w:lvl>
    <w:lvl w:ilvl="2">
      <w:numFmt w:val="bullet"/>
      <w:lvlText w:val="•"/>
      <w:lvlJc w:val="left"/>
      <w:pPr>
        <w:ind w:left="2060" w:hanging="459"/>
      </w:pPr>
      <w:rPr>
        <w:rFonts w:hint="default"/>
      </w:rPr>
    </w:lvl>
    <w:lvl w:ilvl="3">
      <w:numFmt w:val="bullet"/>
      <w:lvlText w:val="•"/>
      <w:lvlJc w:val="left"/>
      <w:pPr>
        <w:ind w:left="3040" w:hanging="459"/>
      </w:pPr>
      <w:rPr>
        <w:rFonts w:hint="default"/>
      </w:rPr>
    </w:lvl>
    <w:lvl w:ilvl="4">
      <w:numFmt w:val="bullet"/>
      <w:lvlText w:val="•"/>
      <w:lvlJc w:val="left"/>
      <w:pPr>
        <w:ind w:left="4020" w:hanging="459"/>
      </w:pPr>
      <w:rPr>
        <w:rFonts w:hint="default"/>
      </w:rPr>
    </w:lvl>
    <w:lvl w:ilvl="5">
      <w:numFmt w:val="bullet"/>
      <w:lvlText w:val="•"/>
      <w:lvlJc w:val="left"/>
      <w:pPr>
        <w:ind w:left="5000" w:hanging="459"/>
      </w:pPr>
      <w:rPr>
        <w:rFonts w:hint="default"/>
      </w:rPr>
    </w:lvl>
    <w:lvl w:ilvl="6">
      <w:numFmt w:val="bullet"/>
      <w:lvlText w:val="•"/>
      <w:lvlJc w:val="left"/>
      <w:pPr>
        <w:ind w:left="5980" w:hanging="459"/>
      </w:pPr>
      <w:rPr>
        <w:rFonts w:hint="default"/>
      </w:rPr>
    </w:lvl>
    <w:lvl w:ilvl="7">
      <w:numFmt w:val="bullet"/>
      <w:lvlText w:val="•"/>
      <w:lvlJc w:val="left"/>
      <w:pPr>
        <w:ind w:left="6960" w:hanging="459"/>
      </w:pPr>
      <w:rPr>
        <w:rFonts w:hint="default"/>
      </w:rPr>
    </w:lvl>
    <w:lvl w:ilvl="8">
      <w:numFmt w:val="bullet"/>
      <w:lvlText w:val="•"/>
      <w:lvlJc w:val="left"/>
      <w:pPr>
        <w:ind w:left="7940" w:hanging="459"/>
      </w:pPr>
      <w:rPr>
        <w:rFonts w:hint="default"/>
      </w:rPr>
    </w:lvl>
  </w:abstractNum>
  <w:abstractNum w:abstractNumId="7" w15:restartNumberingAfterBreak="0">
    <w:nsid w:val="2DC470EA"/>
    <w:multiLevelType w:val="multilevel"/>
    <w:tmpl w:val="3E2C9D1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F1138CD"/>
    <w:multiLevelType w:val="multilevel"/>
    <w:tmpl w:val="59741018"/>
    <w:lvl w:ilvl="0">
      <w:start w:val="2"/>
      <w:numFmt w:val="decimal"/>
      <w:lvlText w:val="%1"/>
      <w:lvlJc w:val="left"/>
      <w:pPr>
        <w:ind w:left="102" w:hanging="720"/>
      </w:pPr>
      <w:rPr>
        <w:rFonts w:hint="default"/>
      </w:rPr>
    </w:lvl>
    <w:lvl w:ilvl="1">
      <w:start w:val="1"/>
      <w:numFmt w:val="decimal"/>
      <w:lvlText w:val="%1.%2."/>
      <w:lvlJc w:val="left"/>
      <w:pPr>
        <w:ind w:left="102" w:hanging="720"/>
      </w:pPr>
      <w:rPr>
        <w:rFonts w:ascii="Times New Roman" w:eastAsia="Times New Roman" w:hAnsi="Times New Roman" w:cs="Times New Roman" w:hint="default"/>
        <w:spacing w:val="-25"/>
        <w:w w:val="100"/>
        <w:sz w:val="24"/>
        <w:szCs w:val="24"/>
      </w:rPr>
    </w:lvl>
    <w:lvl w:ilvl="2">
      <w:numFmt w:val="bullet"/>
      <w:lvlText w:val="•"/>
      <w:lvlJc w:val="left"/>
      <w:pPr>
        <w:ind w:left="2060" w:hanging="720"/>
      </w:pPr>
      <w:rPr>
        <w:rFonts w:hint="default"/>
      </w:rPr>
    </w:lvl>
    <w:lvl w:ilvl="3">
      <w:numFmt w:val="bullet"/>
      <w:lvlText w:val="•"/>
      <w:lvlJc w:val="left"/>
      <w:pPr>
        <w:ind w:left="3040" w:hanging="720"/>
      </w:pPr>
      <w:rPr>
        <w:rFonts w:hint="default"/>
      </w:rPr>
    </w:lvl>
    <w:lvl w:ilvl="4">
      <w:numFmt w:val="bullet"/>
      <w:lvlText w:val="•"/>
      <w:lvlJc w:val="left"/>
      <w:pPr>
        <w:ind w:left="4020" w:hanging="720"/>
      </w:pPr>
      <w:rPr>
        <w:rFonts w:hint="default"/>
      </w:rPr>
    </w:lvl>
    <w:lvl w:ilvl="5">
      <w:numFmt w:val="bullet"/>
      <w:lvlText w:val="•"/>
      <w:lvlJc w:val="left"/>
      <w:pPr>
        <w:ind w:left="5000" w:hanging="720"/>
      </w:pPr>
      <w:rPr>
        <w:rFonts w:hint="default"/>
      </w:rPr>
    </w:lvl>
    <w:lvl w:ilvl="6">
      <w:numFmt w:val="bullet"/>
      <w:lvlText w:val="•"/>
      <w:lvlJc w:val="left"/>
      <w:pPr>
        <w:ind w:left="5980" w:hanging="720"/>
      </w:pPr>
      <w:rPr>
        <w:rFonts w:hint="default"/>
      </w:rPr>
    </w:lvl>
    <w:lvl w:ilvl="7">
      <w:numFmt w:val="bullet"/>
      <w:lvlText w:val="•"/>
      <w:lvlJc w:val="left"/>
      <w:pPr>
        <w:ind w:left="6960" w:hanging="720"/>
      </w:pPr>
      <w:rPr>
        <w:rFonts w:hint="default"/>
      </w:rPr>
    </w:lvl>
    <w:lvl w:ilvl="8">
      <w:numFmt w:val="bullet"/>
      <w:lvlText w:val="•"/>
      <w:lvlJc w:val="left"/>
      <w:pPr>
        <w:ind w:left="7940" w:hanging="720"/>
      </w:pPr>
      <w:rPr>
        <w:rFonts w:hint="default"/>
      </w:rPr>
    </w:lvl>
  </w:abstractNum>
  <w:abstractNum w:abstractNumId="9" w15:restartNumberingAfterBreak="0">
    <w:nsid w:val="45B74AED"/>
    <w:multiLevelType w:val="multilevel"/>
    <w:tmpl w:val="F8DE294A"/>
    <w:lvl w:ilvl="0">
      <w:start w:val="1"/>
      <w:numFmt w:val="decimal"/>
      <w:lvlText w:val="%1."/>
      <w:lvlJc w:val="left"/>
      <w:pPr>
        <w:ind w:left="470" w:hanging="470"/>
      </w:pPr>
      <w:rPr>
        <w:rFonts w:hint="default"/>
        <w:b/>
        <w:color w:val="auto"/>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1B65B0"/>
    <w:multiLevelType w:val="hybridMultilevel"/>
    <w:tmpl w:val="C1069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FE5B18"/>
    <w:multiLevelType w:val="multilevel"/>
    <w:tmpl w:val="8CFC2B12"/>
    <w:lvl w:ilvl="0">
      <w:start w:val="5"/>
      <w:numFmt w:val="decimal"/>
      <w:lvlText w:val="%1"/>
      <w:lvlJc w:val="left"/>
      <w:pPr>
        <w:ind w:left="102" w:hanging="720"/>
      </w:pPr>
      <w:rPr>
        <w:rFonts w:hint="default"/>
      </w:rPr>
    </w:lvl>
    <w:lvl w:ilvl="1">
      <w:start w:val="1"/>
      <w:numFmt w:val="decimal"/>
      <w:lvlText w:val="%1.%2."/>
      <w:lvlJc w:val="left"/>
      <w:pPr>
        <w:ind w:left="102" w:hanging="720"/>
      </w:pPr>
      <w:rPr>
        <w:rFonts w:ascii="Times New Roman" w:eastAsia="Times New Roman" w:hAnsi="Times New Roman" w:cs="Times New Roman" w:hint="default"/>
        <w:spacing w:val="-30"/>
        <w:w w:val="100"/>
        <w:sz w:val="20"/>
        <w:szCs w:val="20"/>
      </w:rPr>
    </w:lvl>
    <w:lvl w:ilvl="2">
      <w:numFmt w:val="bullet"/>
      <w:lvlText w:val="•"/>
      <w:lvlJc w:val="left"/>
      <w:pPr>
        <w:ind w:left="2060" w:hanging="720"/>
      </w:pPr>
      <w:rPr>
        <w:rFonts w:hint="default"/>
      </w:rPr>
    </w:lvl>
    <w:lvl w:ilvl="3">
      <w:numFmt w:val="bullet"/>
      <w:lvlText w:val="•"/>
      <w:lvlJc w:val="left"/>
      <w:pPr>
        <w:ind w:left="3040" w:hanging="720"/>
      </w:pPr>
      <w:rPr>
        <w:rFonts w:hint="default"/>
      </w:rPr>
    </w:lvl>
    <w:lvl w:ilvl="4">
      <w:numFmt w:val="bullet"/>
      <w:lvlText w:val="•"/>
      <w:lvlJc w:val="left"/>
      <w:pPr>
        <w:ind w:left="4020" w:hanging="720"/>
      </w:pPr>
      <w:rPr>
        <w:rFonts w:hint="default"/>
      </w:rPr>
    </w:lvl>
    <w:lvl w:ilvl="5">
      <w:numFmt w:val="bullet"/>
      <w:lvlText w:val="•"/>
      <w:lvlJc w:val="left"/>
      <w:pPr>
        <w:ind w:left="5000" w:hanging="720"/>
      </w:pPr>
      <w:rPr>
        <w:rFonts w:hint="default"/>
      </w:rPr>
    </w:lvl>
    <w:lvl w:ilvl="6">
      <w:numFmt w:val="bullet"/>
      <w:lvlText w:val="•"/>
      <w:lvlJc w:val="left"/>
      <w:pPr>
        <w:ind w:left="5980" w:hanging="720"/>
      </w:pPr>
      <w:rPr>
        <w:rFonts w:hint="default"/>
      </w:rPr>
    </w:lvl>
    <w:lvl w:ilvl="7">
      <w:numFmt w:val="bullet"/>
      <w:lvlText w:val="•"/>
      <w:lvlJc w:val="left"/>
      <w:pPr>
        <w:ind w:left="6960" w:hanging="720"/>
      </w:pPr>
      <w:rPr>
        <w:rFonts w:hint="default"/>
      </w:rPr>
    </w:lvl>
    <w:lvl w:ilvl="8">
      <w:numFmt w:val="bullet"/>
      <w:lvlText w:val="•"/>
      <w:lvlJc w:val="left"/>
      <w:pPr>
        <w:ind w:left="7940" w:hanging="720"/>
      </w:pPr>
      <w:rPr>
        <w:rFonts w:hint="default"/>
      </w:rPr>
    </w:lvl>
  </w:abstractNum>
  <w:abstractNum w:abstractNumId="12" w15:restartNumberingAfterBreak="0">
    <w:nsid w:val="52752C20"/>
    <w:multiLevelType w:val="multilevel"/>
    <w:tmpl w:val="EA0EA2E2"/>
    <w:lvl w:ilvl="0">
      <w:start w:val="1"/>
      <w:numFmt w:val="decimal"/>
      <w:lvlText w:val="%1."/>
      <w:lvlJc w:val="left"/>
      <w:pPr>
        <w:ind w:left="720" w:hanging="360"/>
      </w:pPr>
      <w:rPr>
        <w:rFonts w:hint="default"/>
        <w:b/>
      </w:rPr>
    </w:lvl>
    <w:lvl w:ilvl="1">
      <w:start w:val="1"/>
      <w:numFmt w:val="decimal"/>
      <w:isLgl/>
      <w:lvlText w:val="%1.%2."/>
      <w:lvlJc w:val="left"/>
      <w:pPr>
        <w:ind w:left="840" w:hanging="480"/>
      </w:pPr>
      <w:rPr>
        <w:rFonts w:hint="default"/>
        <w:strike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255638"/>
    <w:multiLevelType w:val="multilevel"/>
    <w:tmpl w:val="CFC8B048"/>
    <w:lvl w:ilvl="0">
      <w:start w:val="4"/>
      <w:numFmt w:val="decimal"/>
      <w:lvlText w:val="%1"/>
      <w:lvlJc w:val="left"/>
      <w:pPr>
        <w:ind w:left="822" w:hanging="720"/>
      </w:pPr>
      <w:rPr>
        <w:rFonts w:hint="default"/>
      </w:rPr>
    </w:lvl>
    <w:lvl w:ilvl="1">
      <w:start w:val="1"/>
      <w:numFmt w:val="decimal"/>
      <w:lvlText w:val="%1.%2."/>
      <w:lvlJc w:val="left"/>
      <w:pPr>
        <w:ind w:left="822" w:hanging="720"/>
      </w:pPr>
      <w:rPr>
        <w:rFonts w:ascii="Times New Roman" w:eastAsia="Times New Roman" w:hAnsi="Times New Roman" w:cs="Times New Roman" w:hint="default"/>
        <w:b/>
        <w:spacing w:val="-3"/>
        <w:w w:val="100"/>
        <w:sz w:val="24"/>
        <w:szCs w:val="24"/>
      </w:rPr>
    </w:lvl>
    <w:lvl w:ilvl="2">
      <w:start w:val="1"/>
      <w:numFmt w:val="decimal"/>
      <w:lvlText w:val="%1.%2.%3."/>
      <w:lvlJc w:val="left"/>
      <w:pPr>
        <w:ind w:left="102" w:hanging="720"/>
      </w:pPr>
      <w:rPr>
        <w:rFonts w:ascii="Times New Roman" w:eastAsia="Times New Roman" w:hAnsi="Times New Roman" w:cs="Times New Roman" w:hint="default"/>
        <w:spacing w:val="-21"/>
        <w:w w:val="100"/>
        <w:sz w:val="24"/>
        <w:szCs w:val="24"/>
      </w:rPr>
    </w:lvl>
    <w:lvl w:ilvl="3">
      <w:numFmt w:val="bullet"/>
      <w:lvlText w:val="•"/>
      <w:lvlJc w:val="left"/>
      <w:pPr>
        <w:ind w:left="2837" w:hanging="720"/>
      </w:pPr>
      <w:rPr>
        <w:rFonts w:hint="default"/>
      </w:rPr>
    </w:lvl>
    <w:lvl w:ilvl="4">
      <w:numFmt w:val="bullet"/>
      <w:lvlText w:val="•"/>
      <w:lvlJc w:val="left"/>
      <w:pPr>
        <w:ind w:left="3846" w:hanging="720"/>
      </w:pPr>
      <w:rPr>
        <w:rFonts w:hint="default"/>
      </w:rPr>
    </w:lvl>
    <w:lvl w:ilvl="5">
      <w:numFmt w:val="bullet"/>
      <w:lvlText w:val="•"/>
      <w:lvlJc w:val="left"/>
      <w:pPr>
        <w:ind w:left="4855" w:hanging="720"/>
      </w:pPr>
      <w:rPr>
        <w:rFonts w:hint="default"/>
      </w:rPr>
    </w:lvl>
    <w:lvl w:ilvl="6">
      <w:numFmt w:val="bullet"/>
      <w:lvlText w:val="•"/>
      <w:lvlJc w:val="left"/>
      <w:pPr>
        <w:ind w:left="5864" w:hanging="720"/>
      </w:pPr>
      <w:rPr>
        <w:rFonts w:hint="default"/>
      </w:rPr>
    </w:lvl>
    <w:lvl w:ilvl="7">
      <w:numFmt w:val="bullet"/>
      <w:lvlText w:val="•"/>
      <w:lvlJc w:val="left"/>
      <w:pPr>
        <w:ind w:left="6873" w:hanging="720"/>
      </w:pPr>
      <w:rPr>
        <w:rFonts w:hint="default"/>
      </w:rPr>
    </w:lvl>
    <w:lvl w:ilvl="8">
      <w:numFmt w:val="bullet"/>
      <w:lvlText w:val="•"/>
      <w:lvlJc w:val="left"/>
      <w:pPr>
        <w:ind w:left="7882" w:hanging="720"/>
      </w:pPr>
      <w:rPr>
        <w:rFonts w:hint="default"/>
      </w:rPr>
    </w:lvl>
  </w:abstractNum>
  <w:abstractNum w:abstractNumId="14" w15:restartNumberingAfterBreak="0">
    <w:nsid w:val="5FD64EEE"/>
    <w:multiLevelType w:val="multilevel"/>
    <w:tmpl w:val="FE048D4C"/>
    <w:lvl w:ilvl="0">
      <w:start w:val="9"/>
      <w:numFmt w:val="decimal"/>
      <w:lvlText w:val="%1."/>
      <w:lvlJc w:val="left"/>
      <w:pPr>
        <w:ind w:left="360" w:hanging="360"/>
      </w:pPr>
      <w:rPr>
        <w:rFonts w:hint="default"/>
        <w:lang w:val="ru-RU"/>
      </w:rPr>
    </w:lvl>
    <w:lvl w:ilvl="1">
      <w:start w:val="1"/>
      <w:numFmt w:val="decimal"/>
      <w:lvlText w:val="%1.%2."/>
      <w:lvlJc w:val="left"/>
      <w:pPr>
        <w:ind w:left="1" w:hanging="360"/>
      </w:pPr>
      <w:rPr>
        <w:rFonts w:hint="default"/>
      </w:rPr>
    </w:lvl>
    <w:lvl w:ilvl="2">
      <w:start w:val="1"/>
      <w:numFmt w:val="decimal"/>
      <w:lvlText w:val="%1.%2.%3."/>
      <w:lvlJc w:val="left"/>
      <w:pPr>
        <w:ind w:left="2" w:hanging="720"/>
      </w:pPr>
      <w:rPr>
        <w:rFonts w:hint="default"/>
      </w:rPr>
    </w:lvl>
    <w:lvl w:ilvl="3">
      <w:start w:val="1"/>
      <w:numFmt w:val="decimal"/>
      <w:lvlText w:val="%1.%2.%3.%4."/>
      <w:lvlJc w:val="left"/>
      <w:pPr>
        <w:ind w:left="-357" w:hanging="720"/>
      </w:pPr>
      <w:rPr>
        <w:rFonts w:hint="default"/>
      </w:rPr>
    </w:lvl>
    <w:lvl w:ilvl="4">
      <w:start w:val="1"/>
      <w:numFmt w:val="decimal"/>
      <w:lvlText w:val="%1.%2.%3.%4.%5."/>
      <w:lvlJc w:val="left"/>
      <w:pPr>
        <w:ind w:left="-356" w:hanging="1080"/>
      </w:pPr>
      <w:rPr>
        <w:rFonts w:hint="default"/>
      </w:rPr>
    </w:lvl>
    <w:lvl w:ilvl="5">
      <w:start w:val="1"/>
      <w:numFmt w:val="decimal"/>
      <w:lvlText w:val="%1.%2.%3.%4.%5.%6."/>
      <w:lvlJc w:val="left"/>
      <w:pPr>
        <w:ind w:left="-715" w:hanging="1080"/>
      </w:pPr>
      <w:rPr>
        <w:rFonts w:hint="default"/>
      </w:rPr>
    </w:lvl>
    <w:lvl w:ilvl="6">
      <w:start w:val="1"/>
      <w:numFmt w:val="decimal"/>
      <w:lvlText w:val="%1.%2.%3.%4.%5.%6.%7."/>
      <w:lvlJc w:val="left"/>
      <w:pPr>
        <w:ind w:left="-1074" w:hanging="1080"/>
      </w:pPr>
      <w:rPr>
        <w:rFonts w:hint="default"/>
      </w:rPr>
    </w:lvl>
    <w:lvl w:ilvl="7">
      <w:start w:val="1"/>
      <w:numFmt w:val="decimal"/>
      <w:lvlText w:val="%1.%2.%3.%4.%5.%6.%7.%8."/>
      <w:lvlJc w:val="left"/>
      <w:pPr>
        <w:ind w:left="-1073" w:hanging="1440"/>
      </w:pPr>
      <w:rPr>
        <w:rFonts w:hint="default"/>
      </w:rPr>
    </w:lvl>
    <w:lvl w:ilvl="8">
      <w:start w:val="1"/>
      <w:numFmt w:val="decimal"/>
      <w:lvlText w:val="%1.%2.%3.%4.%5.%6.%7.%8.%9."/>
      <w:lvlJc w:val="left"/>
      <w:pPr>
        <w:ind w:left="-1432" w:hanging="1440"/>
      </w:pPr>
      <w:rPr>
        <w:rFonts w:hint="default"/>
      </w:rPr>
    </w:lvl>
  </w:abstractNum>
  <w:abstractNum w:abstractNumId="15" w15:restartNumberingAfterBreak="0">
    <w:nsid w:val="65096650"/>
    <w:multiLevelType w:val="multilevel"/>
    <w:tmpl w:val="9C5E398E"/>
    <w:lvl w:ilvl="0">
      <w:start w:val="6"/>
      <w:numFmt w:val="decimal"/>
      <w:lvlText w:val="%1"/>
      <w:lvlJc w:val="left"/>
      <w:pPr>
        <w:ind w:left="102" w:hanging="720"/>
      </w:pPr>
      <w:rPr>
        <w:rFonts w:hint="default"/>
      </w:rPr>
    </w:lvl>
    <w:lvl w:ilvl="1">
      <w:start w:val="1"/>
      <w:numFmt w:val="decimal"/>
      <w:lvlText w:val="%1.%2."/>
      <w:lvlJc w:val="left"/>
      <w:pPr>
        <w:ind w:left="102" w:hanging="720"/>
      </w:pPr>
      <w:rPr>
        <w:rFonts w:ascii="Times New Roman" w:eastAsia="Times New Roman" w:hAnsi="Times New Roman" w:cs="Times New Roman" w:hint="default"/>
        <w:spacing w:val="-8"/>
        <w:w w:val="100"/>
        <w:sz w:val="24"/>
        <w:szCs w:val="24"/>
      </w:rPr>
    </w:lvl>
    <w:lvl w:ilvl="2">
      <w:numFmt w:val="bullet"/>
      <w:lvlText w:val="•"/>
      <w:lvlJc w:val="left"/>
      <w:pPr>
        <w:ind w:left="2060" w:hanging="720"/>
      </w:pPr>
      <w:rPr>
        <w:rFonts w:hint="default"/>
      </w:rPr>
    </w:lvl>
    <w:lvl w:ilvl="3">
      <w:numFmt w:val="bullet"/>
      <w:lvlText w:val="•"/>
      <w:lvlJc w:val="left"/>
      <w:pPr>
        <w:ind w:left="3040" w:hanging="720"/>
      </w:pPr>
      <w:rPr>
        <w:rFonts w:hint="default"/>
      </w:rPr>
    </w:lvl>
    <w:lvl w:ilvl="4">
      <w:numFmt w:val="bullet"/>
      <w:lvlText w:val="•"/>
      <w:lvlJc w:val="left"/>
      <w:pPr>
        <w:ind w:left="4020" w:hanging="720"/>
      </w:pPr>
      <w:rPr>
        <w:rFonts w:hint="default"/>
      </w:rPr>
    </w:lvl>
    <w:lvl w:ilvl="5">
      <w:numFmt w:val="bullet"/>
      <w:lvlText w:val="•"/>
      <w:lvlJc w:val="left"/>
      <w:pPr>
        <w:ind w:left="5000" w:hanging="720"/>
      </w:pPr>
      <w:rPr>
        <w:rFonts w:hint="default"/>
      </w:rPr>
    </w:lvl>
    <w:lvl w:ilvl="6">
      <w:numFmt w:val="bullet"/>
      <w:lvlText w:val="•"/>
      <w:lvlJc w:val="left"/>
      <w:pPr>
        <w:ind w:left="5980" w:hanging="720"/>
      </w:pPr>
      <w:rPr>
        <w:rFonts w:hint="default"/>
      </w:rPr>
    </w:lvl>
    <w:lvl w:ilvl="7">
      <w:numFmt w:val="bullet"/>
      <w:lvlText w:val="•"/>
      <w:lvlJc w:val="left"/>
      <w:pPr>
        <w:ind w:left="6960" w:hanging="720"/>
      </w:pPr>
      <w:rPr>
        <w:rFonts w:hint="default"/>
      </w:rPr>
    </w:lvl>
    <w:lvl w:ilvl="8">
      <w:numFmt w:val="bullet"/>
      <w:lvlText w:val="•"/>
      <w:lvlJc w:val="left"/>
      <w:pPr>
        <w:ind w:left="7940" w:hanging="720"/>
      </w:pPr>
      <w:rPr>
        <w:rFonts w:hint="default"/>
      </w:rPr>
    </w:lvl>
  </w:abstractNum>
  <w:abstractNum w:abstractNumId="16" w15:restartNumberingAfterBreak="0">
    <w:nsid w:val="6D3317F4"/>
    <w:multiLevelType w:val="multilevel"/>
    <w:tmpl w:val="56EACAFE"/>
    <w:lvl w:ilvl="0">
      <w:start w:val="4"/>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ECD779B"/>
    <w:multiLevelType w:val="multilevel"/>
    <w:tmpl w:val="99AAA36E"/>
    <w:lvl w:ilvl="0">
      <w:start w:val="1"/>
      <w:numFmt w:val="decimal"/>
      <w:lvlText w:val="%1"/>
      <w:lvlJc w:val="left"/>
      <w:pPr>
        <w:ind w:left="102" w:hanging="720"/>
      </w:pPr>
      <w:rPr>
        <w:rFonts w:hint="default"/>
      </w:rPr>
    </w:lvl>
    <w:lvl w:ilvl="1">
      <w:start w:val="1"/>
      <w:numFmt w:val="decimal"/>
      <w:lvlText w:val="%1.%2."/>
      <w:lvlJc w:val="left"/>
      <w:pPr>
        <w:ind w:left="102" w:hanging="720"/>
      </w:pPr>
      <w:rPr>
        <w:rFonts w:ascii="Times New Roman" w:eastAsia="Times New Roman" w:hAnsi="Times New Roman" w:cs="Times New Roman" w:hint="default"/>
        <w:spacing w:val="-26"/>
        <w:w w:val="100"/>
        <w:sz w:val="24"/>
        <w:szCs w:val="24"/>
      </w:rPr>
    </w:lvl>
    <w:lvl w:ilvl="2">
      <w:numFmt w:val="bullet"/>
      <w:lvlText w:val="•"/>
      <w:lvlJc w:val="left"/>
      <w:pPr>
        <w:ind w:left="2060" w:hanging="720"/>
      </w:pPr>
      <w:rPr>
        <w:rFonts w:hint="default"/>
      </w:rPr>
    </w:lvl>
    <w:lvl w:ilvl="3">
      <w:numFmt w:val="bullet"/>
      <w:lvlText w:val="•"/>
      <w:lvlJc w:val="left"/>
      <w:pPr>
        <w:ind w:left="3040" w:hanging="720"/>
      </w:pPr>
      <w:rPr>
        <w:rFonts w:hint="default"/>
      </w:rPr>
    </w:lvl>
    <w:lvl w:ilvl="4">
      <w:numFmt w:val="bullet"/>
      <w:lvlText w:val="•"/>
      <w:lvlJc w:val="left"/>
      <w:pPr>
        <w:ind w:left="4020" w:hanging="720"/>
      </w:pPr>
      <w:rPr>
        <w:rFonts w:hint="default"/>
      </w:rPr>
    </w:lvl>
    <w:lvl w:ilvl="5">
      <w:numFmt w:val="bullet"/>
      <w:lvlText w:val="•"/>
      <w:lvlJc w:val="left"/>
      <w:pPr>
        <w:ind w:left="5000" w:hanging="720"/>
      </w:pPr>
      <w:rPr>
        <w:rFonts w:hint="default"/>
      </w:rPr>
    </w:lvl>
    <w:lvl w:ilvl="6">
      <w:numFmt w:val="bullet"/>
      <w:lvlText w:val="•"/>
      <w:lvlJc w:val="left"/>
      <w:pPr>
        <w:ind w:left="5980" w:hanging="720"/>
      </w:pPr>
      <w:rPr>
        <w:rFonts w:hint="default"/>
      </w:rPr>
    </w:lvl>
    <w:lvl w:ilvl="7">
      <w:numFmt w:val="bullet"/>
      <w:lvlText w:val="•"/>
      <w:lvlJc w:val="left"/>
      <w:pPr>
        <w:ind w:left="6960" w:hanging="720"/>
      </w:pPr>
      <w:rPr>
        <w:rFonts w:hint="default"/>
      </w:rPr>
    </w:lvl>
    <w:lvl w:ilvl="8">
      <w:numFmt w:val="bullet"/>
      <w:lvlText w:val="•"/>
      <w:lvlJc w:val="left"/>
      <w:pPr>
        <w:ind w:left="7940" w:hanging="720"/>
      </w:pPr>
      <w:rPr>
        <w:rFonts w:hint="default"/>
      </w:rPr>
    </w:lvl>
  </w:abstractNum>
  <w:abstractNum w:abstractNumId="18" w15:restartNumberingAfterBreak="0">
    <w:nsid w:val="703441C7"/>
    <w:multiLevelType w:val="multilevel"/>
    <w:tmpl w:val="0076F2C2"/>
    <w:lvl w:ilvl="0">
      <w:start w:val="4"/>
      <w:numFmt w:val="decimal"/>
      <w:lvlText w:val="%1"/>
      <w:lvlJc w:val="left"/>
      <w:pPr>
        <w:ind w:left="937" w:hanging="836"/>
      </w:pPr>
      <w:rPr>
        <w:rFonts w:hint="default"/>
      </w:rPr>
    </w:lvl>
    <w:lvl w:ilvl="1">
      <w:start w:val="2"/>
      <w:numFmt w:val="decimal"/>
      <w:lvlText w:val="%1.%2."/>
      <w:lvlJc w:val="left"/>
      <w:pPr>
        <w:ind w:left="937" w:hanging="836"/>
      </w:pPr>
      <w:rPr>
        <w:rFonts w:ascii="Times New Roman" w:eastAsia="Times New Roman" w:hAnsi="Times New Roman" w:cs="Times New Roman" w:hint="default"/>
        <w:spacing w:val="-5"/>
        <w:w w:val="100"/>
        <w:sz w:val="24"/>
        <w:szCs w:val="24"/>
        <w:lang w:val="ru-RU"/>
      </w:rPr>
    </w:lvl>
    <w:lvl w:ilvl="2">
      <w:start w:val="1"/>
      <w:numFmt w:val="decimal"/>
      <w:lvlText w:val="%1.%2.%3."/>
      <w:lvlJc w:val="left"/>
      <w:pPr>
        <w:ind w:left="102" w:hanging="896"/>
      </w:pPr>
      <w:rPr>
        <w:rFonts w:ascii="Times New Roman" w:eastAsia="Times New Roman" w:hAnsi="Times New Roman" w:cs="Times New Roman" w:hint="default"/>
        <w:spacing w:val="-8"/>
        <w:w w:val="100"/>
        <w:sz w:val="24"/>
        <w:szCs w:val="24"/>
      </w:rPr>
    </w:lvl>
    <w:lvl w:ilvl="3">
      <w:numFmt w:val="bullet"/>
      <w:lvlText w:val="•"/>
      <w:lvlJc w:val="left"/>
      <w:pPr>
        <w:ind w:left="2931" w:hanging="896"/>
      </w:pPr>
      <w:rPr>
        <w:rFonts w:hint="default"/>
      </w:rPr>
    </w:lvl>
    <w:lvl w:ilvl="4">
      <w:numFmt w:val="bullet"/>
      <w:lvlText w:val="•"/>
      <w:lvlJc w:val="left"/>
      <w:pPr>
        <w:ind w:left="3926" w:hanging="896"/>
      </w:pPr>
      <w:rPr>
        <w:rFonts w:hint="default"/>
      </w:rPr>
    </w:lvl>
    <w:lvl w:ilvl="5">
      <w:numFmt w:val="bullet"/>
      <w:lvlText w:val="•"/>
      <w:lvlJc w:val="left"/>
      <w:pPr>
        <w:ind w:left="4922" w:hanging="896"/>
      </w:pPr>
      <w:rPr>
        <w:rFonts w:hint="default"/>
      </w:rPr>
    </w:lvl>
    <w:lvl w:ilvl="6">
      <w:numFmt w:val="bullet"/>
      <w:lvlText w:val="•"/>
      <w:lvlJc w:val="left"/>
      <w:pPr>
        <w:ind w:left="5917" w:hanging="896"/>
      </w:pPr>
      <w:rPr>
        <w:rFonts w:hint="default"/>
      </w:rPr>
    </w:lvl>
    <w:lvl w:ilvl="7">
      <w:numFmt w:val="bullet"/>
      <w:lvlText w:val="•"/>
      <w:lvlJc w:val="left"/>
      <w:pPr>
        <w:ind w:left="6913" w:hanging="896"/>
      </w:pPr>
      <w:rPr>
        <w:rFonts w:hint="default"/>
      </w:rPr>
    </w:lvl>
    <w:lvl w:ilvl="8">
      <w:numFmt w:val="bullet"/>
      <w:lvlText w:val="•"/>
      <w:lvlJc w:val="left"/>
      <w:pPr>
        <w:ind w:left="7908" w:hanging="896"/>
      </w:pPr>
      <w:rPr>
        <w:rFonts w:hint="default"/>
      </w:rPr>
    </w:lvl>
  </w:abstractNum>
  <w:abstractNum w:abstractNumId="19" w15:restartNumberingAfterBreak="0">
    <w:nsid w:val="78F65724"/>
    <w:multiLevelType w:val="hybridMultilevel"/>
    <w:tmpl w:val="B6C2AF9A"/>
    <w:lvl w:ilvl="0" w:tplc="1388968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0E2D7A"/>
    <w:multiLevelType w:val="hybridMultilevel"/>
    <w:tmpl w:val="D0364F26"/>
    <w:lvl w:ilvl="0" w:tplc="C6729BE4">
      <w:numFmt w:val="bullet"/>
      <w:lvlText w:val="-"/>
      <w:lvlJc w:val="left"/>
      <w:pPr>
        <w:ind w:left="102" w:hanging="176"/>
      </w:pPr>
      <w:rPr>
        <w:rFonts w:ascii="Times New Roman" w:eastAsia="Times New Roman" w:hAnsi="Times New Roman" w:cs="Times New Roman" w:hint="default"/>
        <w:spacing w:val="-25"/>
        <w:w w:val="99"/>
        <w:sz w:val="24"/>
        <w:szCs w:val="24"/>
      </w:rPr>
    </w:lvl>
    <w:lvl w:ilvl="1" w:tplc="F71C8EF2">
      <w:numFmt w:val="bullet"/>
      <w:lvlText w:val="•"/>
      <w:lvlJc w:val="left"/>
      <w:pPr>
        <w:ind w:left="1080" w:hanging="176"/>
      </w:pPr>
      <w:rPr>
        <w:rFonts w:hint="default"/>
      </w:rPr>
    </w:lvl>
    <w:lvl w:ilvl="2" w:tplc="54DAC6DC">
      <w:numFmt w:val="bullet"/>
      <w:lvlText w:val="•"/>
      <w:lvlJc w:val="left"/>
      <w:pPr>
        <w:ind w:left="2060" w:hanging="176"/>
      </w:pPr>
      <w:rPr>
        <w:rFonts w:hint="default"/>
      </w:rPr>
    </w:lvl>
    <w:lvl w:ilvl="3" w:tplc="9C643466">
      <w:numFmt w:val="bullet"/>
      <w:lvlText w:val="•"/>
      <w:lvlJc w:val="left"/>
      <w:pPr>
        <w:ind w:left="3040" w:hanging="176"/>
      </w:pPr>
      <w:rPr>
        <w:rFonts w:hint="default"/>
      </w:rPr>
    </w:lvl>
    <w:lvl w:ilvl="4" w:tplc="912CCF7C">
      <w:numFmt w:val="bullet"/>
      <w:lvlText w:val="•"/>
      <w:lvlJc w:val="left"/>
      <w:pPr>
        <w:ind w:left="4020" w:hanging="176"/>
      </w:pPr>
      <w:rPr>
        <w:rFonts w:hint="default"/>
      </w:rPr>
    </w:lvl>
    <w:lvl w:ilvl="5" w:tplc="52AC0C52">
      <w:numFmt w:val="bullet"/>
      <w:lvlText w:val="•"/>
      <w:lvlJc w:val="left"/>
      <w:pPr>
        <w:ind w:left="5000" w:hanging="176"/>
      </w:pPr>
      <w:rPr>
        <w:rFonts w:hint="default"/>
      </w:rPr>
    </w:lvl>
    <w:lvl w:ilvl="6" w:tplc="157CB5A4">
      <w:numFmt w:val="bullet"/>
      <w:lvlText w:val="•"/>
      <w:lvlJc w:val="left"/>
      <w:pPr>
        <w:ind w:left="5980" w:hanging="176"/>
      </w:pPr>
      <w:rPr>
        <w:rFonts w:hint="default"/>
      </w:rPr>
    </w:lvl>
    <w:lvl w:ilvl="7" w:tplc="D16A6254">
      <w:numFmt w:val="bullet"/>
      <w:lvlText w:val="•"/>
      <w:lvlJc w:val="left"/>
      <w:pPr>
        <w:ind w:left="6960" w:hanging="176"/>
      </w:pPr>
      <w:rPr>
        <w:rFonts w:hint="default"/>
      </w:rPr>
    </w:lvl>
    <w:lvl w:ilvl="8" w:tplc="BC30FC72">
      <w:numFmt w:val="bullet"/>
      <w:lvlText w:val="•"/>
      <w:lvlJc w:val="left"/>
      <w:pPr>
        <w:ind w:left="7940" w:hanging="176"/>
      </w:pPr>
      <w:rPr>
        <w:rFonts w:hint="default"/>
      </w:rPr>
    </w:lvl>
  </w:abstractNum>
  <w:num w:numId="1" w16cid:durableId="1018237163">
    <w:abstractNumId w:val="15"/>
  </w:num>
  <w:num w:numId="2" w16cid:durableId="1623729904">
    <w:abstractNumId w:val="11"/>
  </w:num>
  <w:num w:numId="3" w16cid:durableId="1547064109">
    <w:abstractNumId w:val="18"/>
  </w:num>
  <w:num w:numId="4" w16cid:durableId="465317535">
    <w:abstractNumId w:val="13"/>
  </w:num>
  <w:num w:numId="5" w16cid:durableId="1758554325">
    <w:abstractNumId w:val="20"/>
  </w:num>
  <w:num w:numId="6" w16cid:durableId="812865033">
    <w:abstractNumId w:val="6"/>
  </w:num>
  <w:num w:numId="7" w16cid:durableId="1524593315">
    <w:abstractNumId w:val="8"/>
  </w:num>
  <w:num w:numId="8" w16cid:durableId="674654477">
    <w:abstractNumId w:val="17"/>
  </w:num>
  <w:num w:numId="9" w16cid:durableId="798689083">
    <w:abstractNumId w:val="0"/>
  </w:num>
  <w:num w:numId="10" w16cid:durableId="338049140">
    <w:abstractNumId w:val="4"/>
  </w:num>
  <w:num w:numId="11" w16cid:durableId="789855515">
    <w:abstractNumId w:val="16"/>
  </w:num>
  <w:num w:numId="12" w16cid:durableId="778449827">
    <w:abstractNumId w:val="5"/>
  </w:num>
  <w:num w:numId="13" w16cid:durableId="1808820177">
    <w:abstractNumId w:val="1"/>
  </w:num>
  <w:num w:numId="14" w16cid:durableId="748116351">
    <w:abstractNumId w:val="14"/>
  </w:num>
  <w:num w:numId="15" w16cid:durableId="1827891628">
    <w:abstractNumId w:val="3"/>
  </w:num>
  <w:num w:numId="16" w16cid:durableId="1865705424">
    <w:abstractNumId w:val="19"/>
  </w:num>
  <w:num w:numId="17" w16cid:durableId="799154628">
    <w:abstractNumId w:val="12"/>
  </w:num>
  <w:num w:numId="18" w16cid:durableId="630400030">
    <w:abstractNumId w:val="7"/>
  </w:num>
  <w:num w:numId="19" w16cid:durableId="182597366">
    <w:abstractNumId w:val="9"/>
  </w:num>
  <w:num w:numId="20" w16cid:durableId="104810432">
    <w:abstractNumId w:val="2"/>
  </w:num>
  <w:num w:numId="21" w16cid:durableId="1446653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D8"/>
    <w:rsid w:val="00013B1B"/>
    <w:rsid w:val="00017B4D"/>
    <w:rsid w:val="00023A78"/>
    <w:rsid w:val="000305C8"/>
    <w:rsid w:val="00044835"/>
    <w:rsid w:val="00052172"/>
    <w:rsid w:val="00057AEC"/>
    <w:rsid w:val="0006185F"/>
    <w:rsid w:val="00065874"/>
    <w:rsid w:val="000722A0"/>
    <w:rsid w:val="000742CA"/>
    <w:rsid w:val="000964E0"/>
    <w:rsid w:val="000C3F29"/>
    <w:rsid w:val="000E001B"/>
    <w:rsid w:val="000E0778"/>
    <w:rsid w:val="000F68C1"/>
    <w:rsid w:val="001059F3"/>
    <w:rsid w:val="00111471"/>
    <w:rsid w:val="001258DA"/>
    <w:rsid w:val="001326E4"/>
    <w:rsid w:val="0013607C"/>
    <w:rsid w:val="001659DB"/>
    <w:rsid w:val="00175A4F"/>
    <w:rsid w:val="001E225F"/>
    <w:rsid w:val="002101AE"/>
    <w:rsid w:val="00212B42"/>
    <w:rsid w:val="00216C7D"/>
    <w:rsid w:val="00222AC8"/>
    <w:rsid w:val="00251907"/>
    <w:rsid w:val="00263711"/>
    <w:rsid w:val="0027147B"/>
    <w:rsid w:val="00282E8E"/>
    <w:rsid w:val="00286A8E"/>
    <w:rsid w:val="00286B2B"/>
    <w:rsid w:val="002909F0"/>
    <w:rsid w:val="00294056"/>
    <w:rsid w:val="002B33F6"/>
    <w:rsid w:val="002B3C37"/>
    <w:rsid w:val="002C243C"/>
    <w:rsid w:val="002D2C17"/>
    <w:rsid w:val="002F3530"/>
    <w:rsid w:val="002F4537"/>
    <w:rsid w:val="003055A0"/>
    <w:rsid w:val="00312A26"/>
    <w:rsid w:val="00315EBD"/>
    <w:rsid w:val="00343865"/>
    <w:rsid w:val="00357F1E"/>
    <w:rsid w:val="003626BC"/>
    <w:rsid w:val="00365A77"/>
    <w:rsid w:val="00374AEE"/>
    <w:rsid w:val="00376CBF"/>
    <w:rsid w:val="0038295B"/>
    <w:rsid w:val="00392D22"/>
    <w:rsid w:val="0039741C"/>
    <w:rsid w:val="003B6BC1"/>
    <w:rsid w:val="003D07CF"/>
    <w:rsid w:val="003D1957"/>
    <w:rsid w:val="003E14DC"/>
    <w:rsid w:val="003F160F"/>
    <w:rsid w:val="003F1D0F"/>
    <w:rsid w:val="0042529A"/>
    <w:rsid w:val="00435A0B"/>
    <w:rsid w:val="00437CB8"/>
    <w:rsid w:val="00453D21"/>
    <w:rsid w:val="0045787F"/>
    <w:rsid w:val="00461CB0"/>
    <w:rsid w:val="004756F8"/>
    <w:rsid w:val="00490F53"/>
    <w:rsid w:val="004A10D5"/>
    <w:rsid w:val="004A5676"/>
    <w:rsid w:val="004B040C"/>
    <w:rsid w:val="004D764D"/>
    <w:rsid w:val="004F32A9"/>
    <w:rsid w:val="004F3456"/>
    <w:rsid w:val="0050130B"/>
    <w:rsid w:val="00516A03"/>
    <w:rsid w:val="005250BE"/>
    <w:rsid w:val="00535AFE"/>
    <w:rsid w:val="005456BE"/>
    <w:rsid w:val="005550E6"/>
    <w:rsid w:val="00571D65"/>
    <w:rsid w:val="0058400F"/>
    <w:rsid w:val="00586C64"/>
    <w:rsid w:val="0059450F"/>
    <w:rsid w:val="00594840"/>
    <w:rsid w:val="005A0C9C"/>
    <w:rsid w:val="005B0E46"/>
    <w:rsid w:val="005B20C6"/>
    <w:rsid w:val="005C30EF"/>
    <w:rsid w:val="005C3C73"/>
    <w:rsid w:val="005C64F8"/>
    <w:rsid w:val="005C78EF"/>
    <w:rsid w:val="005D559F"/>
    <w:rsid w:val="005D5795"/>
    <w:rsid w:val="005E52B1"/>
    <w:rsid w:val="005F40EF"/>
    <w:rsid w:val="005F4544"/>
    <w:rsid w:val="00605D05"/>
    <w:rsid w:val="00606C06"/>
    <w:rsid w:val="00612AD9"/>
    <w:rsid w:val="0061597E"/>
    <w:rsid w:val="00622265"/>
    <w:rsid w:val="0064382F"/>
    <w:rsid w:val="0065684A"/>
    <w:rsid w:val="00684950"/>
    <w:rsid w:val="00691458"/>
    <w:rsid w:val="006A1C4C"/>
    <w:rsid w:val="006C1AE0"/>
    <w:rsid w:val="006C20FC"/>
    <w:rsid w:val="006C6458"/>
    <w:rsid w:val="006D32EB"/>
    <w:rsid w:val="006D7BF3"/>
    <w:rsid w:val="007021FD"/>
    <w:rsid w:val="00702C18"/>
    <w:rsid w:val="00724E8F"/>
    <w:rsid w:val="00730D03"/>
    <w:rsid w:val="00737923"/>
    <w:rsid w:val="00747666"/>
    <w:rsid w:val="00753BE6"/>
    <w:rsid w:val="00755A5E"/>
    <w:rsid w:val="0078756B"/>
    <w:rsid w:val="0078774F"/>
    <w:rsid w:val="00791416"/>
    <w:rsid w:val="007B5963"/>
    <w:rsid w:val="007C0F2E"/>
    <w:rsid w:val="007C7E84"/>
    <w:rsid w:val="007D3D30"/>
    <w:rsid w:val="007E28C9"/>
    <w:rsid w:val="007E72D8"/>
    <w:rsid w:val="0080032A"/>
    <w:rsid w:val="008037C8"/>
    <w:rsid w:val="00804DB9"/>
    <w:rsid w:val="00805CA7"/>
    <w:rsid w:val="00815A1C"/>
    <w:rsid w:val="0082143A"/>
    <w:rsid w:val="0083279B"/>
    <w:rsid w:val="0083472A"/>
    <w:rsid w:val="008412F3"/>
    <w:rsid w:val="008562D0"/>
    <w:rsid w:val="00856A04"/>
    <w:rsid w:val="00861FA5"/>
    <w:rsid w:val="00867B74"/>
    <w:rsid w:val="00871B9F"/>
    <w:rsid w:val="008767D6"/>
    <w:rsid w:val="00877DAD"/>
    <w:rsid w:val="008802F0"/>
    <w:rsid w:val="008811B9"/>
    <w:rsid w:val="008847C1"/>
    <w:rsid w:val="008A11FD"/>
    <w:rsid w:val="008B3A6F"/>
    <w:rsid w:val="008C017C"/>
    <w:rsid w:val="008C079C"/>
    <w:rsid w:val="008C6DC2"/>
    <w:rsid w:val="008E0E19"/>
    <w:rsid w:val="008E7417"/>
    <w:rsid w:val="008F25FA"/>
    <w:rsid w:val="008F386B"/>
    <w:rsid w:val="009047B6"/>
    <w:rsid w:val="0091491D"/>
    <w:rsid w:val="00915FE7"/>
    <w:rsid w:val="00920EC3"/>
    <w:rsid w:val="00935CE9"/>
    <w:rsid w:val="00960F4B"/>
    <w:rsid w:val="00964856"/>
    <w:rsid w:val="00965A44"/>
    <w:rsid w:val="009717E5"/>
    <w:rsid w:val="00973722"/>
    <w:rsid w:val="00974708"/>
    <w:rsid w:val="009857DC"/>
    <w:rsid w:val="00985D8F"/>
    <w:rsid w:val="00987C18"/>
    <w:rsid w:val="009A47F1"/>
    <w:rsid w:val="009B79AE"/>
    <w:rsid w:val="009D1CDD"/>
    <w:rsid w:val="009D4474"/>
    <w:rsid w:val="009E6F84"/>
    <w:rsid w:val="009E766A"/>
    <w:rsid w:val="00A21C2D"/>
    <w:rsid w:val="00A428A5"/>
    <w:rsid w:val="00A4388D"/>
    <w:rsid w:val="00A57CB8"/>
    <w:rsid w:val="00A628DD"/>
    <w:rsid w:val="00A86B09"/>
    <w:rsid w:val="00AB21AC"/>
    <w:rsid w:val="00AC5156"/>
    <w:rsid w:val="00AD6D09"/>
    <w:rsid w:val="00AE6C7E"/>
    <w:rsid w:val="00B07B47"/>
    <w:rsid w:val="00B14098"/>
    <w:rsid w:val="00B22556"/>
    <w:rsid w:val="00B23BF4"/>
    <w:rsid w:val="00B2535B"/>
    <w:rsid w:val="00B325A0"/>
    <w:rsid w:val="00B35805"/>
    <w:rsid w:val="00B574C7"/>
    <w:rsid w:val="00B61AE5"/>
    <w:rsid w:val="00B61D19"/>
    <w:rsid w:val="00B65320"/>
    <w:rsid w:val="00B74A84"/>
    <w:rsid w:val="00B97EDD"/>
    <w:rsid w:val="00BA1BE8"/>
    <w:rsid w:val="00BA30DB"/>
    <w:rsid w:val="00BD0910"/>
    <w:rsid w:val="00BD26A1"/>
    <w:rsid w:val="00BE4785"/>
    <w:rsid w:val="00BF4DA1"/>
    <w:rsid w:val="00BF68E9"/>
    <w:rsid w:val="00C017A8"/>
    <w:rsid w:val="00C01A1E"/>
    <w:rsid w:val="00C0257B"/>
    <w:rsid w:val="00C03481"/>
    <w:rsid w:val="00C047D1"/>
    <w:rsid w:val="00C12CA6"/>
    <w:rsid w:val="00C15AF9"/>
    <w:rsid w:val="00C168B9"/>
    <w:rsid w:val="00C21437"/>
    <w:rsid w:val="00C24B10"/>
    <w:rsid w:val="00C33692"/>
    <w:rsid w:val="00C614E0"/>
    <w:rsid w:val="00C774A3"/>
    <w:rsid w:val="00C8632D"/>
    <w:rsid w:val="00C93B10"/>
    <w:rsid w:val="00C97183"/>
    <w:rsid w:val="00CA08CD"/>
    <w:rsid w:val="00CA2923"/>
    <w:rsid w:val="00CB0955"/>
    <w:rsid w:val="00CC32D2"/>
    <w:rsid w:val="00CD79F7"/>
    <w:rsid w:val="00CE6D00"/>
    <w:rsid w:val="00CF6033"/>
    <w:rsid w:val="00D1113D"/>
    <w:rsid w:val="00D31BA6"/>
    <w:rsid w:val="00D36EA9"/>
    <w:rsid w:val="00D37EE1"/>
    <w:rsid w:val="00D43A38"/>
    <w:rsid w:val="00D50019"/>
    <w:rsid w:val="00D56783"/>
    <w:rsid w:val="00D83F26"/>
    <w:rsid w:val="00DA013A"/>
    <w:rsid w:val="00DD2802"/>
    <w:rsid w:val="00E2653E"/>
    <w:rsid w:val="00E2748E"/>
    <w:rsid w:val="00E40A09"/>
    <w:rsid w:val="00E505EF"/>
    <w:rsid w:val="00E56D4C"/>
    <w:rsid w:val="00E714B0"/>
    <w:rsid w:val="00E84364"/>
    <w:rsid w:val="00E90841"/>
    <w:rsid w:val="00EA679C"/>
    <w:rsid w:val="00EA6CBB"/>
    <w:rsid w:val="00EC1E37"/>
    <w:rsid w:val="00EC7EB4"/>
    <w:rsid w:val="00EE43B2"/>
    <w:rsid w:val="00EE4893"/>
    <w:rsid w:val="00F02603"/>
    <w:rsid w:val="00F107E3"/>
    <w:rsid w:val="00F1086E"/>
    <w:rsid w:val="00F20401"/>
    <w:rsid w:val="00F317DC"/>
    <w:rsid w:val="00F37338"/>
    <w:rsid w:val="00F5525E"/>
    <w:rsid w:val="00F55B8C"/>
    <w:rsid w:val="00F7230A"/>
    <w:rsid w:val="00F775BB"/>
    <w:rsid w:val="00F979F1"/>
    <w:rsid w:val="00FB2945"/>
    <w:rsid w:val="00FD697A"/>
    <w:rsid w:val="00FE0F61"/>
    <w:rsid w:val="00FE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CA23"/>
  <w15:docId w15:val="{9471EDFE-2E3B-4888-B38D-8AFC8B71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72D8"/>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link w:val="Heading1Char"/>
    <w:uiPriority w:val="1"/>
    <w:qFormat/>
    <w:rsid w:val="007E72D8"/>
    <w:pPr>
      <w:spacing w:line="274" w:lineRule="exact"/>
      <w:ind w:left="135" w:hanging="360"/>
      <w:outlineLvl w:val="0"/>
    </w:pPr>
    <w:rPr>
      <w:b/>
      <w:bCs/>
      <w:sz w:val="24"/>
      <w:szCs w:val="24"/>
    </w:rPr>
  </w:style>
  <w:style w:type="paragraph" w:styleId="Heading2">
    <w:name w:val="heading 2"/>
    <w:basedOn w:val="Normal"/>
    <w:next w:val="Normal"/>
    <w:link w:val="Heading2Char"/>
    <w:uiPriority w:val="9"/>
    <w:semiHidden/>
    <w:unhideWhenUsed/>
    <w:qFormat/>
    <w:rsid w:val="000F68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11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E72D8"/>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E72D8"/>
    <w:pPr>
      <w:ind w:left="102"/>
      <w:jc w:val="both"/>
    </w:pPr>
    <w:rPr>
      <w:sz w:val="24"/>
      <w:szCs w:val="24"/>
    </w:rPr>
  </w:style>
  <w:style w:type="character" w:customStyle="1" w:styleId="BodyTextChar">
    <w:name w:val="Body Text Char"/>
    <w:basedOn w:val="DefaultParagraphFont"/>
    <w:link w:val="BodyText"/>
    <w:uiPriority w:val="1"/>
    <w:rsid w:val="007E72D8"/>
    <w:rPr>
      <w:rFonts w:ascii="Times New Roman" w:eastAsia="Times New Roman" w:hAnsi="Times New Roman" w:cs="Times New Roman"/>
      <w:sz w:val="24"/>
      <w:szCs w:val="24"/>
    </w:rPr>
  </w:style>
  <w:style w:type="paragraph" w:styleId="ListParagraph">
    <w:name w:val="List Paragraph"/>
    <w:basedOn w:val="Normal"/>
    <w:uiPriority w:val="34"/>
    <w:qFormat/>
    <w:rsid w:val="007E72D8"/>
    <w:pPr>
      <w:ind w:left="102"/>
      <w:jc w:val="both"/>
    </w:pPr>
  </w:style>
  <w:style w:type="paragraph" w:styleId="Title">
    <w:name w:val="Title"/>
    <w:basedOn w:val="Normal"/>
    <w:link w:val="TitleChar"/>
    <w:qFormat/>
    <w:rsid w:val="007E72D8"/>
    <w:pPr>
      <w:widowControl/>
      <w:autoSpaceDE/>
      <w:autoSpaceDN/>
      <w:spacing w:before="240" w:after="60"/>
      <w:jc w:val="center"/>
      <w:outlineLvl w:val="0"/>
    </w:pPr>
    <w:rPr>
      <w:rFonts w:ascii="Arial" w:hAnsi="Arial" w:cs="Arial"/>
      <w:b/>
      <w:bCs/>
      <w:kern w:val="28"/>
      <w:sz w:val="32"/>
      <w:szCs w:val="32"/>
      <w:lang w:val="ru-RU" w:eastAsia="ru-RU"/>
    </w:rPr>
  </w:style>
  <w:style w:type="character" w:customStyle="1" w:styleId="TitleChar">
    <w:name w:val="Title Char"/>
    <w:basedOn w:val="DefaultParagraphFont"/>
    <w:link w:val="Title"/>
    <w:rsid w:val="007E72D8"/>
    <w:rPr>
      <w:rFonts w:ascii="Arial" w:eastAsia="Times New Roman" w:hAnsi="Arial" w:cs="Arial"/>
      <w:b/>
      <w:bCs/>
      <w:kern w:val="28"/>
      <w:sz w:val="32"/>
      <w:szCs w:val="32"/>
      <w:lang w:val="ru-RU" w:eastAsia="ru-RU"/>
    </w:rPr>
  </w:style>
  <w:style w:type="character" w:customStyle="1" w:styleId="a">
    <w:name w:val="Основной текст_"/>
    <w:link w:val="5"/>
    <w:rsid w:val="007E72D8"/>
    <w:rPr>
      <w:rFonts w:ascii="Times New Roman" w:eastAsia="Times New Roman" w:hAnsi="Times New Roman" w:cs="Times New Roman"/>
      <w:b/>
      <w:bCs/>
      <w:sz w:val="20"/>
      <w:szCs w:val="20"/>
      <w:shd w:val="clear" w:color="auto" w:fill="FFFFFF"/>
    </w:rPr>
  </w:style>
  <w:style w:type="paragraph" w:customStyle="1" w:styleId="5">
    <w:name w:val="Основной текст5"/>
    <w:basedOn w:val="Normal"/>
    <w:link w:val="a"/>
    <w:rsid w:val="007E72D8"/>
    <w:pPr>
      <w:shd w:val="clear" w:color="auto" w:fill="FFFFFF"/>
      <w:autoSpaceDE/>
      <w:autoSpaceDN/>
      <w:spacing w:line="0" w:lineRule="atLeast"/>
      <w:ind w:hanging="620"/>
    </w:pPr>
    <w:rPr>
      <w:b/>
      <w:bCs/>
      <w:sz w:val="20"/>
      <w:szCs w:val="20"/>
    </w:rPr>
  </w:style>
  <w:style w:type="character" w:customStyle="1" w:styleId="Heading3Char">
    <w:name w:val="Heading 3 Char"/>
    <w:basedOn w:val="DefaultParagraphFont"/>
    <w:link w:val="Heading3"/>
    <w:uiPriority w:val="9"/>
    <w:semiHidden/>
    <w:rsid w:val="00D1113D"/>
    <w:rPr>
      <w:rFonts w:asciiTheme="majorHAnsi" w:eastAsiaTheme="majorEastAsia" w:hAnsiTheme="majorHAnsi" w:cstheme="majorBidi"/>
      <w:b/>
      <w:bCs/>
      <w:color w:val="4F81BD" w:themeColor="accent1"/>
    </w:rPr>
  </w:style>
  <w:style w:type="table" w:styleId="TableGrid">
    <w:name w:val="Table Grid"/>
    <w:basedOn w:val="TableNormal"/>
    <w:uiPriority w:val="59"/>
    <w:rsid w:val="00684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4950"/>
    <w:pPr>
      <w:tabs>
        <w:tab w:val="center" w:pos="4844"/>
        <w:tab w:val="right" w:pos="9689"/>
      </w:tabs>
    </w:pPr>
  </w:style>
  <w:style w:type="character" w:customStyle="1" w:styleId="HeaderChar">
    <w:name w:val="Header Char"/>
    <w:basedOn w:val="DefaultParagraphFont"/>
    <w:link w:val="Header"/>
    <w:uiPriority w:val="99"/>
    <w:rsid w:val="00684950"/>
    <w:rPr>
      <w:rFonts w:ascii="Times New Roman" w:eastAsia="Times New Roman" w:hAnsi="Times New Roman" w:cs="Times New Roman"/>
    </w:rPr>
  </w:style>
  <w:style w:type="paragraph" w:styleId="Footer">
    <w:name w:val="footer"/>
    <w:basedOn w:val="Normal"/>
    <w:link w:val="FooterChar"/>
    <w:uiPriority w:val="99"/>
    <w:unhideWhenUsed/>
    <w:rsid w:val="00684950"/>
    <w:pPr>
      <w:tabs>
        <w:tab w:val="center" w:pos="4844"/>
        <w:tab w:val="right" w:pos="9689"/>
      </w:tabs>
    </w:pPr>
  </w:style>
  <w:style w:type="character" w:customStyle="1" w:styleId="FooterChar">
    <w:name w:val="Footer Char"/>
    <w:basedOn w:val="DefaultParagraphFont"/>
    <w:link w:val="Footer"/>
    <w:uiPriority w:val="99"/>
    <w:rsid w:val="0068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767D6"/>
    <w:rPr>
      <w:rFonts w:ascii="Tahoma" w:hAnsi="Tahoma" w:cs="Tahoma"/>
      <w:sz w:val="16"/>
      <w:szCs w:val="16"/>
    </w:rPr>
  </w:style>
  <w:style w:type="character" w:customStyle="1" w:styleId="BalloonTextChar">
    <w:name w:val="Balloon Text Char"/>
    <w:basedOn w:val="DefaultParagraphFont"/>
    <w:link w:val="BalloonText"/>
    <w:uiPriority w:val="99"/>
    <w:semiHidden/>
    <w:rsid w:val="008767D6"/>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0F68C1"/>
    <w:rPr>
      <w:rFonts w:asciiTheme="majorHAnsi" w:eastAsiaTheme="majorEastAsia" w:hAnsiTheme="majorHAnsi" w:cstheme="majorBidi"/>
      <w:color w:val="365F91" w:themeColor="accent1" w:themeShade="BF"/>
      <w:sz w:val="26"/>
      <w:szCs w:val="26"/>
    </w:rPr>
  </w:style>
  <w:style w:type="paragraph" w:customStyle="1" w:styleId="m-402894679224807313yiv5449519942msonormal">
    <w:name w:val="m_-402894679224807313yiv5449519942msonormal"/>
    <w:basedOn w:val="Normal"/>
    <w:rsid w:val="0004483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56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4504">
      <w:bodyDiv w:val="1"/>
      <w:marLeft w:val="0"/>
      <w:marRight w:val="0"/>
      <w:marTop w:val="0"/>
      <w:marBottom w:val="0"/>
      <w:divBdr>
        <w:top w:val="none" w:sz="0" w:space="0" w:color="auto"/>
        <w:left w:val="none" w:sz="0" w:space="0" w:color="auto"/>
        <w:bottom w:val="none" w:sz="0" w:space="0" w:color="auto"/>
        <w:right w:val="none" w:sz="0" w:space="0" w:color="auto"/>
      </w:divBdr>
    </w:div>
    <w:div w:id="54396951">
      <w:bodyDiv w:val="1"/>
      <w:marLeft w:val="0"/>
      <w:marRight w:val="0"/>
      <w:marTop w:val="0"/>
      <w:marBottom w:val="0"/>
      <w:divBdr>
        <w:top w:val="none" w:sz="0" w:space="0" w:color="auto"/>
        <w:left w:val="none" w:sz="0" w:space="0" w:color="auto"/>
        <w:bottom w:val="none" w:sz="0" w:space="0" w:color="auto"/>
        <w:right w:val="none" w:sz="0" w:space="0" w:color="auto"/>
      </w:divBdr>
      <w:divsChild>
        <w:div w:id="369455445">
          <w:marLeft w:val="0"/>
          <w:marRight w:val="0"/>
          <w:marTop w:val="0"/>
          <w:marBottom w:val="0"/>
          <w:divBdr>
            <w:top w:val="none" w:sz="0" w:space="0" w:color="auto"/>
            <w:left w:val="none" w:sz="0" w:space="0" w:color="auto"/>
            <w:bottom w:val="none" w:sz="0" w:space="0" w:color="auto"/>
            <w:right w:val="none" w:sz="0" w:space="0" w:color="auto"/>
          </w:divBdr>
        </w:div>
        <w:div w:id="87193778">
          <w:marLeft w:val="0"/>
          <w:marRight w:val="0"/>
          <w:marTop w:val="0"/>
          <w:marBottom w:val="0"/>
          <w:divBdr>
            <w:top w:val="none" w:sz="0" w:space="0" w:color="auto"/>
            <w:left w:val="none" w:sz="0" w:space="0" w:color="auto"/>
            <w:bottom w:val="none" w:sz="0" w:space="0" w:color="auto"/>
            <w:right w:val="none" w:sz="0" w:space="0" w:color="auto"/>
          </w:divBdr>
        </w:div>
        <w:div w:id="1921327974">
          <w:marLeft w:val="0"/>
          <w:marRight w:val="0"/>
          <w:marTop w:val="0"/>
          <w:marBottom w:val="0"/>
          <w:divBdr>
            <w:top w:val="none" w:sz="0" w:space="0" w:color="auto"/>
            <w:left w:val="none" w:sz="0" w:space="0" w:color="auto"/>
            <w:bottom w:val="none" w:sz="0" w:space="0" w:color="auto"/>
            <w:right w:val="none" w:sz="0" w:space="0" w:color="auto"/>
          </w:divBdr>
        </w:div>
        <w:div w:id="381055306">
          <w:marLeft w:val="0"/>
          <w:marRight w:val="0"/>
          <w:marTop w:val="0"/>
          <w:marBottom w:val="0"/>
          <w:divBdr>
            <w:top w:val="none" w:sz="0" w:space="0" w:color="auto"/>
            <w:left w:val="none" w:sz="0" w:space="0" w:color="auto"/>
            <w:bottom w:val="none" w:sz="0" w:space="0" w:color="auto"/>
            <w:right w:val="none" w:sz="0" w:space="0" w:color="auto"/>
          </w:divBdr>
        </w:div>
        <w:div w:id="1404796432">
          <w:marLeft w:val="0"/>
          <w:marRight w:val="0"/>
          <w:marTop w:val="0"/>
          <w:marBottom w:val="0"/>
          <w:divBdr>
            <w:top w:val="none" w:sz="0" w:space="0" w:color="auto"/>
            <w:left w:val="none" w:sz="0" w:space="0" w:color="auto"/>
            <w:bottom w:val="none" w:sz="0" w:space="0" w:color="auto"/>
            <w:right w:val="none" w:sz="0" w:space="0" w:color="auto"/>
          </w:divBdr>
        </w:div>
        <w:div w:id="1659336279">
          <w:marLeft w:val="0"/>
          <w:marRight w:val="0"/>
          <w:marTop w:val="0"/>
          <w:marBottom w:val="0"/>
          <w:divBdr>
            <w:top w:val="none" w:sz="0" w:space="0" w:color="auto"/>
            <w:left w:val="none" w:sz="0" w:space="0" w:color="auto"/>
            <w:bottom w:val="none" w:sz="0" w:space="0" w:color="auto"/>
            <w:right w:val="none" w:sz="0" w:space="0" w:color="auto"/>
          </w:divBdr>
        </w:div>
        <w:div w:id="496382527">
          <w:marLeft w:val="0"/>
          <w:marRight w:val="0"/>
          <w:marTop w:val="0"/>
          <w:marBottom w:val="0"/>
          <w:divBdr>
            <w:top w:val="none" w:sz="0" w:space="0" w:color="auto"/>
            <w:left w:val="none" w:sz="0" w:space="0" w:color="auto"/>
            <w:bottom w:val="none" w:sz="0" w:space="0" w:color="auto"/>
            <w:right w:val="none" w:sz="0" w:space="0" w:color="auto"/>
          </w:divBdr>
        </w:div>
        <w:div w:id="1123882542">
          <w:marLeft w:val="0"/>
          <w:marRight w:val="0"/>
          <w:marTop w:val="0"/>
          <w:marBottom w:val="0"/>
          <w:divBdr>
            <w:top w:val="none" w:sz="0" w:space="0" w:color="auto"/>
            <w:left w:val="none" w:sz="0" w:space="0" w:color="auto"/>
            <w:bottom w:val="none" w:sz="0" w:space="0" w:color="auto"/>
            <w:right w:val="none" w:sz="0" w:space="0" w:color="auto"/>
          </w:divBdr>
        </w:div>
      </w:divsChild>
    </w:div>
    <w:div w:id="56972739">
      <w:bodyDiv w:val="1"/>
      <w:marLeft w:val="0"/>
      <w:marRight w:val="0"/>
      <w:marTop w:val="0"/>
      <w:marBottom w:val="0"/>
      <w:divBdr>
        <w:top w:val="none" w:sz="0" w:space="0" w:color="auto"/>
        <w:left w:val="none" w:sz="0" w:space="0" w:color="auto"/>
        <w:bottom w:val="none" w:sz="0" w:space="0" w:color="auto"/>
        <w:right w:val="none" w:sz="0" w:space="0" w:color="auto"/>
      </w:divBdr>
    </w:div>
    <w:div w:id="141820332">
      <w:bodyDiv w:val="1"/>
      <w:marLeft w:val="0"/>
      <w:marRight w:val="0"/>
      <w:marTop w:val="0"/>
      <w:marBottom w:val="0"/>
      <w:divBdr>
        <w:top w:val="none" w:sz="0" w:space="0" w:color="auto"/>
        <w:left w:val="none" w:sz="0" w:space="0" w:color="auto"/>
        <w:bottom w:val="none" w:sz="0" w:space="0" w:color="auto"/>
        <w:right w:val="none" w:sz="0" w:space="0" w:color="auto"/>
      </w:divBdr>
    </w:div>
    <w:div w:id="261186277">
      <w:bodyDiv w:val="1"/>
      <w:marLeft w:val="0"/>
      <w:marRight w:val="0"/>
      <w:marTop w:val="0"/>
      <w:marBottom w:val="0"/>
      <w:divBdr>
        <w:top w:val="none" w:sz="0" w:space="0" w:color="auto"/>
        <w:left w:val="none" w:sz="0" w:space="0" w:color="auto"/>
        <w:bottom w:val="none" w:sz="0" w:space="0" w:color="auto"/>
        <w:right w:val="none" w:sz="0" w:space="0" w:color="auto"/>
      </w:divBdr>
    </w:div>
    <w:div w:id="277566759">
      <w:bodyDiv w:val="1"/>
      <w:marLeft w:val="0"/>
      <w:marRight w:val="0"/>
      <w:marTop w:val="0"/>
      <w:marBottom w:val="0"/>
      <w:divBdr>
        <w:top w:val="none" w:sz="0" w:space="0" w:color="auto"/>
        <w:left w:val="none" w:sz="0" w:space="0" w:color="auto"/>
        <w:bottom w:val="none" w:sz="0" w:space="0" w:color="auto"/>
        <w:right w:val="none" w:sz="0" w:space="0" w:color="auto"/>
      </w:divBdr>
    </w:div>
    <w:div w:id="311982529">
      <w:bodyDiv w:val="1"/>
      <w:marLeft w:val="0"/>
      <w:marRight w:val="0"/>
      <w:marTop w:val="0"/>
      <w:marBottom w:val="0"/>
      <w:divBdr>
        <w:top w:val="none" w:sz="0" w:space="0" w:color="auto"/>
        <w:left w:val="none" w:sz="0" w:space="0" w:color="auto"/>
        <w:bottom w:val="none" w:sz="0" w:space="0" w:color="auto"/>
        <w:right w:val="none" w:sz="0" w:space="0" w:color="auto"/>
      </w:divBdr>
    </w:div>
    <w:div w:id="518081654">
      <w:bodyDiv w:val="1"/>
      <w:marLeft w:val="0"/>
      <w:marRight w:val="0"/>
      <w:marTop w:val="0"/>
      <w:marBottom w:val="0"/>
      <w:divBdr>
        <w:top w:val="none" w:sz="0" w:space="0" w:color="auto"/>
        <w:left w:val="none" w:sz="0" w:space="0" w:color="auto"/>
        <w:bottom w:val="none" w:sz="0" w:space="0" w:color="auto"/>
        <w:right w:val="none" w:sz="0" w:space="0" w:color="auto"/>
      </w:divBdr>
      <w:divsChild>
        <w:div w:id="1091924834">
          <w:marLeft w:val="0"/>
          <w:marRight w:val="0"/>
          <w:marTop w:val="0"/>
          <w:marBottom w:val="0"/>
          <w:divBdr>
            <w:top w:val="none" w:sz="0" w:space="0" w:color="auto"/>
            <w:left w:val="none" w:sz="0" w:space="0" w:color="auto"/>
            <w:bottom w:val="none" w:sz="0" w:space="0" w:color="auto"/>
            <w:right w:val="none" w:sz="0" w:space="0" w:color="auto"/>
          </w:divBdr>
        </w:div>
      </w:divsChild>
    </w:div>
    <w:div w:id="568736947">
      <w:bodyDiv w:val="1"/>
      <w:marLeft w:val="0"/>
      <w:marRight w:val="0"/>
      <w:marTop w:val="0"/>
      <w:marBottom w:val="0"/>
      <w:divBdr>
        <w:top w:val="none" w:sz="0" w:space="0" w:color="auto"/>
        <w:left w:val="none" w:sz="0" w:space="0" w:color="auto"/>
        <w:bottom w:val="none" w:sz="0" w:space="0" w:color="auto"/>
        <w:right w:val="none" w:sz="0" w:space="0" w:color="auto"/>
      </w:divBdr>
    </w:div>
    <w:div w:id="570585270">
      <w:bodyDiv w:val="1"/>
      <w:marLeft w:val="0"/>
      <w:marRight w:val="0"/>
      <w:marTop w:val="0"/>
      <w:marBottom w:val="0"/>
      <w:divBdr>
        <w:top w:val="none" w:sz="0" w:space="0" w:color="auto"/>
        <w:left w:val="none" w:sz="0" w:space="0" w:color="auto"/>
        <w:bottom w:val="none" w:sz="0" w:space="0" w:color="auto"/>
        <w:right w:val="none" w:sz="0" w:space="0" w:color="auto"/>
      </w:divBdr>
    </w:div>
    <w:div w:id="655499941">
      <w:bodyDiv w:val="1"/>
      <w:marLeft w:val="0"/>
      <w:marRight w:val="0"/>
      <w:marTop w:val="0"/>
      <w:marBottom w:val="0"/>
      <w:divBdr>
        <w:top w:val="none" w:sz="0" w:space="0" w:color="auto"/>
        <w:left w:val="none" w:sz="0" w:space="0" w:color="auto"/>
        <w:bottom w:val="none" w:sz="0" w:space="0" w:color="auto"/>
        <w:right w:val="none" w:sz="0" w:space="0" w:color="auto"/>
      </w:divBdr>
    </w:div>
    <w:div w:id="682516272">
      <w:bodyDiv w:val="1"/>
      <w:marLeft w:val="0"/>
      <w:marRight w:val="0"/>
      <w:marTop w:val="0"/>
      <w:marBottom w:val="0"/>
      <w:divBdr>
        <w:top w:val="none" w:sz="0" w:space="0" w:color="auto"/>
        <w:left w:val="none" w:sz="0" w:space="0" w:color="auto"/>
        <w:bottom w:val="none" w:sz="0" w:space="0" w:color="auto"/>
        <w:right w:val="none" w:sz="0" w:space="0" w:color="auto"/>
      </w:divBdr>
    </w:div>
    <w:div w:id="749274079">
      <w:bodyDiv w:val="1"/>
      <w:marLeft w:val="0"/>
      <w:marRight w:val="0"/>
      <w:marTop w:val="0"/>
      <w:marBottom w:val="0"/>
      <w:divBdr>
        <w:top w:val="none" w:sz="0" w:space="0" w:color="auto"/>
        <w:left w:val="none" w:sz="0" w:space="0" w:color="auto"/>
        <w:bottom w:val="none" w:sz="0" w:space="0" w:color="auto"/>
        <w:right w:val="none" w:sz="0" w:space="0" w:color="auto"/>
      </w:divBdr>
    </w:div>
    <w:div w:id="758210351">
      <w:bodyDiv w:val="1"/>
      <w:marLeft w:val="0"/>
      <w:marRight w:val="0"/>
      <w:marTop w:val="0"/>
      <w:marBottom w:val="0"/>
      <w:divBdr>
        <w:top w:val="none" w:sz="0" w:space="0" w:color="auto"/>
        <w:left w:val="none" w:sz="0" w:space="0" w:color="auto"/>
        <w:bottom w:val="none" w:sz="0" w:space="0" w:color="auto"/>
        <w:right w:val="none" w:sz="0" w:space="0" w:color="auto"/>
      </w:divBdr>
    </w:div>
    <w:div w:id="762410310">
      <w:bodyDiv w:val="1"/>
      <w:marLeft w:val="0"/>
      <w:marRight w:val="0"/>
      <w:marTop w:val="0"/>
      <w:marBottom w:val="0"/>
      <w:divBdr>
        <w:top w:val="none" w:sz="0" w:space="0" w:color="auto"/>
        <w:left w:val="none" w:sz="0" w:space="0" w:color="auto"/>
        <w:bottom w:val="none" w:sz="0" w:space="0" w:color="auto"/>
        <w:right w:val="none" w:sz="0" w:space="0" w:color="auto"/>
      </w:divBdr>
    </w:div>
    <w:div w:id="837159144">
      <w:bodyDiv w:val="1"/>
      <w:marLeft w:val="0"/>
      <w:marRight w:val="0"/>
      <w:marTop w:val="0"/>
      <w:marBottom w:val="0"/>
      <w:divBdr>
        <w:top w:val="none" w:sz="0" w:space="0" w:color="auto"/>
        <w:left w:val="none" w:sz="0" w:space="0" w:color="auto"/>
        <w:bottom w:val="none" w:sz="0" w:space="0" w:color="auto"/>
        <w:right w:val="none" w:sz="0" w:space="0" w:color="auto"/>
      </w:divBdr>
    </w:div>
    <w:div w:id="964655328">
      <w:bodyDiv w:val="1"/>
      <w:marLeft w:val="0"/>
      <w:marRight w:val="0"/>
      <w:marTop w:val="0"/>
      <w:marBottom w:val="0"/>
      <w:divBdr>
        <w:top w:val="none" w:sz="0" w:space="0" w:color="auto"/>
        <w:left w:val="none" w:sz="0" w:space="0" w:color="auto"/>
        <w:bottom w:val="none" w:sz="0" w:space="0" w:color="auto"/>
        <w:right w:val="none" w:sz="0" w:space="0" w:color="auto"/>
      </w:divBdr>
    </w:div>
    <w:div w:id="973295322">
      <w:bodyDiv w:val="1"/>
      <w:marLeft w:val="0"/>
      <w:marRight w:val="0"/>
      <w:marTop w:val="0"/>
      <w:marBottom w:val="0"/>
      <w:divBdr>
        <w:top w:val="none" w:sz="0" w:space="0" w:color="auto"/>
        <w:left w:val="none" w:sz="0" w:space="0" w:color="auto"/>
        <w:bottom w:val="none" w:sz="0" w:space="0" w:color="auto"/>
        <w:right w:val="none" w:sz="0" w:space="0" w:color="auto"/>
      </w:divBdr>
      <w:divsChild>
        <w:div w:id="778988072">
          <w:marLeft w:val="0"/>
          <w:marRight w:val="0"/>
          <w:marTop w:val="0"/>
          <w:marBottom w:val="0"/>
          <w:divBdr>
            <w:top w:val="none" w:sz="0" w:space="0" w:color="auto"/>
            <w:left w:val="none" w:sz="0" w:space="0" w:color="auto"/>
            <w:bottom w:val="none" w:sz="0" w:space="0" w:color="auto"/>
            <w:right w:val="none" w:sz="0" w:space="0" w:color="auto"/>
          </w:divBdr>
          <w:divsChild>
            <w:div w:id="2135438087">
              <w:marLeft w:val="0"/>
              <w:marRight w:val="0"/>
              <w:marTop w:val="0"/>
              <w:marBottom w:val="0"/>
              <w:divBdr>
                <w:top w:val="none" w:sz="0" w:space="0" w:color="auto"/>
                <w:left w:val="none" w:sz="0" w:space="0" w:color="auto"/>
                <w:bottom w:val="none" w:sz="0" w:space="0" w:color="auto"/>
                <w:right w:val="none" w:sz="0" w:space="0" w:color="auto"/>
              </w:divBdr>
              <w:divsChild>
                <w:div w:id="813058266">
                  <w:marLeft w:val="0"/>
                  <w:marRight w:val="0"/>
                  <w:marTop w:val="120"/>
                  <w:marBottom w:val="0"/>
                  <w:divBdr>
                    <w:top w:val="none" w:sz="0" w:space="0" w:color="auto"/>
                    <w:left w:val="none" w:sz="0" w:space="0" w:color="auto"/>
                    <w:bottom w:val="none" w:sz="0" w:space="0" w:color="auto"/>
                    <w:right w:val="none" w:sz="0" w:space="0" w:color="auto"/>
                  </w:divBdr>
                  <w:divsChild>
                    <w:div w:id="1581863376">
                      <w:marLeft w:val="0"/>
                      <w:marRight w:val="0"/>
                      <w:marTop w:val="0"/>
                      <w:marBottom w:val="0"/>
                      <w:divBdr>
                        <w:top w:val="none" w:sz="0" w:space="0" w:color="auto"/>
                        <w:left w:val="none" w:sz="0" w:space="0" w:color="auto"/>
                        <w:bottom w:val="none" w:sz="0" w:space="0" w:color="auto"/>
                        <w:right w:val="none" w:sz="0" w:space="0" w:color="auto"/>
                      </w:divBdr>
                      <w:divsChild>
                        <w:div w:id="10057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173458">
      <w:bodyDiv w:val="1"/>
      <w:marLeft w:val="0"/>
      <w:marRight w:val="0"/>
      <w:marTop w:val="0"/>
      <w:marBottom w:val="0"/>
      <w:divBdr>
        <w:top w:val="none" w:sz="0" w:space="0" w:color="auto"/>
        <w:left w:val="none" w:sz="0" w:space="0" w:color="auto"/>
        <w:bottom w:val="none" w:sz="0" w:space="0" w:color="auto"/>
        <w:right w:val="none" w:sz="0" w:space="0" w:color="auto"/>
      </w:divBdr>
    </w:div>
    <w:div w:id="1119374533">
      <w:bodyDiv w:val="1"/>
      <w:marLeft w:val="0"/>
      <w:marRight w:val="0"/>
      <w:marTop w:val="0"/>
      <w:marBottom w:val="0"/>
      <w:divBdr>
        <w:top w:val="none" w:sz="0" w:space="0" w:color="auto"/>
        <w:left w:val="none" w:sz="0" w:space="0" w:color="auto"/>
        <w:bottom w:val="none" w:sz="0" w:space="0" w:color="auto"/>
        <w:right w:val="none" w:sz="0" w:space="0" w:color="auto"/>
      </w:divBdr>
    </w:div>
    <w:div w:id="1138961922">
      <w:bodyDiv w:val="1"/>
      <w:marLeft w:val="0"/>
      <w:marRight w:val="0"/>
      <w:marTop w:val="0"/>
      <w:marBottom w:val="0"/>
      <w:divBdr>
        <w:top w:val="none" w:sz="0" w:space="0" w:color="auto"/>
        <w:left w:val="none" w:sz="0" w:space="0" w:color="auto"/>
        <w:bottom w:val="none" w:sz="0" w:space="0" w:color="auto"/>
        <w:right w:val="none" w:sz="0" w:space="0" w:color="auto"/>
      </w:divBdr>
      <w:divsChild>
        <w:div w:id="2044674177">
          <w:marLeft w:val="0"/>
          <w:marRight w:val="0"/>
          <w:marTop w:val="0"/>
          <w:marBottom w:val="0"/>
          <w:divBdr>
            <w:top w:val="none" w:sz="0" w:space="0" w:color="auto"/>
            <w:left w:val="none" w:sz="0" w:space="0" w:color="auto"/>
            <w:bottom w:val="none" w:sz="0" w:space="0" w:color="auto"/>
            <w:right w:val="none" w:sz="0" w:space="0" w:color="auto"/>
          </w:divBdr>
        </w:div>
        <w:div w:id="1035740167">
          <w:marLeft w:val="0"/>
          <w:marRight w:val="0"/>
          <w:marTop w:val="0"/>
          <w:marBottom w:val="0"/>
          <w:divBdr>
            <w:top w:val="none" w:sz="0" w:space="0" w:color="auto"/>
            <w:left w:val="none" w:sz="0" w:space="0" w:color="auto"/>
            <w:bottom w:val="none" w:sz="0" w:space="0" w:color="auto"/>
            <w:right w:val="none" w:sz="0" w:space="0" w:color="auto"/>
          </w:divBdr>
        </w:div>
      </w:divsChild>
    </w:div>
    <w:div w:id="1166285990">
      <w:bodyDiv w:val="1"/>
      <w:marLeft w:val="0"/>
      <w:marRight w:val="0"/>
      <w:marTop w:val="0"/>
      <w:marBottom w:val="0"/>
      <w:divBdr>
        <w:top w:val="none" w:sz="0" w:space="0" w:color="auto"/>
        <w:left w:val="none" w:sz="0" w:space="0" w:color="auto"/>
        <w:bottom w:val="none" w:sz="0" w:space="0" w:color="auto"/>
        <w:right w:val="none" w:sz="0" w:space="0" w:color="auto"/>
      </w:divBdr>
    </w:div>
    <w:div w:id="1211115154">
      <w:bodyDiv w:val="1"/>
      <w:marLeft w:val="0"/>
      <w:marRight w:val="0"/>
      <w:marTop w:val="0"/>
      <w:marBottom w:val="0"/>
      <w:divBdr>
        <w:top w:val="none" w:sz="0" w:space="0" w:color="auto"/>
        <w:left w:val="none" w:sz="0" w:space="0" w:color="auto"/>
        <w:bottom w:val="none" w:sz="0" w:space="0" w:color="auto"/>
        <w:right w:val="none" w:sz="0" w:space="0" w:color="auto"/>
      </w:divBdr>
    </w:div>
    <w:div w:id="1220290618">
      <w:bodyDiv w:val="1"/>
      <w:marLeft w:val="0"/>
      <w:marRight w:val="0"/>
      <w:marTop w:val="0"/>
      <w:marBottom w:val="0"/>
      <w:divBdr>
        <w:top w:val="none" w:sz="0" w:space="0" w:color="auto"/>
        <w:left w:val="none" w:sz="0" w:space="0" w:color="auto"/>
        <w:bottom w:val="none" w:sz="0" w:space="0" w:color="auto"/>
        <w:right w:val="none" w:sz="0" w:space="0" w:color="auto"/>
      </w:divBdr>
    </w:div>
    <w:div w:id="1248034549">
      <w:bodyDiv w:val="1"/>
      <w:marLeft w:val="0"/>
      <w:marRight w:val="0"/>
      <w:marTop w:val="0"/>
      <w:marBottom w:val="0"/>
      <w:divBdr>
        <w:top w:val="none" w:sz="0" w:space="0" w:color="auto"/>
        <w:left w:val="none" w:sz="0" w:space="0" w:color="auto"/>
        <w:bottom w:val="none" w:sz="0" w:space="0" w:color="auto"/>
        <w:right w:val="none" w:sz="0" w:space="0" w:color="auto"/>
      </w:divBdr>
    </w:div>
    <w:div w:id="1264650849">
      <w:bodyDiv w:val="1"/>
      <w:marLeft w:val="0"/>
      <w:marRight w:val="0"/>
      <w:marTop w:val="0"/>
      <w:marBottom w:val="0"/>
      <w:divBdr>
        <w:top w:val="none" w:sz="0" w:space="0" w:color="auto"/>
        <w:left w:val="none" w:sz="0" w:space="0" w:color="auto"/>
        <w:bottom w:val="none" w:sz="0" w:space="0" w:color="auto"/>
        <w:right w:val="none" w:sz="0" w:space="0" w:color="auto"/>
      </w:divBdr>
    </w:div>
    <w:div w:id="1333796861">
      <w:bodyDiv w:val="1"/>
      <w:marLeft w:val="0"/>
      <w:marRight w:val="0"/>
      <w:marTop w:val="0"/>
      <w:marBottom w:val="0"/>
      <w:divBdr>
        <w:top w:val="none" w:sz="0" w:space="0" w:color="auto"/>
        <w:left w:val="none" w:sz="0" w:space="0" w:color="auto"/>
        <w:bottom w:val="none" w:sz="0" w:space="0" w:color="auto"/>
        <w:right w:val="none" w:sz="0" w:space="0" w:color="auto"/>
      </w:divBdr>
    </w:div>
    <w:div w:id="1353529274">
      <w:bodyDiv w:val="1"/>
      <w:marLeft w:val="0"/>
      <w:marRight w:val="0"/>
      <w:marTop w:val="0"/>
      <w:marBottom w:val="0"/>
      <w:divBdr>
        <w:top w:val="none" w:sz="0" w:space="0" w:color="auto"/>
        <w:left w:val="none" w:sz="0" w:space="0" w:color="auto"/>
        <w:bottom w:val="none" w:sz="0" w:space="0" w:color="auto"/>
        <w:right w:val="none" w:sz="0" w:space="0" w:color="auto"/>
      </w:divBdr>
    </w:div>
    <w:div w:id="1384479500">
      <w:bodyDiv w:val="1"/>
      <w:marLeft w:val="0"/>
      <w:marRight w:val="0"/>
      <w:marTop w:val="0"/>
      <w:marBottom w:val="0"/>
      <w:divBdr>
        <w:top w:val="none" w:sz="0" w:space="0" w:color="auto"/>
        <w:left w:val="none" w:sz="0" w:space="0" w:color="auto"/>
        <w:bottom w:val="none" w:sz="0" w:space="0" w:color="auto"/>
        <w:right w:val="none" w:sz="0" w:space="0" w:color="auto"/>
      </w:divBdr>
    </w:div>
    <w:div w:id="1388721250">
      <w:bodyDiv w:val="1"/>
      <w:marLeft w:val="0"/>
      <w:marRight w:val="0"/>
      <w:marTop w:val="0"/>
      <w:marBottom w:val="0"/>
      <w:divBdr>
        <w:top w:val="none" w:sz="0" w:space="0" w:color="auto"/>
        <w:left w:val="none" w:sz="0" w:space="0" w:color="auto"/>
        <w:bottom w:val="none" w:sz="0" w:space="0" w:color="auto"/>
        <w:right w:val="none" w:sz="0" w:space="0" w:color="auto"/>
      </w:divBdr>
    </w:div>
    <w:div w:id="1401901186">
      <w:bodyDiv w:val="1"/>
      <w:marLeft w:val="0"/>
      <w:marRight w:val="0"/>
      <w:marTop w:val="0"/>
      <w:marBottom w:val="0"/>
      <w:divBdr>
        <w:top w:val="none" w:sz="0" w:space="0" w:color="auto"/>
        <w:left w:val="none" w:sz="0" w:space="0" w:color="auto"/>
        <w:bottom w:val="none" w:sz="0" w:space="0" w:color="auto"/>
        <w:right w:val="none" w:sz="0" w:space="0" w:color="auto"/>
      </w:divBdr>
    </w:div>
    <w:div w:id="1424184714">
      <w:bodyDiv w:val="1"/>
      <w:marLeft w:val="0"/>
      <w:marRight w:val="0"/>
      <w:marTop w:val="0"/>
      <w:marBottom w:val="0"/>
      <w:divBdr>
        <w:top w:val="none" w:sz="0" w:space="0" w:color="auto"/>
        <w:left w:val="none" w:sz="0" w:space="0" w:color="auto"/>
        <w:bottom w:val="none" w:sz="0" w:space="0" w:color="auto"/>
        <w:right w:val="none" w:sz="0" w:space="0" w:color="auto"/>
      </w:divBdr>
    </w:div>
    <w:div w:id="1435787955">
      <w:bodyDiv w:val="1"/>
      <w:marLeft w:val="0"/>
      <w:marRight w:val="0"/>
      <w:marTop w:val="0"/>
      <w:marBottom w:val="0"/>
      <w:divBdr>
        <w:top w:val="none" w:sz="0" w:space="0" w:color="auto"/>
        <w:left w:val="none" w:sz="0" w:space="0" w:color="auto"/>
        <w:bottom w:val="none" w:sz="0" w:space="0" w:color="auto"/>
        <w:right w:val="none" w:sz="0" w:space="0" w:color="auto"/>
      </w:divBdr>
    </w:div>
    <w:div w:id="1446190826">
      <w:bodyDiv w:val="1"/>
      <w:marLeft w:val="0"/>
      <w:marRight w:val="0"/>
      <w:marTop w:val="0"/>
      <w:marBottom w:val="0"/>
      <w:divBdr>
        <w:top w:val="none" w:sz="0" w:space="0" w:color="auto"/>
        <w:left w:val="none" w:sz="0" w:space="0" w:color="auto"/>
        <w:bottom w:val="none" w:sz="0" w:space="0" w:color="auto"/>
        <w:right w:val="none" w:sz="0" w:space="0" w:color="auto"/>
      </w:divBdr>
    </w:div>
    <w:div w:id="1533959350">
      <w:bodyDiv w:val="1"/>
      <w:marLeft w:val="0"/>
      <w:marRight w:val="0"/>
      <w:marTop w:val="0"/>
      <w:marBottom w:val="0"/>
      <w:divBdr>
        <w:top w:val="none" w:sz="0" w:space="0" w:color="auto"/>
        <w:left w:val="none" w:sz="0" w:space="0" w:color="auto"/>
        <w:bottom w:val="none" w:sz="0" w:space="0" w:color="auto"/>
        <w:right w:val="none" w:sz="0" w:space="0" w:color="auto"/>
      </w:divBdr>
    </w:div>
    <w:div w:id="1556507793">
      <w:bodyDiv w:val="1"/>
      <w:marLeft w:val="0"/>
      <w:marRight w:val="0"/>
      <w:marTop w:val="0"/>
      <w:marBottom w:val="0"/>
      <w:divBdr>
        <w:top w:val="none" w:sz="0" w:space="0" w:color="auto"/>
        <w:left w:val="none" w:sz="0" w:space="0" w:color="auto"/>
        <w:bottom w:val="none" w:sz="0" w:space="0" w:color="auto"/>
        <w:right w:val="none" w:sz="0" w:space="0" w:color="auto"/>
      </w:divBdr>
      <w:divsChild>
        <w:div w:id="1199507757">
          <w:marLeft w:val="0"/>
          <w:marRight w:val="0"/>
          <w:marTop w:val="0"/>
          <w:marBottom w:val="0"/>
          <w:divBdr>
            <w:top w:val="none" w:sz="0" w:space="0" w:color="auto"/>
            <w:left w:val="none" w:sz="0" w:space="0" w:color="auto"/>
            <w:bottom w:val="none" w:sz="0" w:space="0" w:color="auto"/>
            <w:right w:val="none" w:sz="0" w:space="0" w:color="auto"/>
          </w:divBdr>
        </w:div>
        <w:div w:id="2133093059">
          <w:marLeft w:val="0"/>
          <w:marRight w:val="0"/>
          <w:marTop w:val="0"/>
          <w:marBottom w:val="0"/>
          <w:divBdr>
            <w:top w:val="none" w:sz="0" w:space="0" w:color="auto"/>
            <w:left w:val="none" w:sz="0" w:space="0" w:color="auto"/>
            <w:bottom w:val="none" w:sz="0" w:space="0" w:color="auto"/>
            <w:right w:val="none" w:sz="0" w:space="0" w:color="auto"/>
          </w:divBdr>
        </w:div>
      </w:divsChild>
    </w:div>
    <w:div w:id="1575122947">
      <w:bodyDiv w:val="1"/>
      <w:marLeft w:val="0"/>
      <w:marRight w:val="0"/>
      <w:marTop w:val="0"/>
      <w:marBottom w:val="0"/>
      <w:divBdr>
        <w:top w:val="none" w:sz="0" w:space="0" w:color="auto"/>
        <w:left w:val="none" w:sz="0" w:space="0" w:color="auto"/>
        <w:bottom w:val="none" w:sz="0" w:space="0" w:color="auto"/>
        <w:right w:val="none" w:sz="0" w:space="0" w:color="auto"/>
      </w:divBdr>
      <w:divsChild>
        <w:div w:id="1114591894">
          <w:marLeft w:val="0"/>
          <w:marRight w:val="0"/>
          <w:marTop w:val="0"/>
          <w:marBottom w:val="0"/>
          <w:divBdr>
            <w:top w:val="none" w:sz="0" w:space="0" w:color="auto"/>
            <w:left w:val="none" w:sz="0" w:space="0" w:color="auto"/>
            <w:bottom w:val="none" w:sz="0" w:space="0" w:color="auto"/>
            <w:right w:val="none" w:sz="0" w:space="0" w:color="auto"/>
          </w:divBdr>
          <w:divsChild>
            <w:div w:id="17255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6150">
      <w:bodyDiv w:val="1"/>
      <w:marLeft w:val="0"/>
      <w:marRight w:val="0"/>
      <w:marTop w:val="0"/>
      <w:marBottom w:val="0"/>
      <w:divBdr>
        <w:top w:val="none" w:sz="0" w:space="0" w:color="auto"/>
        <w:left w:val="none" w:sz="0" w:space="0" w:color="auto"/>
        <w:bottom w:val="none" w:sz="0" w:space="0" w:color="auto"/>
        <w:right w:val="none" w:sz="0" w:space="0" w:color="auto"/>
      </w:divBdr>
    </w:div>
    <w:div w:id="1754669269">
      <w:bodyDiv w:val="1"/>
      <w:marLeft w:val="0"/>
      <w:marRight w:val="0"/>
      <w:marTop w:val="0"/>
      <w:marBottom w:val="0"/>
      <w:divBdr>
        <w:top w:val="none" w:sz="0" w:space="0" w:color="auto"/>
        <w:left w:val="none" w:sz="0" w:space="0" w:color="auto"/>
        <w:bottom w:val="none" w:sz="0" w:space="0" w:color="auto"/>
        <w:right w:val="none" w:sz="0" w:space="0" w:color="auto"/>
      </w:divBdr>
    </w:div>
    <w:div w:id="1785542434">
      <w:bodyDiv w:val="1"/>
      <w:marLeft w:val="0"/>
      <w:marRight w:val="0"/>
      <w:marTop w:val="0"/>
      <w:marBottom w:val="0"/>
      <w:divBdr>
        <w:top w:val="none" w:sz="0" w:space="0" w:color="auto"/>
        <w:left w:val="none" w:sz="0" w:space="0" w:color="auto"/>
        <w:bottom w:val="none" w:sz="0" w:space="0" w:color="auto"/>
        <w:right w:val="none" w:sz="0" w:space="0" w:color="auto"/>
      </w:divBdr>
    </w:div>
    <w:div w:id="1809546857">
      <w:bodyDiv w:val="1"/>
      <w:marLeft w:val="0"/>
      <w:marRight w:val="0"/>
      <w:marTop w:val="0"/>
      <w:marBottom w:val="0"/>
      <w:divBdr>
        <w:top w:val="none" w:sz="0" w:space="0" w:color="auto"/>
        <w:left w:val="none" w:sz="0" w:space="0" w:color="auto"/>
        <w:bottom w:val="none" w:sz="0" w:space="0" w:color="auto"/>
        <w:right w:val="none" w:sz="0" w:space="0" w:color="auto"/>
      </w:divBdr>
    </w:div>
    <w:div w:id="1853105201">
      <w:bodyDiv w:val="1"/>
      <w:marLeft w:val="0"/>
      <w:marRight w:val="0"/>
      <w:marTop w:val="0"/>
      <w:marBottom w:val="0"/>
      <w:divBdr>
        <w:top w:val="none" w:sz="0" w:space="0" w:color="auto"/>
        <w:left w:val="none" w:sz="0" w:space="0" w:color="auto"/>
        <w:bottom w:val="none" w:sz="0" w:space="0" w:color="auto"/>
        <w:right w:val="none" w:sz="0" w:space="0" w:color="auto"/>
      </w:divBdr>
    </w:div>
    <w:div w:id="1914050592">
      <w:bodyDiv w:val="1"/>
      <w:marLeft w:val="0"/>
      <w:marRight w:val="0"/>
      <w:marTop w:val="0"/>
      <w:marBottom w:val="0"/>
      <w:divBdr>
        <w:top w:val="none" w:sz="0" w:space="0" w:color="auto"/>
        <w:left w:val="none" w:sz="0" w:space="0" w:color="auto"/>
        <w:bottom w:val="none" w:sz="0" w:space="0" w:color="auto"/>
        <w:right w:val="none" w:sz="0" w:space="0" w:color="auto"/>
      </w:divBdr>
      <w:divsChild>
        <w:div w:id="1358506748">
          <w:marLeft w:val="0"/>
          <w:marRight w:val="0"/>
          <w:marTop w:val="0"/>
          <w:marBottom w:val="0"/>
          <w:divBdr>
            <w:top w:val="none" w:sz="0" w:space="0" w:color="auto"/>
            <w:left w:val="none" w:sz="0" w:space="0" w:color="auto"/>
            <w:bottom w:val="none" w:sz="0" w:space="0" w:color="auto"/>
            <w:right w:val="none" w:sz="0" w:space="0" w:color="auto"/>
          </w:divBdr>
        </w:div>
        <w:div w:id="701711147">
          <w:marLeft w:val="0"/>
          <w:marRight w:val="0"/>
          <w:marTop w:val="0"/>
          <w:marBottom w:val="0"/>
          <w:divBdr>
            <w:top w:val="none" w:sz="0" w:space="0" w:color="auto"/>
            <w:left w:val="none" w:sz="0" w:space="0" w:color="auto"/>
            <w:bottom w:val="none" w:sz="0" w:space="0" w:color="auto"/>
            <w:right w:val="none" w:sz="0" w:space="0" w:color="auto"/>
          </w:divBdr>
        </w:div>
        <w:div w:id="1862890697">
          <w:marLeft w:val="0"/>
          <w:marRight w:val="0"/>
          <w:marTop w:val="0"/>
          <w:marBottom w:val="0"/>
          <w:divBdr>
            <w:top w:val="none" w:sz="0" w:space="0" w:color="auto"/>
            <w:left w:val="none" w:sz="0" w:space="0" w:color="auto"/>
            <w:bottom w:val="none" w:sz="0" w:space="0" w:color="auto"/>
            <w:right w:val="none" w:sz="0" w:space="0" w:color="auto"/>
          </w:divBdr>
        </w:div>
      </w:divsChild>
    </w:div>
    <w:div w:id="1923635574">
      <w:bodyDiv w:val="1"/>
      <w:marLeft w:val="0"/>
      <w:marRight w:val="0"/>
      <w:marTop w:val="0"/>
      <w:marBottom w:val="0"/>
      <w:divBdr>
        <w:top w:val="none" w:sz="0" w:space="0" w:color="auto"/>
        <w:left w:val="none" w:sz="0" w:space="0" w:color="auto"/>
        <w:bottom w:val="none" w:sz="0" w:space="0" w:color="auto"/>
        <w:right w:val="none" w:sz="0" w:space="0" w:color="auto"/>
      </w:divBdr>
    </w:div>
    <w:div w:id="1933081262">
      <w:bodyDiv w:val="1"/>
      <w:marLeft w:val="0"/>
      <w:marRight w:val="0"/>
      <w:marTop w:val="0"/>
      <w:marBottom w:val="0"/>
      <w:divBdr>
        <w:top w:val="none" w:sz="0" w:space="0" w:color="auto"/>
        <w:left w:val="none" w:sz="0" w:space="0" w:color="auto"/>
        <w:bottom w:val="none" w:sz="0" w:space="0" w:color="auto"/>
        <w:right w:val="none" w:sz="0" w:space="0" w:color="auto"/>
      </w:divBdr>
    </w:div>
    <w:div w:id="1947888698">
      <w:bodyDiv w:val="1"/>
      <w:marLeft w:val="0"/>
      <w:marRight w:val="0"/>
      <w:marTop w:val="0"/>
      <w:marBottom w:val="0"/>
      <w:divBdr>
        <w:top w:val="none" w:sz="0" w:space="0" w:color="auto"/>
        <w:left w:val="none" w:sz="0" w:space="0" w:color="auto"/>
        <w:bottom w:val="none" w:sz="0" w:space="0" w:color="auto"/>
        <w:right w:val="none" w:sz="0" w:space="0" w:color="auto"/>
      </w:divBdr>
    </w:div>
    <w:div w:id="1948463275">
      <w:bodyDiv w:val="1"/>
      <w:marLeft w:val="0"/>
      <w:marRight w:val="0"/>
      <w:marTop w:val="0"/>
      <w:marBottom w:val="0"/>
      <w:divBdr>
        <w:top w:val="none" w:sz="0" w:space="0" w:color="auto"/>
        <w:left w:val="none" w:sz="0" w:space="0" w:color="auto"/>
        <w:bottom w:val="none" w:sz="0" w:space="0" w:color="auto"/>
        <w:right w:val="none" w:sz="0" w:space="0" w:color="auto"/>
      </w:divBdr>
    </w:div>
    <w:div w:id="1962151636">
      <w:bodyDiv w:val="1"/>
      <w:marLeft w:val="0"/>
      <w:marRight w:val="0"/>
      <w:marTop w:val="0"/>
      <w:marBottom w:val="0"/>
      <w:divBdr>
        <w:top w:val="none" w:sz="0" w:space="0" w:color="auto"/>
        <w:left w:val="none" w:sz="0" w:space="0" w:color="auto"/>
        <w:bottom w:val="none" w:sz="0" w:space="0" w:color="auto"/>
        <w:right w:val="none" w:sz="0" w:space="0" w:color="auto"/>
      </w:divBdr>
    </w:div>
    <w:div w:id="1980308230">
      <w:bodyDiv w:val="1"/>
      <w:marLeft w:val="0"/>
      <w:marRight w:val="0"/>
      <w:marTop w:val="0"/>
      <w:marBottom w:val="0"/>
      <w:divBdr>
        <w:top w:val="none" w:sz="0" w:space="0" w:color="auto"/>
        <w:left w:val="none" w:sz="0" w:space="0" w:color="auto"/>
        <w:bottom w:val="none" w:sz="0" w:space="0" w:color="auto"/>
        <w:right w:val="none" w:sz="0" w:space="0" w:color="auto"/>
      </w:divBdr>
    </w:div>
    <w:div w:id="1991715084">
      <w:bodyDiv w:val="1"/>
      <w:marLeft w:val="0"/>
      <w:marRight w:val="0"/>
      <w:marTop w:val="0"/>
      <w:marBottom w:val="0"/>
      <w:divBdr>
        <w:top w:val="none" w:sz="0" w:space="0" w:color="auto"/>
        <w:left w:val="none" w:sz="0" w:space="0" w:color="auto"/>
        <w:bottom w:val="none" w:sz="0" w:space="0" w:color="auto"/>
        <w:right w:val="none" w:sz="0" w:space="0" w:color="auto"/>
      </w:divBdr>
    </w:div>
    <w:div w:id="2049334574">
      <w:bodyDiv w:val="1"/>
      <w:marLeft w:val="0"/>
      <w:marRight w:val="0"/>
      <w:marTop w:val="0"/>
      <w:marBottom w:val="0"/>
      <w:divBdr>
        <w:top w:val="none" w:sz="0" w:space="0" w:color="auto"/>
        <w:left w:val="none" w:sz="0" w:space="0" w:color="auto"/>
        <w:bottom w:val="none" w:sz="0" w:space="0" w:color="auto"/>
        <w:right w:val="none" w:sz="0" w:space="0" w:color="auto"/>
      </w:divBdr>
    </w:div>
    <w:div w:id="2091148431">
      <w:bodyDiv w:val="1"/>
      <w:marLeft w:val="0"/>
      <w:marRight w:val="0"/>
      <w:marTop w:val="0"/>
      <w:marBottom w:val="0"/>
      <w:divBdr>
        <w:top w:val="none" w:sz="0" w:space="0" w:color="auto"/>
        <w:left w:val="none" w:sz="0" w:space="0" w:color="auto"/>
        <w:bottom w:val="none" w:sz="0" w:space="0" w:color="auto"/>
        <w:right w:val="none" w:sz="0" w:space="0" w:color="auto"/>
      </w:divBdr>
    </w:div>
    <w:div w:id="2124613790">
      <w:bodyDiv w:val="1"/>
      <w:marLeft w:val="0"/>
      <w:marRight w:val="0"/>
      <w:marTop w:val="0"/>
      <w:marBottom w:val="0"/>
      <w:divBdr>
        <w:top w:val="none" w:sz="0" w:space="0" w:color="auto"/>
        <w:left w:val="none" w:sz="0" w:space="0" w:color="auto"/>
        <w:bottom w:val="none" w:sz="0" w:space="0" w:color="auto"/>
        <w:right w:val="none" w:sz="0" w:space="0" w:color="auto"/>
      </w:divBdr>
      <w:divsChild>
        <w:div w:id="80886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E84FC-9D3F-428E-A8A9-B793E52C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4501</Words>
  <Characters>25659</Characters>
  <Application>Microsoft Office Word</Application>
  <DocSecurity>0</DocSecurity>
  <Lines>213</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Marina Dervu</cp:lastModifiedBy>
  <cp:revision>13</cp:revision>
  <cp:lastPrinted>2019-11-19T12:11:00Z</cp:lastPrinted>
  <dcterms:created xsi:type="dcterms:W3CDTF">2023-01-23T10:25:00Z</dcterms:created>
  <dcterms:modified xsi:type="dcterms:W3CDTF">2024-03-27T09:21:00Z</dcterms:modified>
</cp:coreProperties>
</file>