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68" w:type="dxa"/>
        <w:tblLook w:val="04A0" w:firstRow="1" w:lastRow="0" w:firstColumn="1" w:lastColumn="0" w:noHBand="0" w:noVBand="1"/>
      </w:tblPr>
      <w:tblGrid>
        <w:gridCol w:w="1626"/>
        <w:gridCol w:w="2463"/>
        <w:gridCol w:w="8"/>
        <w:gridCol w:w="3392"/>
        <w:gridCol w:w="8"/>
        <w:gridCol w:w="3271"/>
      </w:tblGrid>
      <w:tr w:rsidR="00037137" w:rsidRPr="00037137" w14:paraId="16A13C02" w14:textId="77777777" w:rsidTr="00E64466">
        <w:trPr>
          <w:trHeight w:val="420"/>
        </w:trPr>
        <w:tc>
          <w:tcPr>
            <w:tcW w:w="10768" w:type="dxa"/>
            <w:gridSpan w:val="6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000000" w:fill="DDEBF7"/>
            <w:vAlign w:val="center"/>
            <w:hideMark/>
          </w:tcPr>
          <w:p w14:paraId="62EF6FC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20"/>
                <w:szCs w:val="20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20"/>
                <w:szCs w:val="20"/>
                <w:lang w:eastAsia="ru-RU"/>
              </w:rPr>
              <w:t>Программа Нижний Новгород</w:t>
            </w:r>
          </w:p>
        </w:tc>
      </w:tr>
      <w:tr w:rsidR="00E64466" w:rsidRPr="00037137" w14:paraId="5B4642B0" w14:textId="77777777" w:rsidTr="00C31ACF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</w:tcPr>
          <w:p w14:paraId="4287CA1B" w14:textId="2062DC91" w:rsidR="00E64466" w:rsidRPr="00E64466" w:rsidRDefault="00E64466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Вид помощи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</w:tcPr>
          <w:p w14:paraId="6E613C2E" w14:textId="0BB4598E" w:rsidR="00E64466" w:rsidRPr="00E64466" w:rsidRDefault="00E64466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Наименование клиники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</w:tcPr>
          <w:p w14:paraId="234EB0C4" w14:textId="20DC5CE0" w:rsidR="00E64466" w:rsidRPr="00E64466" w:rsidRDefault="00E64466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Адрес клиники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</w:tcPr>
          <w:p w14:paraId="1CE01304" w14:textId="40E3D15F" w:rsidR="00E64466" w:rsidRPr="00E64466" w:rsidRDefault="00E64466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Телефон</w:t>
            </w:r>
          </w:p>
        </w:tc>
      </w:tr>
      <w:tr w:rsidR="00E64466" w:rsidRPr="00037137" w14:paraId="7236B290" w14:textId="77777777" w:rsidTr="00E64466">
        <w:trPr>
          <w:trHeight w:val="20"/>
        </w:trPr>
        <w:tc>
          <w:tcPr>
            <w:tcW w:w="1626" w:type="dxa"/>
            <w:tcBorders>
              <w:top w:val="single" w:sz="4" w:space="0" w:color="002060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</w:tcPr>
          <w:p w14:paraId="57BBE10C" w14:textId="558B76E0" w:rsidR="00E64466" w:rsidRPr="00037137" w:rsidRDefault="00E64466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Телемедицинские услуги</w:t>
            </w:r>
          </w:p>
        </w:tc>
        <w:tc>
          <w:tcPr>
            <w:tcW w:w="2463" w:type="dxa"/>
            <w:tcBorders>
              <w:top w:val="single" w:sz="4" w:space="0" w:color="002060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</w:tcPr>
          <w:p w14:paraId="5DB55CE7" w14:textId="625C628A" w:rsidR="00E64466" w:rsidRPr="00037137" w:rsidRDefault="00E64466" w:rsidP="00E64466">
            <w:pPr>
              <w:spacing w:line="240" w:lineRule="auto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ООО "Медицинская компания Доктор рядом"</w:t>
            </w:r>
          </w:p>
        </w:tc>
        <w:tc>
          <w:tcPr>
            <w:tcW w:w="3400" w:type="dxa"/>
            <w:gridSpan w:val="2"/>
            <w:tcBorders>
              <w:top w:val="single" w:sz="4" w:space="0" w:color="002060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</w:tcPr>
          <w:p w14:paraId="11B9F811" w14:textId="0D3D28F2" w:rsidR="00E64466" w:rsidRPr="00037137" w:rsidRDefault="00E64466" w:rsidP="00E64466">
            <w:pPr>
              <w:spacing w:line="240" w:lineRule="auto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279" w:type="dxa"/>
            <w:gridSpan w:val="2"/>
            <w:tcBorders>
              <w:top w:val="single" w:sz="4" w:space="0" w:color="002060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</w:tcPr>
          <w:p w14:paraId="266E581A" w14:textId="7E587319" w:rsidR="00E64466" w:rsidRPr="00037137" w:rsidRDefault="00E64466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сайт http://dr-telemed.ru/</w:t>
            </w:r>
          </w:p>
        </w:tc>
      </w:tr>
      <w:tr w:rsidR="00037137" w:rsidRPr="00037137" w14:paraId="5BF24CE8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17949A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Лабораторная диагностика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50B8534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ООО "Независимая лаборатория ИНВИТРО" 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601E73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Расположение лабораторий и график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работы на сайте: https://www.invitro.ru/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20F31B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7FD3698D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97D58E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Лабораторная диагностика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8C8F3C8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ООО "НПФ "ХЕЛИКС"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03D135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Расположение лабораторий и график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работы на сайте: https://www.helix.ru/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21C396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4F533C46" w14:textId="77777777" w:rsidTr="00E64466">
        <w:trPr>
          <w:trHeight w:val="20"/>
        </w:trPr>
        <w:tc>
          <w:tcPr>
            <w:tcW w:w="10768" w:type="dxa"/>
            <w:gridSpan w:val="6"/>
            <w:tcBorders>
              <w:top w:val="single" w:sz="4" w:space="0" w:color="000081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  <w:hideMark/>
          </w:tcPr>
          <w:p w14:paraId="6C854274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Амбулаторно-поликлиническая помощь со стоматологией, а также консультационные услуги, диагностика, травматологическая помощь и вакцинация от гриппа, с вызовом врача на дом:</w:t>
            </w: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br/>
              <w:t>- из поликлиники и с привлечением иных медицинских организаций-партнеров страховой компании в пределах административных границ города через медицинский пульт ООО "Абсолют Страхование" по тел. 8 (495) 025-99-99 или 8-800-700-47-70 (федеральный бесплатный номер)</w:t>
            </w:r>
          </w:p>
        </w:tc>
      </w:tr>
      <w:tr w:rsidR="00037137" w:rsidRPr="00037137" w14:paraId="1CD20DE3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  <w:hideMark/>
          </w:tcPr>
          <w:p w14:paraId="473C2511" w14:textId="70D6DCA3" w:rsidR="00037137" w:rsidRPr="00037137" w:rsidRDefault="00E64466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Вид помощи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  <w:hideMark/>
          </w:tcPr>
          <w:p w14:paraId="6966DCA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Наименование клиники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  <w:hideMark/>
          </w:tcPr>
          <w:p w14:paraId="2A2B1C6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Адрес клиники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  <w:hideMark/>
          </w:tcPr>
          <w:p w14:paraId="52EE58D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Телефон</w:t>
            </w:r>
          </w:p>
        </w:tc>
      </w:tr>
      <w:tr w:rsidR="00037137" w:rsidRPr="00037137" w14:paraId="5CBEB0DA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16B8DA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6258DB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Академия-ВИП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9B9933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Студеная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д.57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F51B5F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10FBBF58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A93792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69BC4D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ООО "Ника Спринг Центр"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0DAD5E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г Нижний Новгород, пер. Могилевича, д.7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64DC7E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38FAA017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4E84A3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E730E9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ООО "ТОНУС ЛАЙФ"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F04B4E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Родионова, д.190, </w:t>
            </w:r>
            <w:proofErr w:type="spellStart"/>
            <w:proofErr w:type="gram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стр.Д</w:t>
            </w:r>
            <w:proofErr w:type="spellEnd"/>
            <w:proofErr w:type="gram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кв.10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29D560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+7(831)411-11-31</w:t>
            </w:r>
          </w:p>
        </w:tc>
      </w:tr>
      <w:tr w:rsidR="00037137" w:rsidRPr="00037137" w14:paraId="5B37928F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1DC5FC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E52614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ГБУЗ НО "Городская клиническая больница № 40 Автозаводского района г. Нижнего Новгорода"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96BC04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ул.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Мончегорская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д.19, стр.2, кв.1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5BC7DE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1A8B8560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DFE714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54BCDB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Приволжский исследовательский медицинский университет на Верхне-Волжской ПОЛИКЛИНИЧЕСКОЕ ОТДЕЛЕНИЕ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820A0B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603159,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Верхне-Волжская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наб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д.18/1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6C1F97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620B6FB7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5886A1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D5C149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Женский центр на Большой Печерской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08E729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603155,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Большая Печерская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д.28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3CE07B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758EE006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BC9B71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480DD1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Приволжский окружной медицинский центр ФМБА ПОЛИКЛИНИЧЕСКОЕ ОТДЕЛЕНИЕ на ул.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Бурнаковская</w:t>
            </w:r>
            <w:proofErr w:type="spellEnd"/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EAFAEE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603074,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Бурнаковская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д.103А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4D68A9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+7(831)421-82-80</w:t>
            </w:r>
          </w:p>
        </w:tc>
      </w:tr>
      <w:tr w:rsidR="00037137" w:rsidRPr="00037137" w14:paraId="3F88A760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5352FF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47E75F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Городская клиническая больница № 40 Автозаводского района г. Нижнего Новгорода ЖЕНСКАЯ КОНСУЛЬТАЦИЯ на ул. Раевского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27F7C8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603111,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Раевского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FD87EE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7776E44F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889F0B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EE419A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Приволжский исследовательский медицинский университет 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ул.Семашко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ПОЛИКЛИНИЧЕСКОЕ ОТДЕЛЕНИЕ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FB8399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603005,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Семашко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986124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64B27A25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7219A5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F2AEE5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Визус-1 ПОЛИКЛИНИЧЕСКОЕ ОТДЕЛЕНИЕ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D059D2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603126,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Родионова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д.198Б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B6AA11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+7(831)418-55-00</w:t>
            </w:r>
          </w:p>
        </w:tc>
      </w:tr>
      <w:tr w:rsidR="00037137" w:rsidRPr="00037137" w14:paraId="772F35FF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E04BD4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6DE0C7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Нижегородская областная клиническая больница им. Н.А. Семашко ЦЕНТР РЕАБИЛИТАЦИИ СЛУХА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F91B3A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603005,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Варварская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д.8 В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3A6203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0C9F1946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9376B2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E177AC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НИКА СПРИНГ г. Дзержинск на ул. Гайдара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5CE37E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606026,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Дзержинск г, Гайдара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д.40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3436C5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+7(831)339-73-03</w:t>
            </w:r>
          </w:p>
        </w:tc>
      </w:tr>
      <w:tr w:rsidR="00037137" w:rsidRPr="00037137" w14:paraId="68784FE8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E994E9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помощь, в объеме лабораторной диагностики.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A6917F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НИКА СПРИНГ г. Саров на ул. Зернова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CC8B35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607185,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Саров, Зернова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д.32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A9530A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6707DE1A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A9E5DE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помощь, в объеме лабораторной диагностики.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8866DD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НИКА СПРИНГ на Казанское шоссе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82FDC8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603087,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Нижний Новгород г, Казанское ш, д.10, корп.6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F2B9BE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6BFCEE1B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3E083B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lastRenderedPageBreak/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7297EA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Клиника современных технологий Садко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DEDE7C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603057,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Бекетова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д.13, корп.6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AE2705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+7(831)412-07-77</w:t>
            </w:r>
          </w:p>
        </w:tc>
      </w:tr>
      <w:tr w:rsidR="00037137" w:rsidRPr="00037137" w14:paraId="2F4C6A57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147719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CDDFB1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Клиника современных технологий Садко на Белинского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AF6422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603024,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Белинского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д.71/1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455814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+7(831)412-07-77</w:t>
            </w:r>
          </w:p>
        </w:tc>
      </w:tr>
      <w:tr w:rsidR="00037137" w:rsidRPr="00037137" w14:paraId="3993AC07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198494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A3FC8B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Клиника современных технологий Садко на Родионова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C03D67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603163,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Родионова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д.199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A487A9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+7(831)412-07-77</w:t>
            </w:r>
          </w:p>
        </w:tc>
      </w:tr>
      <w:tr w:rsidR="00037137" w:rsidRPr="00037137" w14:paraId="289BA47A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13B52B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BE1564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Клиника современных технологий Садко 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Сормовском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шоссе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EB8B2B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603052,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Сормовское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ш, д.20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EAE1D0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+7(831)412-07-77</w:t>
            </w:r>
          </w:p>
        </w:tc>
      </w:tr>
      <w:tr w:rsidR="00037137" w:rsidRPr="00037137" w14:paraId="7808F73D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601B28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A2C1AC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Клиника современных технологий Садко 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пр-кт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Ленина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90BFD7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603004,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Ленина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пр-кт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д.67/1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C07886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+7(831)412-07-77</w:t>
            </w:r>
          </w:p>
        </w:tc>
      </w:tr>
      <w:tr w:rsidR="00037137" w:rsidRPr="00037137" w14:paraId="4B75C94B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B01C9F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EACA98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Клиническая больница РЖД-Медицина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г.Нижний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Новгород ПОЛИКЛИНИЧЕСКОЕ ОТДЕЛЕНИЕ на пр. Ленина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0F0290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603140,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Ленина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пр-кт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д.18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863105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+7(831)228-42-84</w:t>
            </w:r>
          </w:p>
        </w:tc>
      </w:tr>
      <w:tr w:rsidR="00037137" w:rsidRPr="00037137" w14:paraId="08EE4F12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0B8223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305FF0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Клиническая больница РЖД-Медицина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г.Нижний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Новгород ПОЛИКЛИНИЧЕСКОЕ ОТДЕЛЕНИЕ на ул. Таллинская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816C33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603033,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Таллинская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д.8 В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C4AB42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+7(831)228-42-84</w:t>
            </w:r>
          </w:p>
        </w:tc>
      </w:tr>
      <w:tr w:rsidR="00037137" w:rsidRPr="00037137" w14:paraId="576D152A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95C0A0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AF999F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Клинический диагностический центр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4956AE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603006,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Решетниковская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332302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+7(831)218-17-16</w:t>
            </w:r>
          </w:p>
        </w:tc>
      </w:tr>
      <w:tr w:rsidR="00037137" w:rsidRPr="00037137" w14:paraId="15652CA0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ED1C86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помощь, в объеме лабораторной диагностики.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1029AB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НИКА СПРИНГ г. Арзамас на пр. Ленина,103 (Лаборатория)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BF75E1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607220,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Арзамас г, Ленина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пр-кт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д.103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BE2585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3F01EC9A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56DB01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C0A5F5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НИКА СПРИНГ г. Арзамас на пр. Ленина, 135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4F9654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607228,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Арзамас, Ленина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пр-кт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д.135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EAF1D4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+7(831)477-52-47</w:t>
            </w:r>
          </w:p>
        </w:tc>
      </w:tr>
      <w:tr w:rsidR="00037137" w:rsidRPr="00037137" w14:paraId="10945537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7DEAD4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4AB6F9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НИКА СПРИНГ ЦЕНТР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FE5B18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603006,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Ошарская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д.38А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9D94E0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3BCA7813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595E89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3079E0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НИКА СПРИНГ МЕД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г.Дзержинск</w:t>
            </w:r>
            <w:proofErr w:type="spellEnd"/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646317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606034,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Дзержинск, Галкина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д.11А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DE52BB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+7(831)332-05-11</w:t>
            </w:r>
          </w:p>
        </w:tc>
      </w:tr>
      <w:tr w:rsidR="00037137" w:rsidRPr="00037137" w14:paraId="11ED6C55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16D490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8970FA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Центр эндоскопической хирургии ТОНУС ПРЕМИУМ ПОЛИКЛИНИЧЕСКОЕ ОТДЕЛЕНИЕ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640FE9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Большая Покровская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д.62/5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672ECA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7EC74483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C61AC0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A12714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Центр лучевой диагностики ТОНУС ПРЕМИУМ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08F67C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Большая Покровская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д.62/5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88C709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+7(831)411-11-75</w:t>
            </w:r>
          </w:p>
        </w:tc>
      </w:tr>
      <w:tr w:rsidR="00037137" w:rsidRPr="00037137" w14:paraId="2E77F39D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D9C4DA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05ACCA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Тонус+ на ул. Коминтерна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66A71E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603089,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Коминтерна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д.139, корп.2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CA12E3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+7(831)411-11-77</w:t>
            </w:r>
          </w:p>
        </w:tc>
      </w:tr>
      <w:tr w:rsidR="00037137" w:rsidRPr="00037137" w14:paraId="3D817C93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AC9A7E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53A0E0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Тонус АМАРИС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F39BBC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Белинского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д.38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4E482F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+7(831)411-10-10</w:t>
            </w:r>
          </w:p>
        </w:tc>
      </w:tr>
      <w:tr w:rsidR="00037137" w:rsidRPr="00037137" w14:paraId="6CE24D0C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B94DF6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94A6D2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Группа компаний Персона ПОЛИКЛИНИЧЕСКОЕ ОТДЕЛЕНИЕ на ул. Большая Печерская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74912C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603155,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Большая Печерская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д.26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962584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+7(831)416-20-80</w:t>
            </w:r>
          </w:p>
        </w:tc>
      </w:tr>
      <w:tr w:rsidR="00037137" w:rsidRPr="00037137" w14:paraId="6A528833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0B2C5B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557B6C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Тонус Кстово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10CAE9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607650,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Кстовский р-н, г Кстово, Магистральная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д.57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E92A1B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+7(831)452-41-65</w:t>
            </w:r>
          </w:p>
        </w:tc>
      </w:tr>
      <w:tr w:rsidR="00037137" w:rsidRPr="00037137" w14:paraId="03FACABE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B3FF87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02D168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Тонус АЛЬФА г. Нижний Новгород на ул. Октябрьской Революции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CC5EC3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603011,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Октябрьской Революции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д.65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003FC8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+7(831)240-38-80</w:t>
            </w:r>
          </w:p>
        </w:tc>
      </w:tr>
      <w:tr w:rsidR="00037137" w:rsidRPr="00037137" w14:paraId="4D6AEBA0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740816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0B08CC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Тонус АЛЬФА г. Нижний Новгород на ул. Веденяпина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0168C8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603016,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Веденяпина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д.8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C19309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+7(831)218-60-18</w:t>
            </w:r>
          </w:p>
        </w:tc>
      </w:tr>
      <w:tr w:rsidR="00037137" w:rsidRPr="00037137" w14:paraId="498201D9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9DE24E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A3997B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Тонус АЛЬФА г. Дзержинск на ул. Гайдара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E7E285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606026,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Дзержинск, Гайдара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д.47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8DF4C6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+7(831)334-29-51</w:t>
            </w:r>
          </w:p>
        </w:tc>
      </w:tr>
      <w:tr w:rsidR="00037137" w:rsidRPr="00037137" w14:paraId="4C67760F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B8DCF2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A50E58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Тонус АЛЬФА г. Арзамас на пр. Ленина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C826E7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607220,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Арзамас, Ленина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пр-кт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д.204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2D5BAA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+7(831)477-62-80</w:t>
            </w:r>
          </w:p>
        </w:tc>
      </w:tr>
      <w:tr w:rsidR="00037137" w:rsidRPr="00037137" w14:paraId="5260C357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828F6E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695443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Приволжский окружной медицинский центр ФМБА ПОЛИКЛИНИЧЕСКОЕ ОТДЕЛЕНИЕ в г. Бор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766468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606440,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г Бор, Советский пер, д.29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9AC4F0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+7(831)599-16-51</w:t>
            </w:r>
          </w:p>
        </w:tc>
      </w:tr>
      <w:tr w:rsidR="00037137" w:rsidRPr="00037137" w14:paraId="13BC4857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532CDD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90FF79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Тонус </w:t>
            </w:r>
            <w:proofErr w:type="gram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АЛЬФА  г.</w:t>
            </w:r>
            <w:proofErr w:type="gram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Нижний Новгород на ул. Есенина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49A3C1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603070,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Сергея Есенина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д.36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BFF145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+7(831)228-00-58</w:t>
            </w:r>
          </w:p>
        </w:tc>
      </w:tr>
      <w:tr w:rsidR="00037137" w:rsidRPr="00037137" w14:paraId="385CF8F0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92FF95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помощь,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07C456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Нижегородская областная клиническая больница им. Н.А. Семашко ПОЛИКЛИНИЧЕСКОЕ ОТДЕЛЕНИЕ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A7E99D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603126,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Родионова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д.190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5E0B3C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761C4CF9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1C6D26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lastRenderedPageBreak/>
              <w:t>Амбулаторно-поликлиническая помощь,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3826A4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Городская клиническая больница № 13 Автозаводского района ПОЛИКЛИНИЧЕСКОЕ ОТДЕЛЕНИЕ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D33C36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603018,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Патриотов, д. 51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5DBA38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10DC0D86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6C1E6B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помощь,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7BDCB4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Медицинский центр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Элегра</w:t>
            </w:r>
            <w:proofErr w:type="spellEnd"/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72C753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Звездинка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д.18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F9922E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498221A3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4FF83D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помощь,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972288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Клиническая больница РЖД-Медицина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г.Нижний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Новгород ПОЛИКЛИНИЧЕСКОЕ ОТДЕЛЕНИЕ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г.Сергач</w:t>
            </w:r>
            <w:proofErr w:type="spellEnd"/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B8A615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607500,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Сергачский р-н, г Сергач, Калинина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6C548A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+7(831)915-75-84</w:t>
            </w:r>
          </w:p>
        </w:tc>
      </w:tr>
      <w:tr w:rsidR="00037137" w:rsidRPr="00037137" w14:paraId="1130E653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0514FA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A6A2AB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Женский центр на Генкиной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5F56EE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603024,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Генкиной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д.61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3AD0F4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0163AD34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C00C07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Амбулаторно-поликлиническая помощь,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Помощь на дому.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3E4658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Группа компаний Персона ПОЛИКЛИНИЧЕСКОЕ ОТДЕЛЕНИЕ на ул. Алексеевская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C18C7A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603005,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Алексеевская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д.26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DAF83E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+7(831)416-20-80</w:t>
            </w:r>
          </w:p>
        </w:tc>
      </w:tr>
      <w:tr w:rsidR="00037137" w:rsidRPr="00037137" w14:paraId="224DEF23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7F8629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Амбулаторно-поликлиническая помощь,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Помощь на дому.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EEBAF6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Группа компаний Персона на ул. Сибирская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2B5A2B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603071,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Сибирская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д.3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D312B1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+7(831)422-30-60</w:t>
            </w:r>
          </w:p>
        </w:tc>
      </w:tr>
      <w:tr w:rsidR="00037137" w:rsidRPr="00037137" w14:paraId="43593907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2DBE1E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875A8F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Тонус на ул. Ижорская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4DEF97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603089,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Ижорская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д.50, корп.2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9155B3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+7(831)411-11-22</w:t>
            </w:r>
          </w:p>
        </w:tc>
      </w:tr>
      <w:tr w:rsidR="00037137" w:rsidRPr="00037137" w14:paraId="2A764E6C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0ED98A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Амбулаторно-поликлиническая помощь,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Помощь на дому.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60754E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Многопрофильный медицинский центр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Волготрансгаз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ПОЛИКЛИНИЧЕСКОЕ ОТДЕЛЕНИЕ на ул.  Максима Горького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25202C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Максима Горького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д.113/30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F408D3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+7(831)423-21-21</w:t>
            </w:r>
          </w:p>
        </w:tc>
      </w:tr>
      <w:tr w:rsidR="00037137" w:rsidRPr="00037137" w14:paraId="4432A26A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7AB5E1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445CF4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НИКА СПРИНГ МЕД на Южное шоссе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52CD93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603016,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Нижний Новгород г, Южное ш, д.28/2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495DC5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+7(831)294-40-40</w:t>
            </w:r>
          </w:p>
        </w:tc>
      </w:tr>
      <w:tr w:rsidR="00037137" w:rsidRPr="00037137" w14:paraId="4A26B250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58D87C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помощь, в объеме лабораторной диагностики.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19FFF1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НИКА СПРИНГ МЕД на ул. Карла Маркса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20A0EF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603159,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Карла Маркса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д.20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6ECEC0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400BE17F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99379A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9AE1C2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НИКА СПРИНГ МЕД на ул. Культуры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77A2DD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603003,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Культуры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53DD47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+7(831)250-30-00</w:t>
            </w:r>
          </w:p>
        </w:tc>
      </w:tr>
      <w:tr w:rsidR="00037137" w:rsidRPr="00037137" w14:paraId="3F91F35B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2D694F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D1C7FD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НИКА СПРИНГ МЕД на ул. Максима Горького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96083D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603006,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Максима Горького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д.226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6ADAB5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+7(831)250-50-40</w:t>
            </w:r>
          </w:p>
        </w:tc>
      </w:tr>
      <w:tr w:rsidR="00037137" w:rsidRPr="00037137" w14:paraId="147F5D0B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D31B4F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Амбулаторно-поликлиническая помощь,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Помощь на дому.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6F919F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ИмиджЛаб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ПОЛИКЛИНИЧЕСКОЕ ОТДЕЛЕНИЕ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D65DA3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603163,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г Нижний Новгород, Казанское ш, д.7, корп.1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77166B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+7(831)200-00-50</w:t>
            </w:r>
          </w:p>
        </w:tc>
      </w:tr>
      <w:tr w:rsidR="00037137" w:rsidRPr="00037137" w14:paraId="45CE6D28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521368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636AAF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Клиника семейного врача+ ПОЛИКЛИНИЧЕСКОЕ ОТДЕЛЕНИЕ 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ул.Костина</w:t>
            </w:r>
            <w:proofErr w:type="spellEnd"/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A49CDB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Костина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д.4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C66260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72F06B16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B3E665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Амбулаторно-поликлиническая помощь,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Помощь на дому.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3E98E3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Клиническая больница РЖД-Медицина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г.Нижний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Новгород ПОЛИКЛИНИЧЕСКОЕ ОТДЕЛЕНИЕ на ул.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Шлиссенбургской</w:t>
            </w:r>
            <w:proofErr w:type="spellEnd"/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200E58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603034,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Шлиссельбургская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д.24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7729CA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+7(831)228-42-84</w:t>
            </w:r>
          </w:p>
        </w:tc>
      </w:tr>
      <w:tr w:rsidR="00037137" w:rsidRPr="00037137" w14:paraId="4D76B0D3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C49229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Амбулаторно-поликлиническая помощь,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Помощь на дому.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CC05DB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Александрия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AD7CFB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603138,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Краснодонцев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д.19, корп.1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4481C6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+7(831)212-33-34</w:t>
            </w:r>
          </w:p>
        </w:tc>
      </w:tr>
      <w:tr w:rsidR="00037137" w:rsidRPr="00037137" w14:paraId="5C90C1BA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D6A6FD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Амбулаторно-поликлиническая помощь,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Помощь на дому.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7512EC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Александрия (РОСТ-клиник)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07C271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603105,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Ошарская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д.65, корп.1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5F469E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+7(831)280-99-01</w:t>
            </w:r>
          </w:p>
        </w:tc>
      </w:tr>
      <w:tr w:rsidR="00037137" w:rsidRPr="00037137" w14:paraId="1D2C70CB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864D67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Амбулаторно-поликлиническая помощь,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Помощь на дому.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F852BB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Александрия (РОСТ-медицина-НН)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2E9D43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Большая Покровская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д.61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F7EC3D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+7(831)280-99-01</w:t>
            </w:r>
          </w:p>
        </w:tc>
      </w:tr>
      <w:tr w:rsidR="00037137" w:rsidRPr="00037137" w14:paraId="13AA70B5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CEFEA1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Амбулаторно-поликлиническая помощь,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Помощь на дому.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AF580F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Группа компаний Персона ПОЛИКЛИНИЧЕСКОЕ ОТДЕЛЕНИЕ на пл. Комсомольская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760D46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603140,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Комсомольская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8C0488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+7(831)416-20-80</w:t>
            </w:r>
          </w:p>
        </w:tc>
      </w:tr>
      <w:tr w:rsidR="00037137" w:rsidRPr="00037137" w14:paraId="6EAF1A2D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CB27C3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Амбулаторно-поликлиническая помощь,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Помощь на дому.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6530C4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Приволжский окружной медицинский центр ФМБА ПОЛИКЛИНИЧЕСКОЕ ОТДЕЛЕНИЕ на ул. Маршала Воронова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B0A437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603074,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Маршала Воронова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д.20А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3CB70B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+7(831)428-81-88</w:t>
            </w:r>
          </w:p>
        </w:tc>
      </w:tr>
      <w:tr w:rsidR="00037137" w:rsidRPr="00037137" w14:paraId="674D1B9C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E8C356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помощь,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lastRenderedPageBreak/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3EA3A7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lastRenderedPageBreak/>
              <w:t xml:space="preserve">Женский центр на Молодежном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пр-кт</w:t>
            </w:r>
            <w:proofErr w:type="spellEnd"/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BD2A77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603004,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Молодежный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пр-кт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д.31, корп.3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B6FB3A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03936FA5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429241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помощь,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 xml:space="preserve">Стоматологическая помощь.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Помощь на дому.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95B2A5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Городская клиническая больница № 40 Автозаводского района г. Нижнего Новгорода ПОЛИКЛИНИЧЕСКОЕ ОТДЕЛЕНИЕ на ул. Героя Юрия Смирнова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97492E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603083,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Героя Юрия Смирнова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д.71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834FB2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537E2E5B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A2EBF1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помощь,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 xml:space="preserve">Стоматологическая помощь.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Помощь на дому.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E64DCD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Клиническая больница РЖД-Медицина г. Нижний Новгород ПОЛИКЛИНИЧЕСКОЕ ОТДЕЛЕНИЕ в г. Шахунья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E7A2DD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606910,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Шахунья, Советская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д.7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03DF21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+7(831)526-23-85</w:t>
            </w:r>
          </w:p>
        </w:tc>
      </w:tr>
      <w:tr w:rsidR="00037137" w:rsidRPr="00037137" w14:paraId="4F117380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AC5418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помощь,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C6EFA0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Женский центр на Чкалова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879FA2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603002,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Чкалова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д.9 А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A7E01A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35064D9D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B88D2A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помощь,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 xml:space="preserve">Стоматологическая помощь.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Помощь на дому.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B05889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Александрия (РОСТ-медицина)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E55C68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603057,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Гагарина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пр-кт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д.50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BADC90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+7(831)280-99-01</w:t>
            </w:r>
          </w:p>
        </w:tc>
      </w:tr>
      <w:tr w:rsidR="00037137" w:rsidRPr="00037137" w14:paraId="6EFF7939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DDC56B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помощь,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 xml:space="preserve">Стоматологическая помощь.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Помощь на дому.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8F7FD7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Приволжский окружной медицинский центр ФМБА ПОЛИКЛИНИЧЕСКОЕ ОТДЕЛЕНИЕ на ул. Тропинина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CC41E5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603137,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Тропинина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д.41А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ACCD47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+7(831)428-81-88</w:t>
            </w:r>
          </w:p>
        </w:tc>
      </w:tr>
      <w:tr w:rsidR="00037137" w:rsidRPr="00037137" w14:paraId="6208D14D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9DA6F0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Амбулаторно-поликлиническая помощь,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 xml:space="preserve">Стоматологическая помощь.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Помощь на дому.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BE31C9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Приволжский окружной медицинский центр ФМБА ПОЛИКЛИНИЧЕСКОЕ ОТДЕЛЕНИЕ на Нижне-Волжская наб.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2CBAE2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603001,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Нижне-Волжская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наб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AE5195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+7(831)428-81-88</w:t>
            </w:r>
          </w:p>
        </w:tc>
      </w:tr>
      <w:tr w:rsidR="00037137" w:rsidRPr="00037137" w14:paraId="69381721" w14:textId="77777777" w:rsidTr="00E64466">
        <w:trPr>
          <w:trHeight w:val="20"/>
        </w:trPr>
        <w:tc>
          <w:tcPr>
            <w:tcW w:w="7497" w:type="dxa"/>
            <w:gridSpan w:val="5"/>
            <w:tcBorders>
              <w:top w:val="single" w:sz="4" w:space="0" w:color="000081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7525C81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 xml:space="preserve"> «Поликлиническая помощь на территории России»</w:t>
            </w:r>
          </w:p>
        </w:tc>
        <w:tc>
          <w:tcPr>
            <w:tcW w:w="3271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DB3790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451215F2" w14:textId="77777777" w:rsidTr="00E64466">
        <w:trPr>
          <w:trHeight w:val="20"/>
        </w:trPr>
        <w:tc>
          <w:tcPr>
            <w:tcW w:w="10768" w:type="dxa"/>
            <w:gridSpan w:val="6"/>
            <w:tcBorders>
              <w:top w:val="single" w:sz="4" w:space="0" w:color="000081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  <w:hideMark/>
          </w:tcPr>
          <w:p w14:paraId="27DC2F5F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</w:tr>
      <w:tr w:rsidR="00037137" w:rsidRPr="00037137" w14:paraId="5B40A48E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  <w:hideMark/>
          </w:tcPr>
          <w:p w14:paraId="61E0B4DC" w14:textId="5EF19E6F" w:rsidR="00037137" w:rsidRPr="00037137" w:rsidRDefault="00E64466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Вид помощи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  <w:hideMark/>
          </w:tcPr>
          <w:p w14:paraId="048754D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Наименование клиники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  <w:hideMark/>
          </w:tcPr>
          <w:p w14:paraId="56CF35D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Адрес клиники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  <w:hideMark/>
          </w:tcPr>
          <w:p w14:paraId="6651629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Телефон</w:t>
            </w:r>
          </w:p>
        </w:tc>
      </w:tr>
      <w:tr w:rsidR="00037137" w:rsidRPr="00037137" w14:paraId="28D3A229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9F5CA0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55464B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Динозубрик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(ООО "Нижегородское отделение Клиники "Садко")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1A8386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г Нижний Новгород, ул. Варварская, д.8/22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D88167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+7(831)412-01-20</w:t>
            </w:r>
          </w:p>
        </w:tc>
      </w:tr>
      <w:tr w:rsidR="00037137" w:rsidRPr="00037137" w14:paraId="265F2982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A00D62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D25BA5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Динозубрик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(ООО "Нижегородское отделение Клиники "Садко")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B6B743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г Нижний Новгород, ул. Родионова, д.199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455B07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+7(831)412-01-20</w:t>
            </w:r>
          </w:p>
        </w:tc>
      </w:tr>
      <w:tr w:rsidR="00037137" w:rsidRPr="00037137" w14:paraId="122F6077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BC8322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A37BD8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Динозубрик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(ООО "Нижегородское отделение Клиники "Садко")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76FD8D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г Нижний Новгород, ул. Новая, д.51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8DD707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+7(831)412-01-20</w:t>
            </w:r>
          </w:p>
        </w:tc>
      </w:tr>
      <w:tr w:rsidR="00037137" w:rsidRPr="00037137" w14:paraId="6CD51C95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E947EA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1CBF38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Дент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-Престиж 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Звездинке</w:t>
            </w:r>
            <w:proofErr w:type="spellEnd"/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84A95F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Звездинка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д.28/13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0677A8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+7(831)420-63-38</w:t>
            </w:r>
          </w:p>
        </w:tc>
      </w:tr>
      <w:tr w:rsidR="00037137" w:rsidRPr="00037137" w14:paraId="3D25448E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6B6642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E2D3F4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Стоматология доктор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Хитрин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и коллеги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8E0699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603006,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Володарского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д.40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43FC2E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+7((831)288-49-30</w:t>
            </w:r>
          </w:p>
        </w:tc>
      </w:tr>
      <w:tr w:rsidR="00037137" w:rsidRPr="00037137" w14:paraId="2F5D0939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9C3C23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5FFA96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Центр развития стоматологии Садко на Белинского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C11B47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603024,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Белинского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д.71/1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E445AD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+7(831)412-01-20</w:t>
            </w:r>
          </w:p>
        </w:tc>
      </w:tr>
      <w:tr w:rsidR="00037137" w:rsidRPr="00037137" w14:paraId="7018C931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F37AED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63C485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Многопрофильный медицинский центр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Волготрансгаз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СТОМАТОЛОГИЧЕСКОЕ ОТДЕЛЕНИЕ на ул. Славянской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1B0660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Славянская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д.10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74729B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+7(831)423-21-21</w:t>
            </w:r>
          </w:p>
        </w:tc>
      </w:tr>
      <w:tr w:rsidR="00037137" w:rsidRPr="00037137" w14:paraId="0FAFBC4B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1EB49F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A81A1F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НИКА СПРИНГ на ул. Семашко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A2F1F4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603155,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Семашко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CD0C20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+7(831)430-09-00</w:t>
            </w:r>
          </w:p>
        </w:tc>
      </w:tr>
      <w:tr w:rsidR="00037137" w:rsidRPr="00037137" w14:paraId="7438CAA0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3D73C7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338B74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Нижегородское отделение Клиники Садко на ул. Варварская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1DB917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603006,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Варварская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д.8/22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F68029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+7(831)412-01-20</w:t>
            </w:r>
          </w:p>
        </w:tc>
      </w:tr>
      <w:tr w:rsidR="00037137" w:rsidRPr="00037137" w14:paraId="29B0BDC9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1C23F8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40D05E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Имидж стоматология на ул. Пискунова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2A918B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603005,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Пискунова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д.21/2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C24C54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+7(831)411-99-22</w:t>
            </w:r>
          </w:p>
        </w:tc>
      </w:tr>
      <w:tr w:rsidR="00037137" w:rsidRPr="00037137" w14:paraId="46AA4CB6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C6D9A1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3BC540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Имидж-стоматология на ул. Долгополова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AF10A2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603002,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Долгополова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д.17/38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C1E6F8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+7(831)246-34-89</w:t>
            </w:r>
          </w:p>
        </w:tc>
      </w:tr>
      <w:tr w:rsidR="00037137" w:rsidRPr="00037137" w14:paraId="62094580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E4DCFD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A2A356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Кармэн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-Мед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04F9E4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603057,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Костина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д.4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977551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+7(831)415-68-58</w:t>
            </w:r>
          </w:p>
        </w:tc>
      </w:tr>
      <w:tr w:rsidR="00037137" w:rsidRPr="00037137" w14:paraId="087A3D4B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8BC250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4E55C1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Белинка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ул.Белинского</w:t>
            </w:r>
            <w:proofErr w:type="spellEnd"/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E0B342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Белинского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д.9/1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EDB91E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+7(920)002-79-09</w:t>
            </w:r>
          </w:p>
        </w:tc>
      </w:tr>
      <w:tr w:rsidR="00037137" w:rsidRPr="00037137" w14:paraId="41EFF652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48E13F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9A049D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Белинка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ул.Плотникова</w:t>
            </w:r>
            <w:proofErr w:type="spellEnd"/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53D7A8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603138,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Плотникова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д.3, стр.13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293249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+7(831)297-72-37</w:t>
            </w:r>
          </w:p>
        </w:tc>
      </w:tr>
      <w:tr w:rsidR="00037137" w:rsidRPr="00037137" w14:paraId="245D3B67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DC9817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6790F6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Нижегородское отделение Клиники Садко на ул. Новая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D515D8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Новая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д.51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57CEB5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+7(831)412-01-20</w:t>
            </w:r>
          </w:p>
        </w:tc>
      </w:tr>
      <w:tr w:rsidR="00037137" w:rsidRPr="00037137" w14:paraId="0A6D9F58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7BCAD3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lastRenderedPageBreak/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C4F00A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Нижегородское отделение Клиники Садко на ул. Родионова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DD924C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603163,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Родионова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д.199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E64571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+7(831)412-01-20</w:t>
            </w:r>
          </w:p>
        </w:tc>
      </w:tr>
      <w:tr w:rsidR="00037137" w:rsidRPr="00037137" w14:paraId="59CB1304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A8696D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8564FF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Приволжский исследовательский медицинский университет на Минина СТОМАТОЛОГИЯ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2475D1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Минина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д.20 А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6CC61A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20812775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EA5680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A93C94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Солинг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на пр. Ленина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29C82C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603004,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Ленина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пр-кт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д.88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950EC2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0112FE3F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5D3745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C2225D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Солинг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на ул. Адмирала Васюнина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512577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603106,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Адмирала Васюнина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д.1, корп.1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BB31AA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01EA1E32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0B06E7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B8B5C5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Стомаком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на ул. Большая Покровская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C62845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603005,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Большая Покровская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д.16А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A7BFEC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+7(831)433-72-90</w:t>
            </w:r>
          </w:p>
        </w:tc>
      </w:tr>
      <w:tr w:rsidR="00037137" w:rsidRPr="00037137" w14:paraId="35D19746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D95080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962DB2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-Люкс на пр. Кораблестроителей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07E3E6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603128,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Кораблестроителей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пр-кт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д.6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62C1FE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+7(831)271-02-11</w:t>
            </w:r>
          </w:p>
        </w:tc>
      </w:tr>
      <w:tr w:rsidR="00037137" w:rsidRPr="00037137" w14:paraId="7A367C42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4A5198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CD1BD6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-Люкс на пр. Молодежный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55C762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603004,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Молодежный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пр-кт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д.2Б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72CBC0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+7(831)295-77-38</w:t>
            </w:r>
          </w:p>
        </w:tc>
      </w:tr>
      <w:tr w:rsidR="00037137" w:rsidRPr="00037137" w14:paraId="4902437B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749EBC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9E64E0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-Люкс на ул. Белинского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34BAF7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603115,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Белинского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д.53/64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996608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+7(831)428-13-03</w:t>
            </w:r>
          </w:p>
        </w:tc>
      </w:tr>
      <w:tr w:rsidR="00037137" w:rsidRPr="00037137" w14:paraId="3F329EDF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6E3AC1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74E93A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Тонус-ДЕНТАЛ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C8238D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603024,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Ванеева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д.4/45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ACC6B0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+7(831)411-11-85</w:t>
            </w:r>
          </w:p>
        </w:tc>
      </w:tr>
      <w:tr w:rsidR="00037137" w:rsidRPr="00037137" w14:paraId="5C3B2A30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40594D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52B24E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Имидж стоматология (Эстетик Лаб) на ул. Новая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333082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Новая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д.28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7CDC63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+7(831)220-77-78</w:t>
            </w:r>
          </w:p>
        </w:tc>
      </w:tr>
      <w:tr w:rsidR="00037137" w:rsidRPr="00037137" w14:paraId="28C55D5A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4CE625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Стоматологическая помощь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C9F2A1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ИмиджЛаб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Дент</w:t>
            </w:r>
            <w:proofErr w:type="spellEnd"/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11FDFE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603163,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г Нижний Новгород, Казанское ш, д.7, корп.1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EDD3EF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+7(831)200-00-50</w:t>
            </w:r>
          </w:p>
        </w:tc>
      </w:tr>
      <w:tr w:rsidR="00037137" w:rsidRPr="00037137" w14:paraId="766C2F94" w14:textId="77777777" w:rsidTr="00E64466">
        <w:trPr>
          <w:trHeight w:val="20"/>
        </w:trPr>
        <w:tc>
          <w:tcPr>
            <w:tcW w:w="10768" w:type="dxa"/>
            <w:gridSpan w:val="6"/>
            <w:tcBorders>
              <w:top w:val="single" w:sz="4" w:space="0" w:color="000081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  <w:hideMark/>
          </w:tcPr>
          <w:p w14:paraId="369B1472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Экстренная и плановая стационарная помощь, включая вызов скорой медицинской помощи в пределах административных границ города, через круглосуточный медицинский пульт по тел.: +7(800)700-47-70</w:t>
            </w:r>
          </w:p>
        </w:tc>
      </w:tr>
      <w:tr w:rsidR="00037137" w:rsidRPr="00037137" w14:paraId="7412A5F7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  <w:hideMark/>
          </w:tcPr>
          <w:p w14:paraId="2F6A3CA0" w14:textId="24E2730D" w:rsidR="00037137" w:rsidRPr="00037137" w:rsidRDefault="00E64466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Вид помощи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  <w:hideMark/>
          </w:tcPr>
          <w:p w14:paraId="19A4835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Наименование клиники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  <w:hideMark/>
          </w:tcPr>
          <w:p w14:paraId="574F89C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Адрес клиники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000000" w:fill="DDEBF7"/>
            <w:vAlign w:val="center"/>
            <w:hideMark/>
          </w:tcPr>
          <w:p w14:paraId="21667E9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Телефон</w:t>
            </w:r>
          </w:p>
        </w:tc>
      </w:tr>
      <w:tr w:rsidR="00037137" w:rsidRPr="00037137" w14:paraId="24183033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A75E96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Скорая и неотложная медицинская помощь.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8879A7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МЕДЭКСПРЕСС-НН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53E7C3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603116,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Тонкинская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д.7А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930E6E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49D099D4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EFDD20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Скорая и неотложная медицинская помощь.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A6FCEB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Скорая помощь плюс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E59C00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603032,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Архитектурная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д.8Б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427E6D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00B65D07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2AA494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трехместные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9CA453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Приволжский окружной медицинский центр ФМБА ОТДЕЛЕНИЕ СКОРОЙ МЕДИЦИНСКОЙ ПОМОЩИ на ул. Ильинская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FCF3F8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Ильинская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CC5F0D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3837A91C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F1B8A1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E8C94A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ООО Медицинский центр "Помощь"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230A8C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г Нижний Новгород, ул. Б, Печерская, д.26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FC8DF9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29556902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A5F628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8548AB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ГБУЗ НО "НИИ - СККБ им. Академика Б.А. Королёва"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E5AAA5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г Нижний Новгород, ул. Ванеева, д.209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745518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31E4664B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CAA37B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9280D9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ГБУЗ НО "Городская клиническая больница №39"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09F51B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г Нижний Новгород, Московское ш., д.144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B0DF7B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509A8870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235240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BB4507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ГБУЗ НО "Городская клиническая больница № 38"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F801EA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г Нижний Новгород, ул. Чернышевского, д.22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125C24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129F2C32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371138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lastRenderedPageBreak/>
              <w:t xml:space="preserve">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4069F3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lastRenderedPageBreak/>
              <w:t>ООО "Центр хирургии"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D161EB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г Нижний Новгород, ул. Большая Печерская, д.26, кв.212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4A6809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2FEBE389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F6F34C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847D1F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Приволжский исследовательский медицинский университет на Верхне-Волжской СТАЦИОНАР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64EC25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603159,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Верхне-Волжская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наб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д.18/1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681E2F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392D8BD7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784CA2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C4BE34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Приволжский исследовательский медицинский университет 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ул.Семашко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СТАЦИОНАР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65BF67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603005,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Семашко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10ADF8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31979118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35A9C7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63211A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Приволжский окружной медицинский центр ФМБА СТАЦИОНАР на ул. Гончарова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9DCB80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603032,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Гончарова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д.1Д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38D5F8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1B85CC0E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EA61CA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5A567A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Приволжский окружной медицинский центр ФМБА СТАЦИОНАР на ул. Ильинская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586C56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Ильинская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д.14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E50597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0B6E52BE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6F1FF0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CD2073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Приволжский окружной медицинский центр ФМБА СТАЦИОНАР на ул. Маршала Воронова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06A8D4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603074,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Маршала Воронова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д.20А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2BB02F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00D632D5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2690AB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2CD7B4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Приволжский окружной медицинский центр ФМБА СТАЦИОНАР на ул. Тропинина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FFE45D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603137,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Тропинина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д.41А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8CAA2D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3644D7DE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468BA3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0BDC47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Нижегородская областная клиническая больница им. Н.А. Семашко СТАЦИОНАР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B2652A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603126,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Родионова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д.190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83D647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63464309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A1A2BE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913F97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Инфекционная клиническая больница № 2 г. Нижний Новгород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E571AC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603022,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Барминская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д.8а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EAC4E5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0ECD26F1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9868B9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9A6A34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Клиническая больница РЖД-Медицина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г.Нижний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Новгород СТАЦИОНАР на пр. Ленина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8D1EEA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603002,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Ленина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пр-кт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д.18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8BE123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0276C7C0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F5B9B0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858481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Клиническая больница РЖД-Медицина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г.Нижний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Новгород СТАЦИОНАР на ул. Таллинская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DD1A83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603033,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Таллинская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д.8 В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F3013D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3AD37741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1D9C8A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lastRenderedPageBreak/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AF34F1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Консолидация оздоровления населения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32EEEF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603001,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Зеленый Город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кп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корп.1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A9254F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4D681470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D92D06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452E14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Кстовская центральная районная больница СТАЦИОНАР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A9A42E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607651,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Кстовский р-н, г Кстово,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Талалушкина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д.14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B05826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7991667A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CE4EBE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53B916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Визус-1 СТАЦИОНАР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946000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603126,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Родионова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д.198Б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D7AC2D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+7(831)418-55-00</w:t>
            </w:r>
          </w:p>
        </w:tc>
      </w:tr>
      <w:tr w:rsidR="00037137" w:rsidRPr="00037137" w14:paraId="7B3FEEF8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A15553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F7446B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Городская больница № 28 Московского района г. Нижнего Новгорода СТАЦИОНАР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AC921B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603035,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Чаадаева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д.7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11E1CB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0CB02B1A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EBF882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4D7CA8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Городская больница № 33 СТАЦИОНАР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581DFB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603076,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Ленина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пр-кт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д.54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26FF8F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5D1242AD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D723D7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2ACE0D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Городская больница № 35 Советского района г.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Н.Новгорода</w:t>
            </w:r>
            <w:proofErr w:type="spellEnd"/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3D3A4D1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603089,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Республиканская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д.47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0ABE23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2D030965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094D9D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976D1A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Городская клиническая больница № 12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Сормовского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района СТАЦИОНАР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E548E8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603003,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Павла Мочалова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д.8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CED0C6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04BAA16C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88C1FF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2B30A0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Городская клиническая больница № 13 Автозаводского района СТАЦИОНАР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99419A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603018,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Патриотов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д.51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1A8686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7FB53F18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6CF69D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E1BA95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Городская клиническая больница № 3 СТАЦИОНАР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63BE80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603155,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Верхне-Волжская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наб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340958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79BB44FF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74280D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D5695F1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Городская клиническая больница № 30 Московского района г. Нижнего Новгорода СТАЦИОНАР на ул. Березовская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DC341D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603157,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Березовская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д.85 А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6C11E7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0953777A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052F58E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 xml:space="preserve">госпитализация в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lastRenderedPageBreak/>
              <w:t>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29A3196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lastRenderedPageBreak/>
              <w:t>Городская клиническая больница № 38 СТАЦИОНАР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11390C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603000,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Чернышевского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д.22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6A66A9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4A6EEE24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621B3047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4817ED08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Городская клиническая больница № 40 Автозаводского района г. Нижнего Новгорода СТАЦИОНАР на ул. Героя Юрия Смирнова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8ED328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603083,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Нижний Новгород г, Героя Юрия Смирнова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д.71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EB96BF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6E02B8EC" w14:textId="77777777" w:rsidTr="00E64466">
        <w:trPr>
          <w:trHeight w:val="20"/>
        </w:trPr>
        <w:tc>
          <w:tcPr>
            <w:tcW w:w="1626" w:type="dxa"/>
            <w:tcBorders>
              <w:top w:val="nil"/>
              <w:left w:val="single" w:sz="4" w:space="0" w:color="000081"/>
              <w:bottom w:val="nil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CB2C30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0EFD4B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Городская клиническая больница № 5 Нижегородского района г. Н. Новгород СТАЦИОНАР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BC0DBD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603005,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Нестерова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д.34</w:t>
            </w:r>
          </w:p>
        </w:tc>
        <w:tc>
          <w:tcPr>
            <w:tcW w:w="3279" w:type="dxa"/>
            <w:gridSpan w:val="2"/>
            <w:tcBorders>
              <w:top w:val="nil"/>
              <w:left w:val="nil"/>
              <w:bottom w:val="nil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0BE4250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606E6718" w14:textId="77777777" w:rsidTr="00E64466">
        <w:trPr>
          <w:trHeight w:val="20"/>
        </w:trPr>
        <w:tc>
          <w:tcPr>
            <w:tcW w:w="1626" w:type="dxa"/>
            <w:tcBorders>
              <w:top w:val="single" w:sz="4" w:space="0" w:color="000081"/>
              <w:left w:val="single" w:sz="4" w:space="0" w:color="000081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97D28F9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Стационарная помощь по экстренным и плановым показаниям,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госпитализация в двухместные палаты</w:t>
            </w:r>
          </w:p>
        </w:tc>
        <w:tc>
          <w:tcPr>
            <w:tcW w:w="2463" w:type="dxa"/>
            <w:tcBorders>
              <w:top w:val="single" w:sz="4" w:space="0" w:color="000081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199C062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Городская клиническая больница №29 СТАЦИОНАР</w:t>
            </w:r>
          </w:p>
        </w:tc>
        <w:tc>
          <w:tcPr>
            <w:tcW w:w="3400" w:type="dxa"/>
            <w:gridSpan w:val="2"/>
            <w:tcBorders>
              <w:top w:val="single" w:sz="4" w:space="0" w:color="000081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1276470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603137, РОССИЯ, Нижегородская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обл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, г Нижний Новгород, Тропинина </w:t>
            </w:r>
            <w:proofErr w:type="spellStart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ул</w:t>
            </w:r>
            <w:proofErr w:type="spellEnd"/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, д.13 Б</w:t>
            </w:r>
          </w:p>
        </w:tc>
        <w:tc>
          <w:tcPr>
            <w:tcW w:w="3279" w:type="dxa"/>
            <w:gridSpan w:val="2"/>
            <w:tcBorders>
              <w:top w:val="single" w:sz="4" w:space="0" w:color="000081"/>
              <w:left w:val="nil"/>
              <w:bottom w:val="single" w:sz="4" w:space="0" w:color="000081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5E9049D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61D2919C" w14:textId="77777777" w:rsidTr="00E64466">
        <w:trPr>
          <w:trHeight w:val="20"/>
        </w:trPr>
        <w:tc>
          <w:tcPr>
            <w:tcW w:w="7497" w:type="dxa"/>
            <w:gridSpan w:val="5"/>
            <w:tcBorders>
              <w:top w:val="single" w:sz="4" w:space="0" w:color="000081"/>
              <w:left w:val="single" w:sz="4" w:space="0" w:color="000081"/>
              <w:bottom w:val="single" w:sz="4" w:space="0" w:color="002060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0675EC53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 xml:space="preserve"> «Экстренная стационарная помощь на территории России»</w:t>
            </w:r>
          </w:p>
        </w:tc>
        <w:tc>
          <w:tcPr>
            <w:tcW w:w="3271" w:type="dxa"/>
            <w:tcBorders>
              <w:top w:val="nil"/>
              <w:left w:val="nil"/>
              <w:bottom w:val="single" w:sz="4" w:space="0" w:color="002060"/>
              <w:right w:val="single" w:sz="4" w:space="0" w:color="000081"/>
            </w:tcBorders>
            <w:shd w:val="clear" w:color="auto" w:fill="auto"/>
            <w:vAlign w:val="center"/>
            <w:hideMark/>
          </w:tcPr>
          <w:p w14:paraId="74F7CF24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Обслуживание через круглосуточный медицинский пульт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br/>
              <w:t>по тел.: +7(800)700-47-70</w:t>
            </w:r>
          </w:p>
        </w:tc>
      </w:tr>
      <w:tr w:rsidR="00037137" w:rsidRPr="00037137" w14:paraId="4DDE34E0" w14:textId="77777777" w:rsidTr="00E64466">
        <w:trPr>
          <w:trHeight w:val="203"/>
        </w:trPr>
        <w:tc>
          <w:tcPr>
            <w:tcW w:w="10768" w:type="dxa"/>
            <w:gridSpan w:val="6"/>
            <w:tcBorders>
              <w:top w:val="single" w:sz="4" w:space="0" w:color="002060"/>
              <w:left w:val="single" w:sz="4" w:space="0" w:color="002060"/>
              <w:bottom w:val="nil"/>
              <w:right w:val="single" w:sz="4" w:space="0" w:color="002060"/>
            </w:tcBorders>
            <w:shd w:val="clear" w:color="000000" w:fill="EBF8FF"/>
            <w:vAlign w:val="center"/>
            <w:hideMark/>
          </w:tcPr>
          <w:p w14:paraId="6628FF7C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Внимание!!!</w:t>
            </w:r>
          </w:p>
        </w:tc>
      </w:tr>
      <w:tr w:rsidR="00037137" w:rsidRPr="00037137" w14:paraId="5E355A0B" w14:textId="77777777" w:rsidTr="00E64466">
        <w:trPr>
          <w:trHeight w:val="203"/>
        </w:trPr>
        <w:tc>
          <w:tcPr>
            <w:tcW w:w="10768" w:type="dxa"/>
            <w:gridSpan w:val="6"/>
            <w:tcBorders>
              <w:top w:val="nil"/>
              <w:left w:val="single" w:sz="4" w:space="0" w:color="002060"/>
              <w:bottom w:val="nil"/>
              <w:right w:val="single" w:sz="4" w:space="0" w:color="002060"/>
            </w:tcBorders>
            <w:shd w:val="clear" w:color="000000" w:fill="EBF8FF"/>
            <w:vAlign w:val="center"/>
            <w:hideMark/>
          </w:tcPr>
          <w:p w14:paraId="609F66B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Если по каким-либо причинам медицинское учреждение предлагает Вам самостоятельно оплатить стоимость</w:t>
            </w:r>
          </w:p>
        </w:tc>
      </w:tr>
      <w:tr w:rsidR="00037137" w:rsidRPr="00037137" w14:paraId="191C1F59" w14:textId="77777777" w:rsidTr="00E64466">
        <w:trPr>
          <w:trHeight w:val="203"/>
        </w:trPr>
        <w:tc>
          <w:tcPr>
            <w:tcW w:w="10768" w:type="dxa"/>
            <w:gridSpan w:val="6"/>
            <w:tcBorders>
              <w:top w:val="nil"/>
              <w:left w:val="single" w:sz="4" w:space="0" w:color="002060"/>
              <w:bottom w:val="nil"/>
              <w:right w:val="single" w:sz="4" w:space="0" w:color="002060"/>
            </w:tcBorders>
            <w:shd w:val="clear" w:color="000000" w:fill="EBF8FF"/>
            <w:vAlign w:val="center"/>
            <w:hideMark/>
          </w:tcPr>
          <w:p w14:paraId="3FCC3BBA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оказанных Вам медицинских услуг, не оплачивая услуги, свяжитесь с круглосуточной диспетчерской службой</w:t>
            </w:r>
          </w:p>
        </w:tc>
      </w:tr>
      <w:tr w:rsidR="00037137" w:rsidRPr="00037137" w14:paraId="6AD4BF8B" w14:textId="77777777" w:rsidTr="00E64466">
        <w:trPr>
          <w:trHeight w:val="203"/>
        </w:trPr>
        <w:tc>
          <w:tcPr>
            <w:tcW w:w="10768" w:type="dxa"/>
            <w:gridSpan w:val="6"/>
            <w:tcBorders>
              <w:top w:val="nil"/>
              <w:left w:val="single" w:sz="4" w:space="0" w:color="002060"/>
              <w:bottom w:val="nil"/>
              <w:right w:val="single" w:sz="4" w:space="0" w:color="002060"/>
            </w:tcBorders>
            <w:shd w:val="clear" w:color="000000" w:fill="EBF8FF"/>
            <w:vAlign w:val="center"/>
            <w:hideMark/>
          </w:tcPr>
          <w:p w14:paraId="66EB4576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по телефонам: </w:t>
            </w: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+7 (800) 700-47-70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 xml:space="preserve"> [Россия] – звонок по России бесплатный, </w:t>
            </w: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 xml:space="preserve">+7 (495) 025-99-99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[Москва]</w:t>
            </w:r>
          </w:p>
        </w:tc>
      </w:tr>
      <w:tr w:rsidR="00037137" w:rsidRPr="00037137" w14:paraId="6C2DBFD8" w14:textId="77777777" w:rsidTr="00E64466">
        <w:trPr>
          <w:trHeight w:val="203"/>
        </w:trPr>
        <w:tc>
          <w:tcPr>
            <w:tcW w:w="10768" w:type="dxa"/>
            <w:gridSpan w:val="6"/>
            <w:tcBorders>
              <w:top w:val="nil"/>
              <w:left w:val="single" w:sz="4" w:space="0" w:color="002060"/>
              <w:bottom w:val="nil"/>
              <w:right w:val="single" w:sz="4" w:space="0" w:color="002060"/>
            </w:tcBorders>
            <w:shd w:val="clear" w:color="000000" w:fill="EBF8FF"/>
            <w:vAlign w:val="center"/>
            <w:hideMark/>
          </w:tcPr>
          <w:p w14:paraId="7EC5251D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чтобы получить подтверждение о возможности Страховой компании организовать и оплатить медицинскому</w:t>
            </w:r>
          </w:p>
        </w:tc>
      </w:tr>
      <w:tr w:rsidR="00037137" w:rsidRPr="00037137" w14:paraId="6C6FC1A5" w14:textId="77777777" w:rsidTr="00E64466">
        <w:trPr>
          <w:trHeight w:val="203"/>
        </w:trPr>
        <w:tc>
          <w:tcPr>
            <w:tcW w:w="10768" w:type="dxa"/>
            <w:gridSpan w:val="6"/>
            <w:tcBorders>
              <w:top w:val="nil"/>
              <w:left w:val="single" w:sz="4" w:space="0" w:color="002060"/>
              <w:bottom w:val="nil"/>
              <w:right w:val="single" w:sz="4" w:space="0" w:color="002060"/>
            </w:tcBorders>
            <w:shd w:val="clear" w:color="000000" w:fill="EBF8FF"/>
            <w:vAlign w:val="center"/>
            <w:hideMark/>
          </w:tcPr>
          <w:p w14:paraId="3225BA7B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учреждению стоимость необходимых медицинских услуг.</w:t>
            </w:r>
          </w:p>
        </w:tc>
      </w:tr>
      <w:tr w:rsidR="00037137" w:rsidRPr="00037137" w14:paraId="10472560" w14:textId="77777777" w:rsidTr="00E64466">
        <w:trPr>
          <w:trHeight w:val="203"/>
        </w:trPr>
        <w:tc>
          <w:tcPr>
            <w:tcW w:w="4097" w:type="dxa"/>
            <w:gridSpan w:val="3"/>
            <w:tcBorders>
              <w:top w:val="nil"/>
              <w:left w:val="single" w:sz="4" w:space="0" w:color="00206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64C34A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Медицинский куратор: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A4BA89" w14:textId="05F9D158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 xml:space="preserve">Административный </w:t>
            </w:r>
            <w:proofErr w:type="gramStart"/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 xml:space="preserve">куратор:   </w:t>
            </w:r>
            <w:proofErr w:type="gramEnd"/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 xml:space="preserve">                           </w:t>
            </w:r>
          </w:p>
        </w:tc>
        <w:tc>
          <w:tcPr>
            <w:tcW w:w="3271" w:type="dxa"/>
            <w:tcBorders>
              <w:top w:val="nil"/>
              <w:left w:val="nil"/>
              <w:bottom w:val="nil"/>
              <w:right w:val="single" w:sz="4" w:space="0" w:color="002060"/>
            </w:tcBorders>
            <w:shd w:val="clear" w:color="auto" w:fill="auto"/>
            <w:vAlign w:val="center"/>
            <w:hideMark/>
          </w:tcPr>
          <w:p w14:paraId="7494ECA3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 xml:space="preserve">Круглосуточная диспетчерская служба: </w:t>
            </w:r>
          </w:p>
        </w:tc>
      </w:tr>
      <w:tr w:rsidR="00037137" w:rsidRPr="00037137" w14:paraId="14560E55" w14:textId="77777777" w:rsidTr="00E64466">
        <w:trPr>
          <w:trHeight w:val="203"/>
        </w:trPr>
        <w:tc>
          <w:tcPr>
            <w:tcW w:w="4097" w:type="dxa"/>
            <w:gridSpan w:val="3"/>
            <w:tcBorders>
              <w:top w:val="nil"/>
              <w:left w:val="single" w:sz="4" w:space="0" w:color="00206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71869B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Иванова Татьяна Евгеньевна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459AA9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Хасянова Эльмира</w:t>
            </w:r>
          </w:p>
        </w:tc>
        <w:tc>
          <w:tcPr>
            <w:tcW w:w="3271" w:type="dxa"/>
            <w:tcBorders>
              <w:top w:val="nil"/>
              <w:left w:val="nil"/>
              <w:bottom w:val="nil"/>
              <w:right w:val="single" w:sz="4" w:space="0" w:color="002060"/>
            </w:tcBorders>
            <w:shd w:val="clear" w:color="auto" w:fill="auto"/>
            <w:vAlign w:val="center"/>
            <w:hideMark/>
          </w:tcPr>
          <w:p w14:paraId="234B21A2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 xml:space="preserve">+7 (495) 025-99-99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[Москва]</w:t>
            </w:r>
          </w:p>
        </w:tc>
      </w:tr>
      <w:tr w:rsidR="00037137" w:rsidRPr="00037137" w14:paraId="38684C8F" w14:textId="77777777" w:rsidTr="00E64466">
        <w:trPr>
          <w:trHeight w:val="203"/>
        </w:trPr>
        <w:tc>
          <w:tcPr>
            <w:tcW w:w="4097" w:type="dxa"/>
            <w:gridSpan w:val="3"/>
            <w:tcBorders>
              <w:top w:val="nil"/>
              <w:left w:val="single" w:sz="4" w:space="0" w:color="00206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709B7C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color w:val="000081"/>
                <w:sz w:val="14"/>
                <w:szCs w:val="14"/>
                <w:u w:val="single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u w:val="single"/>
                <w:lang w:eastAsia="ru-RU"/>
              </w:rPr>
              <w:t>t.ivanova@absolutins.ru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09BE43" w14:textId="77777777" w:rsidR="00037137" w:rsidRPr="00037137" w:rsidRDefault="00E64466" w:rsidP="00E64466">
            <w:pPr>
              <w:spacing w:line="240" w:lineRule="auto"/>
              <w:rPr>
                <w:rFonts w:ascii="Verdana" w:eastAsia="Times New Roman" w:hAnsi="Verdana" w:cs="Calibri"/>
                <w:color w:val="000081"/>
                <w:sz w:val="14"/>
                <w:szCs w:val="14"/>
                <w:u w:val="single"/>
                <w:lang w:eastAsia="ru-RU"/>
              </w:rPr>
            </w:pPr>
            <w:hyperlink r:id="rId8" w:history="1">
              <w:r w:rsidR="00037137" w:rsidRPr="00037137">
                <w:rPr>
                  <w:rFonts w:ascii="Verdana" w:eastAsia="Times New Roman" w:hAnsi="Verdana" w:cs="Calibri"/>
                  <w:color w:val="000081"/>
                  <w:sz w:val="14"/>
                  <w:szCs w:val="14"/>
                  <w:u w:val="single"/>
                  <w:lang w:eastAsia="ru-RU"/>
                </w:rPr>
                <w:t>e.hasyanova@absolutins.ru</w:t>
              </w:r>
            </w:hyperlink>
          </w:p>
        </w:tc>
        <w:tc>
          <w:tcPr>
            <w:tcW w:w="3271" w:type="dxa"/>
            <w:tcBorders>
              <w:top w:val="nil"/>
              <w:left w:val="nil"/>
              <w:bottom w:val="nil"/>
              <w:right w:val="single" w:sz="4" w:space="0" w:color="002060"/>
            </w:tcBorders>
            <w:shd w:val="clear" w:color="auto" w:fill="auto"/>
            <w:vAlign w:val="center"/>
            <w:hideMark/>
          </w:tcPr>
          <w:p w14:paraId="23D4DE7E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 xml:space="preserve">+7 (800) 700-47-70 </w:t>
            </w:r>
            <w:r w:rsidRPr="00037137">
              <w:rPr>
                <w:rFonts w:ascii="Verdana" w:eastAsia="Times New Roman" w:hAnsi="Verdana" w:cs="Calibri"/>
                <w:color w:val="000081"/>
                <w:sz w:val="14"/>
                <w:szCs w:val="14"/>
                <w:lang w:eastAsia="ru-RU"/>
              </w:rPr>
              <w:t>[Россия]</w:t>
            </w:r>
          </w:p>
        </w:tc>
      </w:tr>
      <w:tr w:rsidR="00037137" w:rsidRPr="00037137" w14:paraId="2065C430" w14:textId="77777777" w:rsidTr="00E64466">
        <w:trPr>
          <w:trHeight w:val="203"/>
        </w:trPr>
        <w:tc>
          <w:tcPr>
            <w:tcW w:w="4097" w:type="dxa"/>
            <w:gridSpan w:val="3"/>
            <w:tcBorders>
              <w:top w:val="nil"/>
              <w:left w:val="single" w:sz="4" w:space="0" w:color="00206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4DDA0D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тел.: +7 (495) 025-77-77 доб. 2006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B2DEDF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</w:p>
        </w:tc>
        <w:tc>
          <w:tcPr>
            <w:tcW w:w="3271" w:type="dxa"/>
            <w:tcBorders>
              <w:top w:val="nil"/>
              <w:left w:val="nil"/>
              <w:bottom w:val="nil"/>
              <w:right w:val="single" w:sz="4" w:space="0" w:color="002060"/>
            </w:tcBorders>
            <w:shd w:val="clear" w:color="auto" w:fill="auto"/>
            <w:noWrap/>
            <w:vAlign w:val="bottom"/>
            <w:hideMark/>
          </w:tcPr>
          <w:p w14:paraId="2E1CC2B1" w14:textId="77777777" w:rsidR="00037137" w:rsidRPr="00037137" w:rsidRDefault="00037137" w:rsidP="00E6446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ru-RU"/>
              </w:rPr>
            </w:pPr>
          </w:p>
        </w:tc>
      </w:tr>
      <w:tr w:rsidR="00037137" w:rsidRPr="00037137" w14:paraId="2EA962F9" w14:textId="77777777" w:rsidTr="00E64466">
        <w:trPr>
          <w:trHeight w:val="203"/>
        </w:trPr>
        <w:tc>
          <w:tcPr>
            <w:tcW w:w="4097" w:type="dxa"/>
            <w:gridSpan w:val="3"/>
            <w:tcBorders>
              <w:top w:val="nil"/>
              <w:left w:val="single" w:sz="4" w:space="0" w:color="00206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242EA4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 xml:space="preserve">тел.: +7 (916) 354-46- 69 </w:t>
            </w:r>
          </w:p>
        </w:tc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E352D" w14:textId="77777777" w:rsidR="00037137" w:rsidRPr="00037137" w:rsidRDefault="00037137" w:rsidP="00E64466">
            <w:pPr>
              <w:spacing w:line="240" w:lineRule="auto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</w:p>
        </w:tc>
        <w:tc>
          <w:tcPr>
            <w:tcW w:w="3271" w:type="dxa"/>
            <w:tcBorders>
              <w:top w:val="nil"/>
              <w:left w:val="nil"/>
              <w:bottom w:val="nil"/>
              <w:right w:val="single" w:sz="4" w:space="0" w:color="002060"/>
            </w:tcBorders>
            <w:shd w:val="clear" w:color="auto" w:fill="auto"/>
            <w:vAlign w:val="center"/>
            <w:hideMark/>
          </w:tcPr>
          <w:p w14:paraId="3FEAD2E5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ru-RU"/>
              </w:rPr>
            </w:pPr>
          </w:p>
        </w:tc>
      </w:tr>
      <w:tr w:rsidR="00037137" w:rsidRPr="00037137" w14:paraId="3CF6A881" w14:textId="77777777" w:rsidTr="00E64466">
        <w:trPr>
          <w:trHeight w:val="203"/>
        </w:trPr>
        <w:tc>
          <w:tcPr>
            <w:tcW w:w="10768" w:type="dxa"/>
            <w:gridSpan w:val="6"/>
            <w:tcBorders>
              <w:top w:val="nil"/>
              <w:left w:val="single" w:sz="4" w:space="0" w:color="002060"/>
              <w:bottom w:val="nil"/>
              <w:right w:val="single" w:sz="4" w:space="0" w:color="002060"/>
            </w:tcBorders>
            <w:shd w:val="clear" w:color="000000" w:fill="EBF8FF"/>
            <w:vAlign w:val="center"/>
            <w:hideMark/>
          </w:tcPr>
          <w:p w14:paraId="3346C4BF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Для вызова скорой и неотложной медицинской помощи необходимо обратиться в круглосуточную диспетчерскую службу:</w:t>
            </w:r>
          </w:p>
        </w:tc>
      </w:tr>
      <w:tr w:rsidR="00037137" w:rsidRPr="00037137" w14:paraId="0E58524E" w14:textId="77777777" w:rsidTr="00E64466">
        <w:trPr>
          <w:trHeight w:val="203"/>
        </w:trPr>
        <w:tc>
          <w:tcPr>
            <w:tcW w:w="10768" w:type="dxa"/>
            <w:gridSpan w:val="6"/>
            <w:tcBorders>
              <w:top w:val="nil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000000" w:fill="EBF8FF"/>
            <w:vAlign w:val="center"/>
            <w:hideMark/>
          </w:tcPr>
          <w:p w14:paraId="5DAB43E3" w14:textId="77777777" w:rsidR="00037137" w:rsidRPr="00037137" w:rsidRDefault="00037137" w:rsidP="00E64466">
            <w:pPr>
              <w:spacing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</w:pPr>
            <w:r w:rsidRPr="00037137">
              <w:rPr>
                <w:rFonts w:ascii="Verdana" w:eastAsia="Times New Roman" w:hAnsi="Verdana" w:cs="Calibri"/>
                <w:b/>
                <w:bCs/>
                <w:color w:val="000081"/>
                <w:sz w:val="14"/>
                <w:szCs w:val="14"/>
                <w:lang w:eastAsia="ru-RU"/>
              </w:rPr>
              <w:t>Круглосуточная диспетчерская служба: +7 (495) 025-99-99 [Москва] +7 (800) 700-47-70 [Россия]</w:t>
            </w:r>
          </w:p>
        </w:tc>
      </w:tr>
    </w:tbl>
    <w:p w14:paraId="15CED6F8" w14:textId="34D30CEA" w:rsidR="005554B3" w:rsidRPr="00DE7F82" w:rsidRDefault="005554B3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AAFF"/>
          <w:sz w:val="14"/>
          <w:szCs w:val="14"/>
        </w:rPr>
      </w:pPr>
    </w:p>
    <w:p w14:paraId="158FA538" w14:textId="77777777" w:rsidR="00E35047" w:rsidRPr="002C16E1" w:rsidRDefault="00E35047" w:rsidP="00E64466">
      <w:pPr>
        <w:pStyle w:val="ea2"/>
        <w:keepNext w:val="0"/>
        <w:widowControl/>
        <w:tabs>
          <w:tab w:val="clear" w:pos="360"/>
          <w:tab w:val="left" w:pos="-1560"/>
          <w:tab w:val="left" w:pos="0"/>
          <w:tab w:val="left" w:pos="426"/>
          <w:tab w:val="left" w:pos="567"/>
        </w:tabs>
        <w:ind w:left="0" w:firstLine="0"/>
        <w:rPr>
          <w:rFonts w:ascii="Verdana" w:eastAsia="Times New Roman" w:hAnsi="Verdana"/>
          <w:b/>
          <w:color w:val="000081"/>
          <w:u w:val="none"/>
        </w:rPr>
      </w:pPr>
      <w:r w:rsidRPr="002C16E1">
        <w:rPr>
          <w:rFonts w:ascii="Verdana" w:eastAsia="Times New Roman" w:hAnsi="Verdana"/>
          <w:b/>
          <w:bCs/>
          <w:color w:val="000081"/>
          <w:u w:val="none"/>
        </w:rPr>
        <w:t>ПРОГРАММА (</w:t>
      </w:r>
      <w:r w:rsidRPr="002C16E1">
        <w:rPr>
          <w:rFonts w:ascii="Verdana" w:eastAsia="Times New Roman" w:hAnsi="Verdana"/>
          <w:b/>
          <w:color w:val="000081"/>
          <w:u w:val="none"/>
        </w:rPr>
        <w:t>Объем предоставляемых услуг)</w:t>
      </w:r>
    </w:p>
    <w:p w14:paraId="42C20C0B" w14:textId="77777777" w:rsidR="00E35047" w:rsidRPr="00E35047" w:rsidRDefault="00E35047" w:rsidP="00E64466">
      <w:pPr>
        <w:pStyle w:val="ea2"/>
        <w:keepNext w:val="0"/>
        <w:widowControl/>
        <w:tabs>
          <w:tab w:val="clear" w:pos="360"/>
          <w:tab w:val="left" w:pos="-1560"/>
          <w:tab w:val="left" w:pos="0"/>
          <w:tab w:val="left" w:pos="426"/>
          <w:tab w:val="left" w:pos="567"/>
        </w:tabs>
        <w:ind w:left="0" w:firstLine="0"/>
        <w:rPr>
          <w:rFonts w:ascii="Verdana" w:eastAsia="Times New Roman" w:hAnsi="Verdana"/>
          <w:b/>
          <w:color w:val="000081"/>
          <w:sz w:val="14"/>
          <w:szCs w:val="14"/>
          <w:lang w:eastAsia="en-US"/>
        </w:rPr>
      </w:pPr>
    </w:p>
    <w:p w14:paraId="2954CC67" w14:textId="77777777" w:rsidR="00E35047" w:rsidRPr="00E35047" w:rsidRDefault="00E35047" w:rsidP="00E64466">
      <w:pPr>
        <w:pStyle w:val="ea2"/>
        <w:tabs>
          <w:tab w:val="left" w:pos="-1560"/>
          <w:tab w:val="left" w:pos="0"/>
          <w:tab w:val="left" w:pos="426"/>
          <w:tab w:val="left" w:pos="567"/>
        </w:tabs>
        <w:ind w:left="0" w:firstLine="0"/>
        <w:rPr>
          <w:rFonts w:ascii="Verdana" w:hAnsi="Verdana"/>
          <w:b/>
          <w:bCs/>
          <w:color w:val="000081"/>
          <w:sz w:val="14"/>
          <w:szCs w:val="14"/>
          <w:u w:val="none"/>
        </w:rPr>
      </w:pPr>
      <w:r w:rsidRPr="00E35047">
        <w:rPr>
          <w:rFonts w:ascii="Verdana" w:hAnsi="Verdana"/>
          <w:b/>
          <w:bCs/>
          <w:color w:val="000081"/>
          <w:sz w:val="14"/>
          <w:szCs w:val="14"/>
          <w:u w:val="none"/>
        </w:rPr>
        <w:t>СТРАХОВОЙ СЛУЧАЙ</w:t>
      </w:r>
    </w:p>
    <w:p w14:paraId="35324D0E" w14:textId="77777777" w:rsidR="00E35047" w:rsidRPr="00E35047" w:rsidRDefault="00E35047" w:rsidP="00E64466">
      <w:pPr>
        <w:pStyle w:val="ea2"/>
        <w:tabs>
          <w:tab w:val="clear" w:pos="360"/>
          <w:tab w:val="left" w:pos="-1560"/>
          <w:tab w:val="left" w:pos="426"/>
          <w:tab w:val="left" w:pos="567"/>
        </w:tabs>
        <w:ind w:left="0" w:firstLine="0"/>
        <w:jc w:val="both"/>
        <w:rPr>
          <w:rFonts w:ascii="Verdana" w:hAnsi="Verdana"/>
          <w:color w:val="000081"/>
          <w:sz w:val="14"/>
          <w:szCs w:val="14"/>
          <w:u w:val="none"/>
        </w:rPr>
      </w:pPr>
      <w:r w:rsidRPr="00E35047">
        <w:rPr>
          <w:rFonts w:ascii="Verdana" w:hAnsi="Verdana"/>
          <w:color w:val="000081"/>
          <w:sz w:val="14"/>
          <w:szCs w:val="14"/>
          <w:u w:val="none"/>
        </w:rPr>
        <w:tab/>
        <w:t>Страховым случаем является обращение Застрахованного в период действия договора страхования в медицинское учреждение из числа предусмотренных договором страхования или в иные медицинские учреждения, предварительно согласованные Страховщиком, за получение медицинской помощи и иных услуг, включенных в программу страхования, в связи с развитием следующих заболеваний (состояний):</w:t>
      </w:r>
    </w:p>
    <w:p w14:paraId="65C2F06B" w14:textId="77777777" w:rsidR="00E35047" w:rsidRPr="00E35047" w:rsidRDefault="00E35047" w:rsidP="00E64466">
      <w:pPr>
        <w:pStyle w:val="ea2"/>
        <w:numPr>
          <w:ilvl w:val="0"/>
          <w:numId w:val="37"/>
        </w:numPr>
        <w:tabs>
          <w:tab w:val="clear" w:pos="360"/>
          <w:tab w:val="left" w:pos="-1560"/>
          <w:tab w:val="left" w:pos="426"/>
          <w:tab w:val="left" w:pos="567"/>
        </w:tabs>
        <w:ind w:left="0" w:firstLine="0"/>
        <w:jc w:val="both"/>
        <w:rPr>
          <w:rFonts w:ascii="Verdana" w:hAnsi="Verdana"/>
          <w:color w:val="000081"/>
          <w:sz w:val="14"/>
          <w:szCs w:val="14"/>
          <w:u w:val="none"/>
        </w:rPr>
      </w:pPr>
      <w:r w:rsidRPr="00E35047">
        <w:rPr>
          <w:rFonts w:ascii="Verdana" w:hAnsi="Verdana"/>
          <w:color w:val="000081"/>
          <w:sz w:val="14"/>
          <w:szCs w:val="14"/>
          <w:u w:val="none"/>
        </w:rPr>
        <w:t>острого заболевания (включая травмы, ожоги, отморожения, отравления и другие состояния, возникшие в результате несчастного случая);</w:t>
      </w:r>
    </w:p>
    <w:p w14:paraId="028E2D04" w14:textId="77777777" w:rsidR="00E35047" w:rsidRPr="00E35047" w:rsidRDefault="00E35047" w:rsidP="00E64466">
      <w:pPr>
        <w:pStyle w:val="ea2"/>
        <w:numPr>
          <w:ilvl w:val="0"/>
          <w:numId w:val="37"/>
        </w:numPr>
        <w:tabs>
          <w:tab w:val="clear" w:pos="360"/>
          <w:tab w:val="left" w:pos="-1560"/>
          <w:tab w:val="left" w:pos="426"/>
          <w:tab w:val="left" w:pos="567"/>
        </w:tabs>
        <w:ind w:left="0" w:firstLine="0"/>
        <w:jc w:val="both"/>
        <w:rPr>
          <w:rFonts w:ascii="Verdana" w:hAnsi="Verdana"/>
          <w:color w:val="000081"/>
          <w:sz w:val="14"/>
          <w:szCs w:val="14"/>
          <w:u w:val="none"/>
        </w:rPr>
      </w:pPr>
      <w:r w:rsidRPr="00E35047">
        <w:rPr>
          <w:rFonts w:ascii="Verdana" w:hAnsi="Verdana"/>
          <w:color w:val="000081"/>
          <w:sz w:val="14"/>
          <w:szCs w:val="14"/>
          <w:u w:val="none"/>
        </w:rPr>
        <w:t>обострения хронического заболевания;</w:t>
      </w:r>
    </w:p>
    <w:p w14:paraId="23619466" w14:textId="77777777" w:rsidR="00E35047" w:rsidRPr="00E35047" w:rsidRDefault="00E35047" w:rsidP="00E64466">
      <w:pPr>
        <w:pStyle w:val="ea2"/>
        <w:numPr>
          <w:ilvl w:val="0"/>
          <w:numId w:val="37"/>
        </w:numPr>
        <w:tabs>
          <w:tab w:val="clear" w:pos="360"/>
          <w:tab w:val="left" w:pos="-1560"/>
          <w:tab w:val="left" w:pos="426"/>
          <w:tab w:val="left" w:pos="567"/>
        </w:tabs>
        <w:ind w:left="0" w:firstLine="0"/>
        <w:jc w:val="both"/>
        <w:rPr>
          <w:rFonts w:ascii="Verdana" w:hAnsi="Verdana"/>
          <w:color w:val="000081"/>
          <w:sz w:val="14"/>
          <w:szCs w:val="14"/>
          <w:u w:val="none"/>
        </w:rPr>
      </w:pPr>
      <w:r w:rsidRPr="00E35047">
        <w:rPr>
          <w:rFonts w:ascii="Verdana" w:hAnsi="Verdana"/>
          <w:color w:val="000081"/>
          <w:sz w:val="14"/>
          <w:szCs w:val="14"/>
          <w:u w:val="none"/>
        </w:rPr>
        <w:t>заболевания или состояния, возникшего в результате медицинского вмешательства;</w:t>
      </w:r>
    </w:p>
    <w:p w14:paraId="7186CB65" w14:textId="77777777" w:rsidR="00E35047" w:rsidRPr="00E35047" w:rsidRDefault="00E35047" w:rsidP="00E64466">
      <w:pPr>
        <w:pStyle w:val="ea2"/>
        <w:numPr>
          <w:ilvl w:val="0"/>
          <w:numId w:val="37"/>
        </w:numPr>
        <w:tabs>
          <w:tab w:val="clear" w:pos="360"/>
          <w:tab w:val="left" w:pos="-1560"/>
          <w:tab w:val="left" w:pos="426"/>
          <w:tab w:val="left" w:pos="567"/>
        </w:tabs>
        <w:ind w:left="0" w:firstLine="0"/>
        <w:jc w:val="both"/>
        <w:rPr>
          <w:rFonts w:ascii="Verdana" w:hAnsi="Verdana"/>
          <w:color w:val="000081"/>
          <w:sz w:val="14"/>
          <w:szCs w:val="14"/>
          <w:u w:val="none"/>
        </w:rPr>
      </w:pPr>
      <w:r w:rsidRPr="00E35047">
        <w:rPr>
          <w:rFonts w:ascii="Verdana" w:hAnsi="Verdana"/>
          <w:color w:val="000081"/>
          <w:sz w:val="14"/>
          <w:szCs w:val="14"/>
          <w:u w:val="none"/>
        </w:rPr>
        <w:t>острого заболевания из числа перечисленных в разделе «Исключения из программы добровольного медицинского страхования» до момента установления диагноза.</w:t>
      </w:r>
    </w:p>
    <w:p w14:paraId="5B35D754" w14:textId="77777777" w:rsidR="00E35047" w:rsidRPr="00E35047" w:rsidRDefault="00E35047" w:rsidP="00E64466">
      <w:pPr>
        <w:pStyle w:val="ea2"/>
        <w:keepNext w:val="0"/>
        <w:widowControl/>
        <w:tabs>
          <w:tab w:val="clear" w:pos="360"/>
          <w:tab w:val="left" w:pos="-1560"/>
          <w:tab w:val="left" w:pos="426"/>
          <w:tab w:val="left" w:pos="567"/>
        </w:tabs>
        <w:ind w:left="0" w:firstLine="0"/>
        <w:jc w:val="both"/>
        <w:rPr>
          <w:rFonts w:ascii="Verdana" w:hAnsi="Verdana"/>
          <w:b/>
          <w:color w:val="000081"/>
          <w:sz w:val="14"/>
          <w:szCs w:val="14"/>
          <w:u w:val="none"/>
        </w:rPr>
      </w:pPr>
      <w:r w:rsidRPr="00E35047">
        <w:rPr>
          <w:rFonts w:ascii="Verdana" w:hAnsi="Verdana"/>
          <w:color w:val="000081"/>
          <w:sz w:val="14"/>
          <w:szCs w:val="14"/>
          <w:u w:val="none"/>
        </w:rPr>
        <w:tab/>
        <w:t>Если иное не предусмотрено Договором страхования, страховым случаем не является обращение Застрахованного лица за получением медицинских и иных услуг, связанных с преодолением последствий травм или оперативных вмешательств, произошедших вне непрерывного периода действия договора страхования со Страховщиком.</w:t>
      </w:r>
      <w:r w:rsidRPr="00E35047">
        <w:rPr>
          <w:rFonts w:ascii="Verdana" w:hAnsi="Verdana"/>
          <w:color w:val="000081"/>
          <w:sz w:val="14"/>
          <w:szCs w:val="14"/>
          <w:u w:val="none"/>
        </w:rPr>
        <w:tab/>
      </w:r>
    </w:p>
    <w:p w14:paraId="3B929240" w14:textId="77777777" w:rsidR="00E35047" w:rsidRPr="00E35047" w:rsidRDefault="00E35047" w:rsidP="00E64466">
      <w:pPr>
        <w:tabs>
          <w:tab w:val="left" w:pos="284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center"/>
        <w:rPr>
          <w:rFonts w:ascii="Verdana" w:hAnsi="Verdana" w:cs="Times New Roman"/>
          <w:b/>
          <w:color w:val="000081"/>
          <w:sz w:val="14"/>
          <w:szCs w:val="14"/>
        </w:rPr>
      </w:pPr>
    </w:p>
    <w:p w14:paraId="010167D6" w14:textId="77777777" w:rsidR="00E35047" w:rsidRPr="00E35047" w:rsidRDefault="00E35047" w:rsidP="00E64466">
      <w:pPr>
        <w:tabs>
          <w:tab w:val="left" w:pos="0"/>
          <w:tab w:val="left" w:pos="284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center"/>
        <w:rPr>
          <w:rFonts w:ascii="Verdana" w:hAnsi="Verdana" w:cs="Times New Roman"/>
          <w:b/>
          <w:color w:val="000081"/>
          <w:sz w:val="14"/>
          <w:szCs w:val="14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</w:rPr>
        <w:t>АМБУЛАТОРНО-ПОЛИКЛИНИЧЕСКАЯ ПОМОЩЬ</w:t>
      </w:r>
    </w:p>
    <w:p w14:paraId="2DF93444" w14:textId="77777777" w:rsidR="00E35047" w:rsidRPr="00E35047" w:rsidRDefault="00E35047" w:rsidP="00E64466">
      <w:pPr>
        <w:tabs>
          <w:tab w:val="left" w:pos="0"/>
          <w:tab w:val="left" w:pos="284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center"/>
        <w:rPr>
          <w:rFonts w:ascii="Verdana" w:hAnsi="Verdana" w:cs="Times New Roman"/>
          <w:b/>
          <w:color w:val="000081"/>
          <w:sz w:val="14"/>
          <w:szCs w:val="14"/>
        </w:rPr>
      </w:pPr>
    </w:p>
    <w:p w14:paraId="4C56DF08" w14:textId="77777777" w:rsidR="00E35047" w:rsidRPr="00E35047" w:rsidRDefault="00E35047" w:rsidP="00E64466">
      <w:p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ab/>
      </w:r>
      <w:r w:rsidRPr="00E35047">
        <w:rPr>
          <w:rFonts w:ascii="Verdana" w:hAnsi="Verdana" w:cs="Times New Roman"/>
          <w:color w:val="000081"/>
          <w:sz w:val="14"/>
          <w:szCs w:val="14"/>
        </w:rPr>
        <w:tab/>
      </w: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>Амбулаторно-поликлинические услуги:</w:t>
      </w:r>
    </w:p>
    <w:p w14:paraId="3BB72271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ab/>
        <w:t xml:space="preserve">первичные, повторные, консультативные приёмы врачей-специалистов: аллерголог-иммунолог, артролог, врача ЛФК, гастроэнтеролог, гематолог, гепатолог, гинеколог, дерматовенеролог, инфекционист, кардиолог,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колопроктолог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, маммолог, миколог, невролог, нейрохирург, нефролог, флеболог, онколог (до установления диагноза), отоларинголог, офтальмолог, пульмонолог, ревматолог, терапевт/педиатр, травматолог-ортопед, уролог, физиотерапевт,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фонопед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(первичный прием), фтизиатр (до установки диагноза туберкулез), хирург, сосудистый хирург, эндокринолог и другие врачи-специалисты согласно номенклатуре Министерства здравоохранения Российской Федерации;</w:t>
      </w:r>
    </w:p>
    <w:p w14:paraId="7BB113D3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консультации специалистов, включая осмотр терапевта, инфекциониста и аллерголога (по медицинским показаниям), при укусе клеща, включая исследование клеща на заражённость возбудителями природно-очаговых инфекций (только при наличии данной услуги в ЛПУ по программе страхования).</w:t>
      </w:r>
    </w:p>
    <w:p w14:paraId="5352907E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Verdana" w:hAnsi="Verdana" w:cs="Times New Roman"/>
          <w:color w:val="000081"/>
          <w:sz w:val="14"/>
          <w:szCs w:val="14"/>
        </w:rPr>
      </w:pPr>
    </w:p>
    <w:p w14:paraId="217E21F1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Verdana" w:hAnsi="Verdana" w:cs="Times New Roman"/>
          <w:color w:val="000081"/>
          <w:sz w:val="14"/>
          <w:szCs w:val="14"/>
          <w:u w:val="single"/>
        </w:rPr>
      </w:pPr>
      <w:r w:rsidRPr="00E35047">
        <w:rPr>
          <w:rFonts w:ascii="Verdana" w:hAnsi="Verdana" w:cs="Times New Roman"/>
          <w:color w:val="000081"/>
          <w:sz w:val="14"/>
          <w:szCs w:val="14"/>
          <w:u w:val="single"/>
        </w:rPr>
        <w:t>Услуги, оказываемые по согласованию и направлению Страховщика</w:t>
      </w:r>
      <w:r w:rsidRPr="00E35047">
        <w:rPr>
          <w:rFonts w:ascii="Verdana" w:hAnsi="Verdana" w:cs="Times New Roman"/>
          <w:color w:val="000081"/>
          <w:sz w:val="14"/>
          <w:szCs w:val="14"/>
          <w:u w:val="single"/>
          <w:lang w:val="en-US"/>
        </w:rPr>
        <w:t>:</w:t>
      </w:r>
    </w:p>
    <w:p w14:paraId="7EE8F12A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консультации врачей-специалистов: диетолог (1 консультация), логопед (1 консультация), психотерапевт/психолог (1 консультация без проведения диагностических тестов и проб), психиатр/психоневролог (1 консультация),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трихолог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(1 консультация),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гнатолог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(1 консультация), сурдолог (1 консультация);</w:t>
      </w:r>
    </w:p>
    <w:p w14:paraId="4978D790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первичные, повторные, консультативные приёмы врачей КМН, ДМН и т.д. специалистов, занимающих должности профессорско-преподавательского состава медицинских высших учебных заведений (доцент, профессор, и т.д.), ведущих специалистов, заведующих отделений или специалистов, занимающих более высокую руководящую должность;</w:t>
      </w:r>
    </w:p>
    <w:p w14:paraId="3BF27A2B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проведение консилиумов ведущих специалистов, привлечение консультантов из профильных отделений и медицинских организаций по назначению лечащего врача;</w:t>
      </w:r>
    </w:p>
    <w:p w14:paraId="604588B4" w14:textId="77777777" w:rsidR="00E35047" w:rsidRPr="00E35047" w:rsidRDefault="00E35047" w:rsidP="00E64466">
      <w:pPr>
        <w:pStyle w:val="ae"/>
        <w:numPr>
          <w:ilvl w:val="0"/>
          <w:numId w:val="31"/>
        </w:numPr>
        <w:tabs>
          <w:tab w:val="left" w:pos="0"/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реабилитационно-восстановительное лечение после травм, полученных в течение действия Договора в рамках поликлинического обслуживания, при условии, что медицинская помощь по травме была организована Страховщиком в рамках действующей программы страхования.</w:t>
      </w:r>
    </w:p>
    <w:p w14:paraId="669A4D5C" w14:textId="77777777" w:rsidR="00E35047" w:rsidRPr="00E35047" w:rsidRDefault="00E35047" w:rsidP="00E64466">
      <w:pPr>
        <w:pStyle w:val="ae"/>
        <w:widowControl w:val="0"/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</w:p>
    <w:p w14:paraId="4896B8CF" w14:textId="77777777" w:rsidR="00E35047" w:rsidRPr="00E35047" w:rsidRDefault="00E35047" w:rsidP="00E64466">
      <w:pPr>
        <w:pStyle w:val="ae"/>
        <w:widowControl w:val="0"/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>Медицинская документация</w:t>
      </w: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  <w:lang w:val="en-US"/>
        </w:rPr>
        <w:t>:</w:t>
      </w:r>
    </w:p>
    <w:p w14:paraId="593CB6BD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оформление рецептов на приобретение лекарственных препаратов (за исключением льготных); </w:t>
      </w:r>
    </w:p>
    <w:p w14:paraId="093B4CD3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оформление листков нетрудоспособности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</w:p>
    <w:p w14:paraId="42FEFE2A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выдача направлений и выписок из амбулаторных карт по медицинским показаниям;</w:t>
      </w:r>
    </w:p>
    <w:p w14:paraId="4B695DFC" w14:textId="77777777" w:rsidR="00E35047" w:rsidRPr="00E35047" w:rsidRDefault="00E35047" w:rsidP="00E64466">
      <w:pPr>
        <w:pStyle w:val="ae"/>
        <w:numPr>
          <w:ilvl w:val="0"/>
          <w:numId w:val="3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оформление выписки из медицинской карты (форма 027/у);</w:t>
      </w:r>
    </w:p>
    <w:p w14:paraId="24476663" w14:textId="77777777" w:rsidR="00E35047" w:rsidRPr="00E35047" w:rsidRDefault="00E35047" w:rsidP="00E64466">
      <w:pPr>
        <w:pStyle w:val="ae"/>
        <w:numPr>
          <w:ilvl w:val="0"/>
          <w:numId w:val="3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оформление справки для занятий спортом (за исключением справок для профессионального занятия спортом/марафонов/забегов), без проведения обследований и консультаций смежных специалистов;</w:t>
      </w:r>
    </w:p>
    <w:p w14:paraId="622FB5A3" w14:textId="77777777" w:rsidR="00E35047" w:rsidRPr="00E35047" w:rsidRDefault="00E35047" w:rsidP="00E64466">
      <w:pPr>
        <w:pStyle w:val="ae"/>
        <w:numPr>
          <w:ilvl w:val="0"/>
          <w:numId w:val="31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выдача медицинских справок, направлений и выписок из амбулаторных карт по медицинским показаниям;</w:t>
      </w:r>
    </w:p>
    <w:p w14:paraId="5B58079A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оформление справок в ГИБДД (при наличии справок из психо-,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нарко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>- диспансеров по месту жительства), без проведения обследований и консультаций смежных специалистов;</w:t>
      </w:r>
    </w:p>
    <w:p w14:paraId="5B289388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оформление справок в бассейн - через врача-куратора;</w:t>
      </w:r>
    </w:p>
    <w:p w14:paraId="3EB0BA86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первичное направление на МСЭ (медико-социальную экспертизу) с оформлением необходимой документации в медицинской организации по направлению Страховщика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1CF072A9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оформление санаторно-курортных карт - в медицинской организации по выбору Страховщика, включая проведение обследований и консультаций смежных специалистов;</w:t>
      </w:r>
    </w:p>
    <w:p w14:paraId="4F6B77EA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  <w:u w:val="single"/>
        </w:rPr>
        <w:t>дополнительно для детских программ</w:t>
      </w:r>
      <w:r w:rsidRPr="00E35047">
        <w:rPr>
          <w:rFonts w:ascii="Verdana" w:hAnsi="Verdana" w:cs="Times New Roman"/>
          <w:color w:val="000081"/>
          <w:sz w:val="14"/>
          <w:szCs w:val="14"/>
        </w:rPr>
        <w:t>: оформление листков нетрудоспособности по уходу за ребенком;</w:t>
      </w:r>
    </w:p>
    <w:p w14:paraId="68E42086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  <w:u w:val="single"/>
        </w:rPr>
        <w:t>дополнительно для детских программ: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оформление медицинской документации перед поступлением в ДДУ, ДСУ и ВУЗ - в медицинской организации по выбору Страховщика, без оплаты предшествующих приемов специалистов и исследований.</w:t>
      </w:r>
    </w:p>
    <w:p w14:paraId="12C0B0B0" w14:textId="77777777" w:rsidR="00E35047" w:rsidRPr="00E35047" w:rsidRDefault="00E35047" w:rsidP="00E64466">
      <w:pPr>
        <w:pStyle w:val="ae"/>
        <w:widowControl w:val="0"/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  <w:bookmarkStart w:id="0" w:name="_Hlk196223507"/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>Лабораторно-диагностические исследования</w:t>
      </w: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  <w:lang w:val="en-US"/>
        </w:rPr>
        <w:t>:</w:t>
      </w: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 xml:space="preserve"> </w:t>
      </w:r>
    </w:p>
    <w:p w14:paraId="05471B05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общеклинические (в т.ч. химико-микроскопические);</w:t>
      </w:r>
    </w:p>
    <w:p w14:paraId="13E44272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биохимические (включая исследования липидного спектра: общие липиды, триглицериды, общий холестерин, липопротеиды (ЛПВП; ЛПНП);</w:t>
      </w:r>
    </w:p>
    <w:p w14:paraId="36D5C8A9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цитологические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427FCC8B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гистологические (в т.ч. при эрозиях, дисплазиях и т.д.); </w:t>
      </w:r>
    </w:p>
    <w:p w14:paraId="3BD6BF79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серологические (в том числе диагностика ВИЧ, гепатитов "В" и "С", герпеса, сифилиса); </w:t>
      </w:r>
    </w:p>
    <w:p w14:paraId="387C49AB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бактериологические (в т.ч. дисбактериоз, кандидоз + чувствительность к антибиотикам); </w:t>
      </w:r>
    </w:p>
    <w:p w14:paraId="1322EE41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микробиологические (в бактериологии, вирусологии, микологии, паразитологии): культивирование и идентификация при бактериологических исследованиях; </w:t>
      </w:r>
    </w:p>
    <w:p w14:paraId="3E1AF1E1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молекулярно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- биологические (методом ПЦР)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</w:p>
    <w:p w14:paraId="2ABE1C68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микологические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5A548930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гематологические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781FD43F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коагулогические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781E5E9C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гормональные (в т.ч. половые гормоны и гормон щитовидной железы);  </w:t>
      </w:r>
    </w:p>
    <w:p w14:paraId="40206BE6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иммунологические (в т.ч.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иммуносерологические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); </w:t>
      </w:r>
    </w:p>
    <w:p w14:paraId="36D83FAE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иммуногистохимические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(по согласованию и направлению Страховщика);</w:t>
      </w:r>
    </w:p>
    <w:p w14:paraId="210FC9FC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радиоиммунохимические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75C47EDE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ПЦР–диагностика заболеваний, передающихся половым путем, и однократный контроль измененных показателей после лечения; </w:t>
      </w:r>
    </w:p>
    <w:p w14:paraId="0E43FEF1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ПЦР–диагностика COVID (до постановки диагноза); </w:t>
      </w:r>
    </w:p>
    <w:p w14:paraId="6198136E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химико-токсикологические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222E3F6D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химико-микроскопические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6343F19E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онкомаркеры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 </w:t>
      </w:r>
    </w:p>
    <w:p w14:paraId="40991D01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анализ крови на витамин Д - по мед. показаниям;</w:t>
      </w:r>
    </w:p>
    <w:p w14:paraId="4CFA8AB3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анализ крови на ферритин, трансферрин - однократно, в течении действия Договора;</w:t>
      </w:r>
    </w:p>
    <w:p w14:paraId="42A7DEFA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ИФА (а/т к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Helikobakter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Pylori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(HB); </w:t>
      </w:r>
    </w:p>
    <w:p w14:paraId="3D21F084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определение чувствительности микроорганизмов к антибиотикам;</w:t>
      </w:r>
    </w:p>
    <w:p w14:paraId="5A14CDAB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определение кислотности при гастроскопии; </w:t>
      </w:r>
    </w:p>
    <w:p w14:paraId="6B231187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дыхательный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уреазный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тест на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Helicobacter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pylori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; </w:t>
      </w:r>
    </w:p>
    <w:p w14:paraId="3B646446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аллергологические исследования: кожные пробы (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скарификационные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>), провокационные тесты с аллергенами (до 3-х аллергенов), определение общего иммуноглобулина E, исследование аллерген-специфических иммуноглобулинов E антител и другие методы лабораторной диагностики, из числа не перечисленных выше</w:t>
      </w:r>
      <w:bookmarkStart w:id="1" w:name="_Hlk196728642"/>
      <w:r w:rsidRPr="00E35047">
        <w:rPr>
          <w:rFonts w:ascii="Verdana" w:hAnsi="Verdana" w:cs="Times New Roman"/>
          <w:color w:val="000081"/>
          <w:sz w:val="14"/>
          <w:szCs w:val="14"/>
        </w:rPr>
        <w:t>, в рамках страхового случая</w:t>
      </w:r>
      <w:bookmarkEnd w:id="1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и действующих нормативных и иных регламентирующих документов Министерства Здравоохранения Российской Федерации.  </w:t>
      </w:r>
    </w:p>
    <w:p w14:paraId="1567B191" w14:textId="77777777" w:rsidR="00E35047" w:rsidRPr="00E35047" w:rsidRDefault="00E35047" w:rsidP="00E64466">
      <w:pPr>
        <w:pStyle w:val="ae"/>
        <w:widowControl w:val="0"/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>Инструментальная диагностика</w:t>
      </w: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  <w:lang w:val="en-US"/>
        </w:rPr>
        <w:t>:</w:t>
      </w: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 xml:space="preserve"> </w:t>
      </w:r>
    </w:p>
    <w:p w14:paraId="4613BCE0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рентгенологические и рентген-радиологические исследования (в т.ч. маммография); </w:t>
      </w:r>
    </w:p>
    <w:p w14:paraId="7E41B5DD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рентгенологические с контрастированием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39EACCFB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УЗИ органов и тканей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7FC69006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доплеровское исследование/дуплексное/триплексное сканирование сосудов; </w:t>
      </w:r>
    </w:p>
    <w:p w14:paraId="7F902405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функциональные (включая суточное мониторирование АД /ЭКГ, ЭХО-КГ, ЭКГ, ФВД, ЭЭГ, РЭГ,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тредмил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-тест, ВЭМ); </w:t>
      </w:r>
    </w:p>
    <w:p w14:paraId="57C2DF1B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эндоскопические (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эзофагогастродуодено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-,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колоно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-,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ректоромано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>-, бронхо-, цистоскопия и т.д.)</w:t>
      </w:r>
      <w:bookmarkStart w:id="2" w:name="_Hlk196728694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, включая медикаментозную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седацию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>/анестезию по мед. показаниям</w:t>
      </w:r>
      <w:bookmarkEnd w:id="2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; </w:t>
      </w:r>
    </w:p>
    <w:p w14:paraId="69F6026C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денситометрия (по мед. показаниям)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</w:p>
    <w:p w14:paraId="1DC7CD7E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радиоизотопные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15230F9A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радиоиммунологические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7D1A3C97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миография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72936F27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офтальмокогерентная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томография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1D1C2694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диагностическая биопсия. </w:t>
      </w:r>
    </w:p>
    <w:bookmarkEnd w:id="0"/>
    <w:p w14:paraId="5C00B589" w14:textId="77777777" w:rsidR="00E35047" w:rsidRPr="00E35047" w:rsidRDefault="00E35047" w:rsidP="00E64466">
      <w:pPr>
        <w:pStyle w:val="ae"/>
        <w:widowControl w:val="0"/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 xml:space="preserve">Углубленные методы исследования </w:t>
      </w:r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(услуги оказываются по согласованию и направлению Страховщика): </w:t>
      </w:r>
    </w:p>
    <w:p w14:paraId="22412456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Магнитно-резонансная томография (МРТ); </w:t>
      </w:r>
    </w:p>
    <w:p w14:paraId="381BA95F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Компьютерная томография (КТ); </w:t>
      </w:r>
    </w:p>
    <w:p w14:paraId="183D68D9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контрастирование при проведении исследований (КТ, МРТ); </w:t>
      </w:r>
    </w:p>
    <w:p w14:paraId="06EBFD50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позитронно-эмиссионная томография (ПЭТ) если услуга в регионе реализуется; </w:t>
      </w:r>
    </w:p>
    <w:p w14:paraId="2661AD8C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аллергологический статус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0C4B9247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иммунный статус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4A376D08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интерфероновый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статус.</w:t>
      </w:r>
    </w:p>
    <w:p w14:paraId="4B5EB16F" w14:textId="77777777" w:rsidR="00E35047" w:rsidRPr="00E35047" w:rsidRDefault="00E35047" w:rsidP="00E64466">
      <w:pPr>
        <w:pStyle w:val="ae"/>
        <w:widowControl w:val="0"/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Verdana" w:hAnsi="Verdana" w:cs="Times New Roman"/>
          <w:b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/>
          <w:bCs/>
          <w:color w:val="000081"/>
          <w:sz w:val="14"/>
          <w:szCs w:val="14"/>
          <w:u w:val="single"/>
        </w:rPr>
        <w:t>Физиотерапевтическое лечение</w:t>
      </w:r>
      <w:r w:rsidRPr="00E35047">
        <w:rPr>
          <w:rFonts w:ascii="Verdana" w:hAnsi="Verdana" w:cs="Times New Roman"/>
          <w:b/>
          <w:bCs/>
          <w:color w:val="000081"/>
          <w:sz w:val="14"/>
          <w:szCs w:val="14"/>
          <w:lang w:val="en-US"/>
        </w:rPr>
        <w:t>:</w:t>
      </w:r>
      <w:r w:rsidRPr="00E35047">
        <w:rPr>
          <w:rFonts w:ascii="Verdana" w:hAnsi="Verdana" w:cs="Times New Roman"/>
          <w:b/>
          <w:bCs/>
          <w:color w:val="000081"/>
          <w:sz w:val="14"/>
          <w:szCs w:val="14"/>
        </w:rPr>
        <w:t xml:space="preserve"> </w:t>
      </w:r>
    </w:p>
    <w:p w14:paraId="0AC9CDE3" w14:textId="77777777" w:rsidR="00E35047" w:rsidRPr="00E35047" w:rsidRDefault="00E35047" w:rsidP="00E64466">
      <w:pPr>
        <w:pStyle w:val="ae"/>
        <w:numPr>
          <w:ilvl w:val="0"/>
          <w:numId w:val="38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Verdana" w:hAnsi="Verdana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электро-, магнитно-,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ультразвуко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-, свето-,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лазеро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>- (исключая лазерного облучения крови), тепло-, дарсонвализация -, ингаляции -;</w:t>
      </w:r>
      <w:r w:rsidRPr="00E35047">
        <w:rPr>
          <w:rFonts w:ascii="Verdana" w:hAnsi="Verdana"/>
          <w:color w:val="000081"/>
          <w:sz w:val="14"/>
          <w:szCs w:val="14"/>
        </w:rPr>
        <w:t xml:space="preserve"> </w:t>
      </w:r>
    </w:p>
    <w:p w14:paraId="7AEC39C7" w14:textId="77777777" w:rsidR="00E35047" w:rsidRPr="00E35047" w:rsidRDefault="00E35047" w:rsidP="00E64466">
      <w:pPr>
        <w:pStyle w:val="ae"/>
        <w:widowControl w:val="0"/>
        <w:numPr>
          <w:ilvl w:val="0"/>
          <w:numId w:val="33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лечебный массаж – без ограничения количества курсов, по медицинским показаниям;</w:t>
      </w:r>
    </w:p>
    <w:p w14:paraId="53718FF6" w14:textId="77777777" w:rsidR="00E35047" w:rsidRPr="00E35047" w:rsidRDefault="00E35047" w:rsidP="00E64466">
      <w:pPr>
        <w:pStyle w:val="ae"/>
        <w:widowControl w:val="0"/>
        <w:numPr>
          <w:ilvl w:val="0"/>
          <w:numId w:val="33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ЛФК в группе – (без ограничений);</w:t>
      </w:r>
    </w:p>
    <w:p w14:paraId="46ACB632" w14:textId="77777777" w:rsidR="00E35047" w:rsidRPr="00E35047" w:rsidRDefault="00E35047" w:rsidP="00E64466">
      <w:pPr>
        <w:pStyle w:val="ae"/>
        <w:widowControl w:val="0"/>
        <w:numPr>
          <w:ilvl w:val="0"/>
          <w:numId w:val="33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корпоральная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иглорефлексотерапия – без ограничения количества курсов, по медицинским показаниям;</w:t>
      </w:r>
    </w:p>
    <w:p w14:paraId="6AD6703B" w14:textId="77777777" w:rsidR="00E35047" w:rsidRPr="00E35047" w:rsidRDefault="00E35047" w:rsidP="00E64466">
      <w:pPr>
        <w:pStyle w:val="ae"/>
        <w:widowControl w:val="0"/>
        <w:numPr>
          <w:ilvl w:val="0"/>
          <w:numId w:val="33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мануальная терапия – без ограничения количества курсов, по медицинским показаниям</w:t>
      </w:r>
      <w:r w:rsidRPr="00E35047" w:rsidDel="00245316">
        <w:rPr>
          <w:rFonts w:ascii="Verdana" w:hAnsi="Verdana" w:cs="Times New Roman"/>
          <w:color w:val="000081"/>
          <w:sz w:val="14"/>
          <w:szCs w:val="14"/>
        </w:rPr>
        <w:t xml:space="preserve"> </w:t>
      </w:r>
      <w:r w:rsidRPr="00E35047">
        <w:rPr>
          <w:rFonts w:ascii="Verdana" w:hAnsi="Verdana" w:cs="Times New Roman"/>
          <w:color w:val="000081"/>
          <w:sz w:val="14"/>
          <w:szCs w:val="14"/>
        </w:rPr>
        <w:t>ударно-волновая терапия (УВТ) – (до 3-х сеансов за период страхования);</w:t>
      </w:r>
    </w:p>
    <w:p w14:paraId="3F9C7FFE" w14:textId="77777777" w:rsidR="00E35047" w:rsidRPr="00E35047" w:rsidRDefault="00E35047" w:rsidP="00E64466">
      <w:pPr>
        <w:pStyle w:val="ae"/>
        <w:widowControl w:val="0"/>
        <w:numPr>
          <w:ilvl w:val="0"/>
          <w:numId w:val="33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грязелечение (1 курс, до 10-ти сеансов за период страхования);</w:t>
      </w:r>
    </w:p>
    <w:p w14:paraId="71E71726" w14:textId="77777777" w:rsidR="00E35047" w:rsidRPr="00E35047" w:rsidRDefault="00E35047" w:rsidP="00E64466">
      <w:pPr>
        <w:pStyle w:val="ae"/>
        <w:widowControl w:val="0"/>
        <w:numPr>
          <w:ilvl w:val="0"/>
          <w:numId w:val="39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парафинотерапия – (1 курс, до 10-ти сеансов за период страхования);</w:t>
      </w:r>
    </w:p>
    <w:p w14:paraId="497011E1" w14:textId="77777777" w:rsidR="00E35047" w:rsidRPr="00E35047" w:rsidRDefault="00E35047" w:rsidP="00E64466">
      <w:pPr>
        <w:pStyle w:val="ae"/>
        <w:widowControl w:val="0"/>
        <w:numPr>
          <w:ilvl w:val="0"/>
          <w:numId w:val="39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водолечение – (1 курс, до 10-ти сеансов за период страхования);</w:t>
      </w:r>
    </w:p>
    <w:p w14:paraId="6B6AAEFD" w14:textId="77777777" w:rsidR="00E35047" w:rsidRPr="00E35047" w:rsidRDefault="00E35047" w:rsidP="00E64466">
      <w:pPr>
        <w:pStyle w:val="ae"/>
        <w:widowControl w:val="0"/>
        <w:numPr>
          <w:ilvl w:val="0"/>
          <w:numId w:val="39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жемчужные ванны (1 курс, до 10-ти сеансов за период страхования).</w:t>
      </w:r>
    </w:p>
    <w:p w14:paraId="76C82056" w14:textId="77777777" w:rsidR="00E35047" w:rsidRPr="00E35047" w:rsidRDefault="00E35047" w:rsidP="00E64466">
      <w:pPr>
        <w:pStyle w:val="ae"/>
        <w:widowControl w:val="0"/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 xml:space="preserve">Лечебные и диагностические манипуляции и процедуры: </w:t>
      </w:r>
    </w:p>
    <w:p w14:paraId="768D69F7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все виды инъекций (без оплаты лекарственных препаратов): подкожные, внутрикожные, внутримышечные, внутривенные струйные,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lastRenderedPageBreak/>
        <w:t>парабульбарные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;   </w:t>
      </w:r>
    </w:p>
    <w:p w14:paraId="2A272A22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внутривенные капельные (при наличии в программе риска «плановой стационарной помощи») – без оплаты лекарственных препаратов; </w:t>
      </w:r>
    </w:p>
    <w:p w14:paraId="3B882881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внутрисуставные - включая инъекции хондропротекторов, по назначению врача, по событию, признанному страховым случаем (без оплаты лекарственных препаратов, в т.ч. хондропротекторов);</w:t>
      </w:r>
    </w:p>
    <w:p w14:paraId="7186A1A5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проведение малых хирургических операций в амбулаторных условиях – при наличии в программе риска «плановой стационарной помощи»;  </w:t>
      </w:r>
    </w:p>
    <w:p w14:paraId="54F42D67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удаление доброкачественных новообразований (с последующим гистологическим исследованием) – при наличии в программе риска «плановой стационарной помощи»;</w:t>
      </w:r>
    </w:p>
    <w:p w14:paraId="367EA900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стационарозамещающие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медицинские услуги: в условиях стационара одного дня и дневного стационара при условии наличия в программе риска «плановой стационарной помощи»;  </w:t>
      </w:r>
    </w:p>
    <w:p w14:paraId="34264403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догоспитальная подготовка - при наличии в программе риска «плановой стационарной помощи».</w:t>
      </w:r>
    </w:p>
    <w:p w14:paraId="3B0BE6DB" w14:textId="77777777" w:rsidR="00E35047" w:rsidRPr="00E35047" w:rsidRDefault="00E35047" w:rsidP="00E64466">
      <w:pPr>
        <w:pStyle w:val="ae"/>
        <w:widowControl w:val="0"/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>Профилактические манипуляции и процедуры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: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52A42923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вакцинация от гриппа в офисе страхователя вакциной импортного производства по выбору Страховщика – один раз в течение срока действия Договора - от 10 человек, при отсутствии импортной вакцины, вакцинация проводится отечественной;</w:t>
      </w:r>
    </w:p>
    <w:p w14:paraId="7ECB0BC9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вакцинация от гриппа в медицинской организации по согласованию или направлению Страховщика – однократно за период страхования;</w:t>
      </w:r>
    </w:p>
    <w:p w14:paraId="4E9029AF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экстренная профилактика после укуса клеща (с введением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противоэнцефалитического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(противоклещевого) гамма-глобулина; </w:t>
      </w:r>
    </w:p>
    <w:p w14:paraId="7CE8A5E5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экстренная иммунопрофилактика столбняка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</w:p>
    <w:p w14:paraId="043149BE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антирабическая вакцинация при травме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</w:p>
    <w:p w14:paraId="71E6A1C3" w14:textId="77777777" w:rsidR="00E35047" w:rsidRPr="00E35047" w:rsidRDefault="00E35047" w:rsidP="00E64466">
      <w:pPr>
        <w:pStyle w:val="ae"/>
        <w:numPr>
          <w:ilvl w:val="0"/>
          <w:numId w:val="31"/>
        </w:numPr>
        <w:tabs>
          <w:tab w:val="left" w:pos="0"/>
          <w:tab w:val="left" w:pos="284"/>
          <w:tab w:val="left" w:pos="426"/>
        </w:tabs>
        <w:spacing w:after="0" w:line="240" w:lineRule="auto"/>
        <w:ind w:left="0" w:firstLine="0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экстренная вакцинация против столбняка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</w:p>
    <w:p w14:paraId="37D8A855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аутогемотерапия – не более 1 курса до 10 процедур в период действия договора;</w:t>
      </w:r>
    </w:p>
    <w:p w14:paraId="0DBE8D57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промывание лакун миндалин (при хроническом тонзиллите вне стадии обострения) - 6 процедур в период действия договора</w:t>
      </w:r>
    </w:p>
    <w:p w14:paraId="6240E884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динамическое наблюдение при поддерживающей гормональной терапии;  </w:t>
      </w:r>
    </w:p>
    <w:p w14:paraId="6F250CB5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контрольные исследования (УЗИ, рентген, МРТ, КТ, анализ крови и др.) после проведенного лечения для определения его эффективности – по назначению лечащего врача, в рамках завершения страхового случая.</w:t>
      </w:r>
    </w:p>
    <w:p w14:paraId="7B656626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  <w:u w:val="single"/>
        </w:rPr>
        <w:t>профилактические мероприятия для детей</w:t>
      </w:r>
      <w:r w:rsidRPr="00E35047">
        <w:rPr>
          <w:rFonts w:ascii="Verdana" w:hAnsi="Verdana" w:cs="Times New Roman"/>
          <w:color w:val="000081"/>
          <w:sz w:val="14"/>
          <w:szCs w:val="14"/>
        </w:rPr>
        <w:t>: (плановые осмотры врачом-педиатром (врачом семейной медицины), сестринский патронаж,  диспансерные (плановые) осмотры врачами-специалистами, лабораторные и инструментальные исследования,  вакцинации), сроки которых, количество и перечень определяются по действующим в период действия Договора ДМС нормативным документам Министерства здравоохранения и социального развития Российской Федерации и Федеральной службы по надзору в сфере защиты прав потребителей и благополучия человека;</w:t>
      </w:r>
    </w:p>
    <w:p w14:paraId="7C0CBD4E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при внесении изменений в нормативные документы органов здравоохранения Российской Федерации, определяющих сроки, объемы и порядок проведения профилактических мероприятий детям любой возрастной детской группы в период действия Договора ДМС, данные изменения учитываются в программе страхования автоматически;</w:t>
      </w:r>
    </w:p>
    <w:p w14:paraId="0FC76322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диспансеризация проводится по достижению ребенком декретированного возраста в виде комплекса мероприятий однократно за период страхования; </w:t>
      </w:r>
    </w:p>
    <w:p w14:paraId="6F32C453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составление плана профилактических прививок, проведение профилактической вакцинации согласно Национальному календарю профилактических прививок с использованием вакцин, разрешенных к применению на территории РФ, включая импортные (вакцинация против туберкулеза и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туберкулинодиагностика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проводятся только при возможности оказания данных услуг в медицинских учреждениях, включенных в программу страхования); оформление сертификата о профилактических прививках; ежегодное проведение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диаскин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теста (для детей).</w:t>
      </w:r>
    </w:p>
    <w:p w14:paraId="09A28E1B" w14:textId="77777777" w:rsidR="00E35047" w:rsidRPr="00E35047" w:rsidRDefault="00E35047" w:rsidP="00E64466">
      <w:pPr>
        <w:pStyle w:val="ae"/>
        <w:widowControl w:val="0"/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>Лечение заболеваний</w:t>
      </w: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  <w:lang w:val="en-US"/>
        </w:rPr>
        <w:t>:</w:t>
      </w: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 xml:space="preserve"> </w:t>
      </w:r>
    </w:p>
    <w:p w14:paraId="3C324F4A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сахарный диабет I тип - амбулаторно-поликлиническое, исключая осложненные формы;</w:t>
      </w:r>
    </w:p>
    <w:p w14:paraId="7118AD89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сахарный диабет II тип - амбулаторно-поликлиническое, исключая осложненные формы;</w:t>
      </w:r>
    </w:p>
    <w:p w14:paraId="5AC650F0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острые гепатиты: А - острые формы, В - острые формы, D - острые формы, E - острые формы, G - острые формы;</w:t>
      </w:r>
    </w:p>
    <w:p w14:paraId="051BDDE2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демиелинизирующие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заболевания – впервые выявленные в период действия договора; </w:t>
      </w:r>
    </w:p>
    <w:p w14:paraId="191BE0A6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заболевания кожи: псориаз (в т.ч. глубокий), микозы (в т.ч. глубокие); удаление мозолей, папиллом, бородавок по медицинским показаниям - в случае наличия травмированных и воспаленных элементов, а также подозрения на злокачественное перерождение;</w:t>
      </w:r>
    </w:p>
    <w:p w14:paraId="5D8606F6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экзема, нейродермиты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</w:p>
    <w:p w14:paraId="79C5F038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консервативное лечение трофических нарушений нижних конечностей; </w:t>
      </w:r>
    </w:p>
    <w:p w14:paraId="399D80EA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использование хирургического лазера и радиоволнового скальпеля в гинекологии, отоларингологии и офтальмологии (при разрыве сетчатки, при наличии в программе риска «стационарной помощи») в медицинской организации по направлению Страховщика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6A67727D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лечение патологии беременности (в том числе прерывание беременности по медицинским показаниям) на сроке до 8 недель; </w:t>
      </w:r>
    </w:p>
    <w:p w14:paraId="1DA00B51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доброкачественные новообразования центральной нервной системы – впервые выявленные в период действия Договора; </w:t>
      </w:r>
    </w:p>
    <w:p w14:paraId="1FDED71A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эпилепсия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42EECE85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системные, атрофические, дегенеративные заболевания нервной системы; болезнь Паркинсона и вторичный паркинсонизм - впервые выявленные в период действия договора);</w:t>
      </w:r>
    </w:p>
    <w:p w14:paraId="5E75A87E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близорукость, астигматизм, дальнозоркость - консервативные методы лечения;</w:t>
      </w:r>
    </w:p>
    <w:p w14:paraId="62CDE45B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подбор очков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0FBE5732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заболевания, передающиеся преимущественно половым путем (ЗПППП) – однократно за период действия договора; </w:t>
      </w:r>
    </w:p>
    <w:p w14:paraId="1423CE5E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лечение заболеваний, возникших после перенесённого COVID 19 – в рамках страхового случая;</w:t>
      </w: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</w:r>
    </w:p>
    <w:p w14:paraId="3CB09E47" w14:textId="77777777" w:rsidR="00E35047" w:rsidRPr="00E35047" w:rsidRDefault="00E35047" w:rsidP="00E64466">
      <w:pPr>
        <w:pStyle w:val="ae"/>
        <w:numPr>
          <w:ilvl w:val="0"/>
          <w:numId w:val="31"/>
        </w:numPr>
        <w:tabs>
          <w:tab w:val="left" w:pos="0"/>
          <w:tab w:val="left" w:pos="284"/>
          <w:tab w:val="left" w:pos="426"/>
        </w:tabs>
        <w:spacing w:after="0" w:line="240" w:lineRule="auto"/>
        <w:ind w:left="0" w:firstLine="0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лазерная коагуляция (шейки матки).</w:t>
      </w:r>
    </w:p>
    <w:p w14:paraId="5EB4D120" w14:textId="77777777" w:rsidR="00E35047" w:rsidRPr="00E35047" w:rsidRDefault="00E35047" w:rsidP="00E64466">
      <w:pPr>
        <w:widowControl w:val="0"/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b/>
          <w:bCs/>
          <w:color w:val="000081"/>
          <w:sz w:val="14"/>
          <w:szCs w:val="14"/>
          <w:u w:val="single"/>
        </w:rPr>
        <w:t>Услуги стационара одного дня/дневной стационар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(при наличии в программе страхования риска «плановая стационарная помощь»).</w:t>
      </w:r>
    </w:p>
    <w:p w14:paraId="59C78F77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выполняемые врачами процедуры и оперативные вмешательства, не требующие госпитализации и проводимые под местной анестезией;</w:t>
      </w:r>
    </w:p>
    <w:p w14:paraId="57D7B613" w14:textId="77777777" w:rsidR="00E35047" w:rsidRPr="00E35047" w:rsidRDefault="00E35047" w:rsidP="00E64466">
      <w:pPr>
        <w:pStyle w:val="ae"/>
        <w:widowControl w:val="0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услуги, выполняемые средним медицинским персоналом по назначению врача.</w:t>
      </w:r>
    </w:p>
    <w:p w14:paraId="616F1C17" w14:textId="77777777" w:rsidR="00E35047" w:rsidRPr="00E35047" w:rsidRDefault="00E35047" w:rsidP="00E64466">
      <w:pPr>
        <w:tabs>
          <w:tab w:val="left" w:pos="0"/>
          <w:tab w:val="left" w:pos="284"/>
          <w:tab w:val="left" w:pos="426"/>
          <w:tab w:val="left" w:pos="567"/>
        </w:tabs>
        <w:spacing w:line="240" w:lineRule="auto"/>
        <w:jc w:val="center"/>
        <w:rPr>
          <w:rFonts w:ascii="Verdana" w:hAnsi="Verdana" w:cs="Estrangelo Edessa"/>
          <w:b/>
          <w:color w:val="000081"/>
          <w:sz w:val="14"/>
          <w:szCs w:val="14"/>
        </w:rPr>
      </w:pPr>
    </w:p>
    <w:p w14:paraId="7E957CE9" w14:textId="77777777" w:rsidR="00E35047" w:rsidRPr="00E35047" w:rsidRDefault="00E35047" w:rsidP="00E64466">
      <w:pPr>
        <w:tabs>
          <w:tab w:val="left" w:pos="0"/>
          <w:tab w:val="left" w:pos="284"/>
          <w:tab w:val="left" w:pos="426"/>
          <w:tab w:val="left" w:pos="567"/>
        </w:tabs>
        <w:spacing w:line="240" w:lineRule="auto"/>
        <w:jc w:val="center"/>
        <w:rPr>
          <w:rFonts w:ascii="Verdana" w:hAnsi="Verdana" w:cs="Estrangelo Edessa"/>
          <w:b/>
          <w:color w:val="000081"/>
          <w:sz w:val="14"/>
          <w:szCs w:val="14"/>
        </w:rPr>
      </w:pPr>
    </w:p>
    <w:p w14:paraId="47E5FFB0" w14:textId="77777777" w:rsidR="00E35047" w:rsidRPr="00E35047" w:rsidRDefault="00E35047" w:rsidP="00E64466">
      <w:pPr>
        <w:tabs>
          <w:tab w:val="left" w:pos="0"/>
          <w:tab w:val="left" w:pos="284"/>
          <w:tab w:val="left" w:pos="426"/>
          <w:tab w:val="left" w:pos="567"/>
        </w:tabs>
        <w:spacing w:line="240" w:lineRule="auto"/>
        <w:jc w:val="center"/>
        <w:rPr>
          <w:rFonts w:ascii="Verdana" w:hAnsi="Verdana" w:cs="Estrangelo Edessa"/>
          <w:b/>
          <w:color w:val="000081"/>
          <w:sz w:val="14"/>
          <w:szCs w:val="14"/>
        </w:rPr>
      </w:pPr>
      <w:r w:rsidRPr="00E35047">
        <w:rPr>
          <w:rFonts w:ascii="Verdana" w:hAnsi="Verdana" w:cs="Estrangelo Edessa"/>
          <w:b/>
          <w:color w:val="000081"/>
          <w:sz w:val="14"/>
          <w:szCs w:val="14"/>
        </w:rPr>
        <w:t xml:space="preserve">ПОМОЩЬ НА ДОМУ </w:t>
      </w:r>
    </w:p>
    <w:p w14:paraId="5D8EE551" w14:textId="77777777" w:rsidR="00E35047" w:rsidRPr="00E35047" w:rsidRDefault="00E35047" w:rsidP="00E64466">
      <w:pPr>
        <w:tabs>
          <w:tab w:val="left" w:pos="0"/>
          <w:tab w:val="left" w:pos="284"/>
          <w:tab w:val="left" w:pos="426"/>
          <w:tab w:val="left" w:pos="567"/>
        </w:tabs>
        <w:spacing w:line="240" w:lineRule="auto"/>
        <w:jc w:val="center"/>
        <w:rPr>
          <w:rFonts w:ascii="Verdana" w:hAnsi="Verdana" w:cs="Estrangelo Edessa"/>
          <w:b/>
          <w:color w:val="000081"/>
          <w:sz w:val="14"/>
          <w:szCs w:val="14"/>
        </w:rPr>
      </w:pPr>
      <w:r w:rsidRPr="00E35047">
        <w:rPr>
          <w:rFonts w:ascii="Verdana" w:hAnsi="Verdana" w:cs="Estrangelo Edessa"/>
          <w:b/>
          <w:color w:val="000081"/>
          <w:sz w:val="14"/>
          <w:szCs w:val="14"/>
        </w:rPr>
        <w:t>(при наличии риска в выбранном Плане страхования)</w:t>
      </w:r>
    </w:p>
    <w:p w14:paraId="4E004139" w14:textId="77777777" w:rsidR="00E35047" w:rsidRPr="00E35047" w:rsidRDefault="00E35047" w:rsidP="00E64466">
      <w:pPr>
        <w:tabs>
          <w:tab w:val="left" w:pos="0"/>
          <w:tab w:val="left" w:pos="284"/>
          <w:tab w:val="left" w:pos="426"/>
          <w:tab w:val="left" w:pos="567"/>
        </w:tabs>
        <w:spacing w:line="240" w:lineRule="auto"/>
        <w:jc w:val="both"/>
        <w:rPr>
          <w:rFonts w:ascii="Verdana" w:hAnsi="Verdana" w:cs="Estrangelo Edessa"/>
          <w:bCs/>
          <w:color w:val="000081"/>
          <w:sz w:val="14"/>
          <w:szCs w:val="14"/>
        </w:rPr>
      </w:pPr>
    </w:p>
    <w:p w14:paraId="7AD2F7A7" w14:textId="77777777" w:rsidR="00E35047" w:rsidRPr="00E35047" w:rsidRDefault="00E35047" w:rsidP="00E64466">
      <w:pPr>
        <w:tabs>
          <w:tab w:val="left" w:pos="0"/>
          <w:tab w:val="left" w:pos="284"/>
          <w:tab w:val="left" w:pos="426"/>
          <w:tab w:val="left" w:pos="567"/>
        </w:tabs>
        <w:spacing w:line="240" w:lineRule="auto"/>
        <w:jc w:val="both"/>
        <w:rPr>
          <w:rFonts w:ascii="Verdana" w:hAnsi="Verdana" w:cs="Estrangelo Edessa"/>
          <w:bCs/>
          <w:color w:val="000081"/>
          <w:sz w:val="14"/>
          <w:szCs w:val="14"/>
        </w:rPr>
      </w:pPr>
      <w:r w:rsidRPr="00E35047">
        <w:rPr>
          <w:rFonts w:ascii="Verdana" w:hAnsi="Verdana" w:cs="Estrangelo Edessa"/>
          <w:bCs/>
          <w:color w:val="000081"/>
          <w:sz w:val="14"/>
          <w:szCs w:val="14"/>
        </w:rPr>
        <w:tab/>
        <w:t>Услуга предоставляется до 14.00 в будние дни на текущий день через круглосуточный медицинский пульт по тел. (495) 025-99-99, 8-800-700-47-70 (федеральный бесплатный номер) или напрямую из поликлиники по номерам, указанным в страховой Программе. В выходные дни вызов осуществляется дежурным врачом до 12.00 и в соответствии с режимом работы медицинской организации.</w:t>
      </w:r>
    </w:p>
    <w:p w14:paraId="0A73BA9B" w14:textId="77777777" w:rsidR="00E35047" w:rsidRPr="00E35047" w:rsidRDefault="00E35047" w:rsidP="00E64466">
      <w:pPr>
        <w:tabs>
          <w:tab w:val="left" w:pos="0"/>
          <w:tab w:val="left" w:pos="284"/>
          <w:tab w:val="left" w:pos="426"/>
          <w:tab w:val="left" w:pos="567"/>
        </w:tabs>
        <w:spacing w:line="240" w:lineRule="auto"/>
        <w:jc w:val="both"/>
        <w:rPr>
          <w:rFonts w:ascii="Verdana" w:hAnsi="Verdana" w:cs="Estrangelo Edessa"/>
          <w:bCs/>
          <w:color w:val="000081"/>
          <w:sz w:val="14"/>
          <w:szCs w:val="14"/>
        </w:rPr>
      </w:pPr>
      <w:r w:rsidRPr="00E35047">
        <w:rPr>
          <w:rFonts w:ascii="Verdana" w:hAnsi="Verdana" w:cs="Estrangelo Edessa"/>
          <w:bCs/>
          <w:color w:val="000081"/>
          <w:sz w:val="14"/>
          <w:szCs w:val="14"/>
        </w:rPr>
        <w:t>Программа включает</w:t>
      </w:r>
      <w:r w:rsidRPr="00E35047">
        <w:rPr>
          <w:rFonts w:ascii="Verdana" w:hAnsi="Verdana" w:cs="Estrangelo Edessa"/>
          <w:bCs/>
          <w:color w:val="000081"/>
          <w:sz w:val="14"/>
          <w:szCs w:val="14"/>
          <w:lang w:val="en-US"/>
        </w:rPr>
        <w:t>:</w:t>
      </w:r>
    </w:p>
    <w:p w14:paraId="14CA8662" w14:textId="77777777" w:rsidR="00E35047" w:rsidRPr="00E35047" w:rsidRDefault="00E35047" w:rsidP="00E64466">
      <w:pPr>
        <w:pStyle w:val="ae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spacing w:after="0" w:line="240" w:lineRule="auto"/>
        <w:ind w:left="0" w:firstLine="0"/>
        <w:jc w:val="both"/>
        <w:rPr>
          <w:rFonts w:ascii="Verdana" w:hAnsi="Verdana" w:cs="Estrangelo Edessa"/>
          <w:bCs/>
          <w:color w:val="000081"/>
          <w:sz w:val="14"/>
          <w:szCs w:val="14"/>
        </w:rPr>
      </w:pPr>
      <w:r w:rsidRPr="00E35047">
        <w:rPr>
          <w:rFonts w:ascii="Verdana" w:hAnsi="Verdana" w:cs="Estrangelo Edessa"/>
          <w:bCs/>
          <w:color w:val="000081"/>
          <w:sz w:val="14"/>
          <w:szCs w:val="14"/>
        </w:rPr>
        <w:t xml:space="preserve">первичный, повторные осмотры врачом – терапевтом/педиатром на дому Застрахованных, которые по состоянию здоровья не могут посетить поликлинику, нуждаются в постельном режиме, наблюдении врача; </w:t>
      </w:r>
    </w:p>
    <w:p w14:paraId="38920850" w14:textId="77777777" w:rsidR="00E35047" w:rsidRPr="00E35047" w:rsidRDefault="00E35047" w:rsidP="00E64466">
      <w:pPr>
        <w:pStyle w:val="ae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spacing w:after="0" w:line="240" w:lineRule="auto"/>
        <w:ind w:left="0" w:firstLine="0"/>
        <w:jc w:val="both"/>
        <w:rPr>
          <w:rFonts w:ascii="Verdana" w:hAnsi="Verdana" w:cs="Estrangelo Edessa"/>
          <w:bCs/>
          <w:color w:val="000081"/>
          <w:sz w:val="14"/>
          <w:szCs w:val="14"/>
        </w:rPr>
      </w:pPr>
      <w:r w:rsidRPr="00E35047">
        <w:rPr>
          <w:rFonts w:ascii="Verdana" w:hAnsi="Verdana" w:cs="Estrangelo Edessa"/>
          <w:bCs/>
          <w:color w:val="000081"/>
          <w:sz w:val="14"/>
          <w:szCs w:val="14"/>
        </w:rPr>
        <w:t>экспертиза временной нетрудоспособности, оформление листков временной нетрудоспособности (открытие и закрытие больничных листов на дому – при наличии технической возможности в регионе);</w:t>
      </w:r>
    </w:p>
    <w:p w14:paraId="5555AD11" w14:textId="77777777" w:rsidR="00E35047" w:rsidRPr="00E35047" w:rsidRDefault="00E35047" w:rsidP="00E64466">
      <w:pPr>
        <w:pStyle w:val="ae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spacing w:after="0" w:line="240" w:lineRule="auto"/>
        <w:ind w:left="0" w:firstLine="0"/>
        <w:jc w:val="both"/>
        <w:rPr>
          <w:rFonts w:ascii="Verdana" w:hAnsi="Verdana" w:cs="Estrangelo Edessa"/>
          <w:bCs/>
          <w:color w:val="000081"/>
          <w:sz w:val="14"/>
          <w:szCs w:val="14"/>
        </w:rPr>
      </w:pPr>
      <w:r w:rsidRPr="00E35047">
        <w:rPr>
          <w:rFonts w:ascii="Verdana" w:hAnsi="Verdana" w:cs="Estrangelo Edessa"/>
          <w:bCs/>
          <w:color w:val="000081"/>
          <w:sz w:val="14"/>
          <w:szCs w:val="14"/>
        </w:rPr>
        <w:t>забор биоматериала для исследования на дому при невозможности самостоятельного посещения медицинского учреждения;</w:t>
      </w:r>
    </w:p>
    <w:p w14:paraId="52DD545E" w14:textId="77777777" w:rsidR="00E35047" w:rsidRPr="00E35047" w:rsidRDefault="00E35047" w:rsidP="00E64466">
      <w:pPr>
        <w:pStyle w:val="ae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spacing w:after="0" w:line="240" w:lineRule="auto"/>
        <w:ind w:left="0" w:firstLine="0"/>
        <w:jc w:val="both"/>
        <w:rPr>
          <w:rFonts w:ascii="Verdana" w:hAnsi="Verdana" w:cs="Estrangelo Edessa"/>
          <w:color w:val="000081"/>
          <w:sz w:val="14"/>
          <w:szCs w:val="14"/>
        </w:rPr>
      </w:pPr>
      <w:r w:rsidRPr="00E35047">
        <w:rPr>
          <w:rFonts w:ascii="Verdana" w:hAnsi="Verdana" w:cs="Estrangelo Edessa"/>
          <w:bCs/>
          <w:color w:val="000081"/>
          <w:sz w:val="14"/>
          <w:szCs w:val="14"/>
        </w:rPr>
        <w:t xml:space="preserve">забор материала для лабораторных исследований по медицинским показаниям и по назначению врача: анализы на </w:t>
      </w:r>
      <w:proofErr w:type="spellStart"/>
      <w:r w:rsidRPr="00E35047">
        <w:rPr>
          <w:rFonts w:ascii="Verdana" w:hAnsi="Verdana" w:cs="Estrangelo Edessa"/>
          <w:bCs/>
          <w:color w:val="000081"/>
          <w:sz w:val="14"/>
          <w:szCs w:val="14"/>
        </w:rPr>
        <w:t>дизгруппу</w:t>
      </w:r>
      <w:proofErr w:type="spellEnd"/>
      <w:r w:rsidRPr="00E35047">
        <w:rPr>
          <w:rFonts w:ascii="Verdana" w:hAnsi="Verdana" w:cs="Estrangelo Edessa"/>
          <w:bCs/>
          <w:color w:val="000081"/>
          <w:sz w:val="14"/>
          <w:szCs w:val="14"/>
        </w:rPr>
        <w:t xml:space="preserve"> и особо опасные инфекции </w:t>
      </w:r>
      <w:r w:rsidRPr="00E35047">
        <w:rPr>
          <w:rFonts w:ascii="Verdana" w:hAnsi="Verdana" w:cs="Estrangelo Edessa"/>
          <w:color w:val="000081"/>
          <w:sz w:val="14"/>
          <w:szCs w:val="14"/>
        </w:rPr>
        <w:t xml:space="preserve">(в т.ч.  ПЦР на COVID-19) и доставка их в лабораторию; </w:t>
      </w:r>
    </w:p>
    <w:p w14:paraId="0FFA8945" w14:textId="77777777" w:rsidR="00E35047" w:rsidRPr="00E35047" w:rsidRDefault="00E35047" w:rsidP="00E64466">
      <w:pPr>
        <w:pStyle w:val="ae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spacing w:after="0" w:line="240" w:lineRule="auto"/>
        <w:ind w:left="0" w:firstLine="0"/>
        <w:jc w:val="both"/>
        <w:rPr>
          <w:rFonts w:ascii="Verdana" w:hAnsi="Verdana" w:cs="Estrangelo Edessa"/>
          <w:color w:val="000081"/>
          <w:sz w:val="14"/>
          <w:szCs w:val="14"/>
        </w:rPr>
      </w:pPr>
      <w:r w:rsidRPr="00E35047">
        <w:rPr>
          <w:rFonts w:ascii="Verdana" w:hAnsi="Verdana" w:cs="Estrangelo Edessa"/>
          <w:bCs/>
          <w:color w:val="000081"/>
          <w:sz w:val="14"/>
          <w:szCs w:val="14"/>
        </w:rPr>
        <w:t>снятие и расшифровка ЭКГ на дому по медицинским показаниям и назначению врача-терапевта;</w:t>
      </w:r>
    </w:p>
    <w:p w14:paraId="1970DDDB" w14:textId="77777777" w:rsidR="00E35047" w:rsidRPr="00E35047" w:rsidRDefault="00E35047" w:rsidP="00E64466">
      <w:pPr>
        <w:pStyle w:val="ae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spacing w:after="0" w:line="240" w:lineRule="auto"/>
        <w:ind w:left="0" w:firstLine="0"/>
        <w:jc w:val="both"/>
        <w:rPr>
          <w:rFonts w:ascii="Verdana" w:hAnsi="Verdana" w:cs="Estrangelo Edessa"/>
          <w:color w:val="000081"/>
          <w:sz w:val="14"/>
          <w:szCs w:val="14"/>
        </w:rPr>
      </w:pPr>
      <w:r w:rsidRPr="00E35047">
        <w:rPr>
          <w:rFonts w:ascii="Verdana" w:hAnsi="Verdana" w:cs="Estrangelo Edessa"/>
          <w:color w:val="000081"/>
          <w:sz w:val="14"/>
          <w:szCs w:val="14"/>
        </w:rPr>
        <w:t xml:space="preserve"> оформление рецептов на лекарственные препараты (кроме льготных);  </w:t>
      </w:r>
    </w:p>
    <w:p w14:paraId="19FBE078" w14:textId="77777777" w:rsidR="00E35047" w:rsidRPr="00E35047" w:rsidRDefault="00E35047" w:rsidP="00E64466">
      <w:pPr>
        <w:pStyle w:val="ae"/>
        <w:numPr>
          <w:ilvl w:val="0"/>
          <w:numId w:val="31"/>
        </w:numPr>
        <w:tabs>
          <w:tab w:val="left" w:pos="0"/>
          <w:tab w:val="left" w:pos="284"/>
          <w:tab w:val="left" w:pos="426"/>
          <w:tab w:val="left" w:pos="567"/>
        </w:tabs>
        <w:spacing w:after="0" w:line="240" w:lineRule="auto"/>
        <w:ind w:left="0" w:firstLine="0"/>
        <w:jc w:val="both"/>
        <w:rPr>
          <w:rFonts w:ascii="Verdana" w:hAnsi="Verdana" w:cs="Estrangelo Edessa"/>
          <w:color w:val="000081"/>
          <w:sz w:val="14"/>
          <w:szCs w:val="14"/>
        </w:rPr>
      </w:pPr>
      <w:r w:rsidRPr="00E35047">
        <w:rPr>
          <w:rFonts w:ascii="Verdana" w:hAnsi="Verdana" w:cs="Estrangelo Edessa"/>
          <w:color w:val="000081"/>
          <w:sz w:val="14"/>
          <w:szCs w:val="14"/>
        </w:rPr>
        <w:t xml:space="preserve">  продление больничного листа на дому (например, при выписке из стационара после перенесенной операции и невозможности обращения в медицинскую организацию). Направление хирурга / травматолога / кардиолога / невролога и т.д. на дом для продления б/л.  </w:t>
      </w:r>
    </w:p>
    <w:p w14:paraId="6EDF2120" w14:textId="77777777" w:rsidR="00E35047" w:rsidRPr="00E35047" w:rsidRDefault="00E35047" w:rsidP="00E64466">
      <w:pPr>
        <w:widowControl w:val="0"/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</w:p>
    <w:p w14:paraId="0106B80C" w14:textId="77777777" w:rsidR="00E35047" w:rsidRPr="00E35047" w:rsidRDefault="00E35047" w:rsidP="00E64466">
      <w:pPr>
        <w:widowControl w:val="0"/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В случае необоснованного вызова (ложный вызов, отсутствие Застрахованного на месте вызова, вызов к незастрахованному лицу, вызов к Застрахованному в состоянии алкогольного или наркотического опьянения, отказ от осмотра в момент прибытия врача), Застрахованный обязан возместить расходы, понесенные Страховщиком.</w:t>
      </w:r>
    </w:p>
    <w:p w14:paraId="79CF5BBA" w14:textId="77777777" w:rsidR="00E35047" w:rsidRPr="00E35047" w:rsidRDefault="00E35047" w:rsidP="00E64466">
      <w:pPr>
        <w:widowControl w:val="0"/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</w:p>
    <w:p w14:paraId="22FEF7B1" w14:textId="77777777" w:rsidR="00E35047" w:rsidRPr="00E35047" w:rsidRDefault="00E35047" w:rsidP="00E64466">
      <w:pPr>
        <w:widowControl w:val="0"/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>Порядок оказания амбулаторно-поликлинических услуг:</w:t>
      </w:r>
    </w:p>
    <w:p w14:paraId="2A710FC1" w14:textId="77777777" w:rsidR="00E35047" w:rsidRPr="00E35047" w:rsidRDefault="00E35047" w:rsidP="00E64466">
      <w:pPr>
        <w:widowControl w:val="0"/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</w:rPr>
        <w:lastRenderedPageBreak/>
        <w:tab/>
      </w:r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Для получения амбулаторно-поликлинических услуг Застрахованный должен обратиться в медицинское учреждение, указанное в Плане страхования Застрахованного. Услуги оказываются в режиме работы медицинского учреждения при наличии полиса добровольного медицинского страхования, документа, удостоверяющего личность, при необходимости, пропуска в медицинское учреждение. </w:t>
      </w:r>
    </w:p>
    <w:p w14:paraId="4E761968" w14:textId="77777777" w:rsidR="00E35047" w:rsidRPr="00E35047" w:rsidRDefault="00E35047" w:rsidP="00E64466">
      <w:pPr>
        <w:widowControl w:val="0"/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Застрахованный должен обратиться в круглосуточный диспетчерский пульт ООО «Абсолют Страхование» по телефону +7 (495) 025 99 99 в Москве, 8 (800) 700 47 70 - бесплатно с любого стационарного аппарата из любой точки России:</w:t>
      </w:r>
    </w:p>
    <w:p w14:paraId="23B990C3" w14:textId="77777777" w:rsidR="00E35047" w:rsidRPr="00E35047" w:rsidRDefault="00E35047" w:rsidP="00E64466">
      <w:pPr>
        <w:widowControl w:val="0"/>
        <w:tabs>
          <w:tab w:val="left" w:pos="0"/>
          <w:tab w:val="left" w:pos="284"/>
          <w:tab w:val="left" w:pos="36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-</w:t>
      </w: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для организации рекомендованных врачом медицинских услуг (кроме помощи на дому) при невозможности оказания таких услуг ни одним из медицинских учреждений, указанных в договоре страхования Застрахованного. В указанных случаях необходимое медицинское учреждение определяется круглосуточным медицинским пультом ООО «Абсолют Страхование».</w:t>
      </w:r>
      <w:r w:rsidRPr="00E35047" w:rsidDel="00004EEF">
        <w:rPr>
          <w:rFonts w:ascii="Verdana" w:hAnsi="Verdana" w:cs="Times New Roman"/>
          <w:bCs/>
          <w:color w:val="000081"/>
          <w:sz w:val="14"/>
          <w:szCs w:val="14"/>
        </w:rPr>
        <w:t xml:space="preserve"> </w:t>
      </w:r>
    </w:p>
    <w:p w14:paraId="20F3447C" w14:textId="77777777" w:rsidR="00E35047" w:rsidRPr="00E35047" w:rsidRDefault="00E35047" w:rsidP="00E64466">
      <w:pPr>
        <w:widowControl w:val="0"/>
        <w:tabs>
          <w:tab w:val="left" w:pos="0"/>
          <w:tab w:val="left" w:pos="284"/>
          <w:tab w:val="left" w:pos="36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</w:p>
    <w:p w14:paraId="2F971301" w14:textId="77777777" w:rsidR="00E35047" w:rsidRPr="00E35047" w:rsidRDefault="00E35047" w:rsidP="00E64466">
      <w:pPr>
        <w:widowControl w:val="0"/>
        <w:tabs>
          <w:tab w:val="left" w:pos="0"/>
          <w:tab w:val="left" w:pos="284"/>
          <w:tab w:val="left" w:pos="36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center"/>
        <w:textAlignment w:val="baseline"/>
        <w:rPr>
          <w:rFonts w:ascii="Verdana" w:hAnsi="Verdana" w:cs="Times New Roman"/>
          <w:b/>
          <w:color w:val="000081"/>
          <w:sz w:val="14"/>
          <w:szCs w:val="14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</w:rPr>
        <w:t>СТОМАТОЛОГИЧЕСКАЯ ПОМОЩЬ</w:t>
      </w:r>
    </w:p>
    <w:p w14:paraId="51C0CB8E" w14:textId="77777777" w:rsidR="00E35047" w:rsidRPr="00E35047" w:rsidRDefault="00E35047" w:rsidP="00E64466">
      <w:pPr>
        <w:widowControl w:val="0"/>
        <w:tabs>
          <w:tab w:val="left" w:pos="0"/>
          <w:tab w:val="left" w:pos="284"/>
          <w:tab w:val="left" w:pos="36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center"/>
        <w:textAlignment w:val="baseline"/>
        <w:rPr>
          <w:rFonts w:ascii="Verdana" w:hAnsi="Verdana" w:cs="Estrangelo Edessa"/>
          <w:b/>
          <w:color w:val="000081"/>
          <w:sz w:val="14"/>
          <w:szCs w:val="14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</w:rPr>
        <w:t xml:space="preserve"> </w:t>
      </w:r>
      <w:r w:rsidRPr="00E35047">
        <w:rPr>
          <w:rFonts w:ascii="Verdana" w:hAnsi="Verdana" w:cs="Estrangelo Edessa"/>
          <w:b/>
          <w:color w:val="000081"/>
          <w:sz w:val="14"/>
          <w:szCs w:val="14"/>
        </w:rPr>
        <w:t>(при наличии риска в выбранном Плане страхования)</w:t>
      </w:r>
    </w:p>
    <w:p w14:paraId="6C4DD748" w14:textId="77777777" w:rsidR="00E35047" w:rsidRPr="00E35047" w:rsidRDefault="00E35047" w:rsidP="00E64466">
      <w:pPr>
        <w:widowControl w:val="0"/>
        <w:tabs>
          <w:tab w:val="left" w:pos="0"/>
          <w:tab w:val="left" w:pos="284"/>
          <w:tab w:val="left" w:pos="36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center"/>
        <w:textAlignment w:val="baseline"/>
        <w:rPr>
          <w:rFonts w:ascii="Verdana" w:hAnsi="Verdana" w:cs="Times New Roman"/>
          <w:b/>
          <w:color w:val="000081"/>
          <w:sz w:val="14"/>
          <w:szCs w:val="14"/>
        </w:rPr>
      </w:pPr>
    </w:p>
    <w:p w14:paraId="0148D70D" w14:textId="77777777" w:rsidR="00E35047" w:rsidRPr="00E35047" w:rsidRDefault="00E35047" w:rsidP="00E64466">
      <w:p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ab/>
        <w:t xml:space="preserve">По настоящей программе ООО «Абсолют Страхование» организует и оплачивает амбулаторно-поликлинические услуги специализированного стоматологического медицинского учреждения, предоставляемые Застрахованному при кариесе, остром пульпите, остром периодонтите и обострении хронического пульпита и хронического периодонтита, при обострении заболеваний пародонта,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некариозных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поражениях зубов (клиновидном дефекте), травмах челюстно-лицевой области.</w:t>
      </w:r>
    </w:p>
    <w:p w14:paraId="626EC4CB" w14:textId="77777777" w:rsidR="00E35047" w:rsidRPr="00E35047" w:rsidRDefault="00E35047" w:rsidP="00E64466">
      <w:pPr>
        <w:pStyle w:val="ae"/>
        <w:widowControl w:val="0"/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textAlignment w:val="baseline"/>
        <w:rPr>
          <w:rFonts w:ascii="Verdana" w:hAnsi="Verdana" w:cs="Times New Roman"/>
          <w:b/>
          <w:bCs/>
          <w:color w:val="000081"/>
          <w:sz w:val="14"/>
          <w:szCs w:val="14"/>
          <w:u w:val="single"/>
        </w:rPr>
      </w:pPr>
    </w:p>
    <w:p w14:paraId="4E808CFE" w14:textId="77777777" w:rsidR="00E35047" w:rsidRPr="00E35047" w:rsidRDefault="00E35047" w:rsidP="00E64466">
      <w:pPr>
        <w:pStyle w:val="ae"/>
        <w:widowControl w:val="0"/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b/>
          <w:bCs/>
          <w:color w:val="000081"/>
          <w:sz w:val="14"/>
          <w:szCs w:val="14"/>
          <w:u w:val="single"/>
        </w:rPr>
        <w:t>Приемы, консультации и врачебные манипуляции специалистов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: </w:t>
      </w:r>
    </w:p>
    <w:p w14:paraId="34ADCB22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терапевт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0A56AF8C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хирург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3A993952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пародонтолог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2338BFC1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ортопед - первичная консультация, а </w:t>
      </w:r>
      <w:proofErr w:type="gramStart"/>
      <w:r w:rsidRPr="00E35047">
        <w:rPr>
          <w:rFonts w:ascii="Verdana" w:hAnsi="Verdana" w:cs="Times New Roman"/>
          <w:color w:val="000081"/>
          <w:sz w:val="14"/>
          <w:szCs w:val="14"/>
        </w:rPr>
        <w:t>так же</w:t>
      </w:r>
      <w:proofErr w:type="gram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неограниченно в случае травмы челюстно-лицевой области, произошедшей в течение срока страхования;</w:t>
      </w:r>
    </w:p>
    <w:p w14:paraId="53211518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ортодонт - первичная консультация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</w:p>
    <w:p w14:paraId="37332C96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гнатолог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– первичная консультация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</w:p>
    <w:p w14:paraId="41423B6D" w14:textId="77777777" w:rsidR="00E35047" w:rsidRPr="00E35047" w:rsidRDefault="00E35047" w:rsidP="00E64466">
      <w:pPr>
        <w:pStyle w:val="ae"/>
        <w:widowControl w:val="0"/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>Анестезия местная и общая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: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24EEA2A2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инфильтрационная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71E1F91D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аппликационная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051ECCB1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проводниковая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099F5F39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интралигаментарная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4214B4AC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внутрипульпарная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2F63EF58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общая (по мед. показаниям) при наличии в программе риска «плановая стационарная помощь»; </w:t>
      </w:r>
    </w:p>
    <w:p w14:paraId="27E1DA0A" w14:textId="77777777" w:rsidR="00E35047" w:rsidRPr="00E35047" w:rsidRDefault="00E35047" w:rsidP="00E64466">
      <w:pPr>
        <w:pStyle w:val="ae"/>
        <w:widowControl w:val="0"/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textAlignment w:val="baseline"/>
        <w:rPr>
          <w:rFonts w:ascii="Verdana" w:hAnsi="Verdana" w:cs="Times New Roman"/>
          <w:b/>
          <w:bCs/>
          <w:color w:val="000081"/>
          <w:sz w:val="14"/>
          <w:szCs w:val="14"/>
          <w:u w:val="single"/>
        </w:rPr>
      </w:pPr>
      <w:r w:rsidRPr="00E35047">
        <w:rPr>
          <w:rFonts w:ascii="Verdana" w:hAnsi="Verdana" w:cs="Times New Roman"/>
          <w:b/>
          <w:bCs/>
          <w:color w:val="000081"/>
          <w:sz w:val="14"/>
          <w:szCs w:val="14"/>
          <w:u w:val="single"/>
        </w:rPr>
        <w:t>Рентгенография зубов</w:t>
      </w:r>
      <w:r w:rsidRPr="00E35047">
        <w:rPr>
          <w:rFonts w:ascii="Verdana" w:hAnsi="Verdana" w:cs="Times New Roman"/>
          <w:b/>
          <w:bCs/>
          <w:color w:val="000081"/>
          <w:sz w:val="14"/>
          <w:szCs w:val="14"/>
          <w:u w:val="single"/>
          <w:lang w:val="en-US"/>
        </w:rPr>
        <w:t>;</w:t>
      </w:r>
      <w:r w:rsidRPr="00E35047">
        <w:rPr>
          <w:rFonts w:ascii="Verdana" w:hAnsi="Verdana" w:cs="Times New Roman"/>
          <w:b/>
          <w:bCs/>
          <w:color w:val="000081"/>
          <w:sz w:val="14"/>
          <w:szCs w:val="14"/>
          <w:u w:val="single"/>
        </w:rPr>
        <w:t xml:space="preserve"> </w:t>
      </w:r>
    </w:p>
    <w:p w14:paraId="1E7667A9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рентгеновизиография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3F737072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ортопантомография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(кроме проводимой с целью дальнейшей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ортодонтической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коррекции и/или зубопротезирования и подготовки к нему); </w:t>
      </w:r>
    </w:p>
    <w:p w14:paraId="4AADAC24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радиовизиография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03B1BC0C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электроодонтодиагностика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5487B91A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компьютерная томография – на базе медицинских организаций по выбору Страховщика; </w:t>
      </w:r>
    </w:p>
    <w:p w14:paraId="75D502BE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КЛКТ – на базе медицинских организаций по выбору Страховщика. </w:t>
      </w:r>
    </w:p>
    <w:p w14:paraId="07D72D3C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textAlignment w:val="baseline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>Терапевтическая стоматология</w:t>
      </w: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  <w:lang w:val="en-US"/>
        </w:rPr>
        <w:t>:</w:t>
      </w: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 xml:space="preserve"> </w:t>
      </w:r>
    </w:p>
    <w:p w14:paraId="64EF1429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лечение кариеса (поверхностного, среднего, глубокого, пришеечного); </w:t>
      </w:r>
    </w:p>
    <w:p w14:paraId="42E56008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лечение рецидива кариеса, дефекта пломбы (скол, откол); </w:t>
      </w:r>
    </w:p>
    <w:p w14:paraId="74A1E566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снятие пломбы в лечебных целях; </w:t>
      </w:r>
    </w:p>
    <w:p w14:paraId="01EA79BD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удаление дефектной пломбы по мед. показаниям;</w:t>
      </w:r>
    </w:p>
    <w:p w14:paraId="1B4CE88E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замена пломбы в случае её выпадения (при разрушении зуба не более, чем на 50%); </w:t>
      </w:r>
    </w:p>
    <w:p w14:paraId="70825F76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пломбирование кариозных полостей композитами светового и химического отверждения при разрушении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коронковой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части зуба менее 50%, в том числе вследствие обработки коронки с целью восстановления ее пломбировочными материалами (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светоотверждаемыми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и материалами химического отверждения; в случае разрушения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коронковой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части зуба более чем на 50% - только эндодонтическое лечение, в том числе пломбирование каналов. Восстановление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коронковой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части зуба при разрушении более 50% с </w:t>
      </w:r>
      <w:proofErr w:type="gramStart"/>
      <w:r w:rsidRPr="00E35047">
        <w:rPr>
          <w:rFonts w:ascii="Verdana" w:hAnsi="Verdana" w:cs="Times New Roman"/>
          <w:color w:val="000081"/>
          <w:sz w:val="14"/>
          <w:szCs w:val="14"/>
        </w:rPr>
        <w:t>использованием  штифта</w:t>
      </w:r>
      <w:proofErr w:type="gram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– в случае травмы, полученной в результате несчастного случая, зарегистрированного в период действия договора</w:t>
      </w:r>
    </w:p>
    <w:p w14:paraId="54951479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лечение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некариозных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поражений твердых тканей зубов: клиновидных дефектов, флюороза, гипоплазии эмали зубов, эрозии эмали зубов; </w:t>
      </w:r>
    </w:p>
    <w:p w14:paraId="763F414B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лечение зубов под микроскопом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73B8C431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наложение изолирующих и лечебных прокладок; </w:t>
      </w:r>
    </w:p>
    <w:p w14:paraId="124B8603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механическая и медикаментозная обработка и пломбирование каналов; </w:t>
      </w:r>
    </w:p>
    <w:p w14:paraId="7660DE74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с применением гуттаперчевых штифтов - при разрушении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коронковой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части зуба не более 50%;</w:t>
      </w:r>
    </w:p>
    <w:p w14:paraId="7D42FF46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использование анкерных штифтов - при разрушении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коронковой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части зуба не более 50%;</w:t>
      </w:r>
    </w:p>
    <w:p w14:paraId="0E481971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использование карбоновых штифтов - при разрушении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коронковой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части зуба не более 50%;</w:t>
      </w:r>
    </w:p>
    <w:p w14:paraId="7F04C503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использование термофилов;</w:t>
      </w:r>
    </w:p>
    <w:p w14:paraId="7506F06F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удаление инородного тела из канала зуба; </w:t>
      </w:r>
    </w:p>
    <w:p w14:paraId="2642C557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ультразвуковая диагностика.</w:t>
      </w:r>
    </w:p>
    <w:p w14:paraId="6A996D8C" w14:textId="77777777" w:rsidR="00E35047" w:rsidRPr="00E35047" w:rsidRDefault="00E35047" w:rsidP="00E64466">
      <w:pPr>
        <w:pStyle w:val="ae"/>
        <w:widowControl w:val="0"/>
        <w:tabs>
          <w:tab w:val="left" w:pos="142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textAlignment w:val="baseline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>Хирургическая стоматология</w:t>
      </w: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  <w:lang w:val="en-US"/>
        </w:rPr>
        <w:t>:</w:t>
      </w: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 xml:space="preserve"> </w:t>
      </w:r>
    </w:p>
    <w:p w14:paraId="1B0C96FD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удаление зубов, в том числе с отслаиванием слизистого надкостного </w:t>
      </w:r>
      <w:proofErr w:type="gramStart"/>
      <w:r w:rsidRPr="00E35047">
        <w:rPr>
          <w:rFonts w:ascii="Verdana" w:hAnsi="Verdana" w:cs="Times New Roman"/>
          <w:color w:val="000081"/>
          <w:sz w:val="14"/>
          <w:szCs w:val="14"/>
        </w:rPr>
        <w:t>лоскута,;</w:t>
      </w:r>
      <w:proofErr w:type="gram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4D091671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удаление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дистопированных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>, ретинированных зубов</w:t>
      </w:r>
      <w:r w:rsidRPr="00E35047">
        <w:rPr>
          <w:rFonts w:ascii="Verdana" w:hAnsi="Verdana"/>
          <w:color w:val="000081"/>
          <w:sz w:val="14"/>
          <w:szCs w:val="14"/>
        </w:rPr>
        <w:t xml:space="preserve"> 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при острой боли с </w:t>
      </w:r>
      <w:proofErr w:type="gramStart"/>
      <w:r w:rsidRPr="00E35047">
        <w:rPr>
          <w:rFonts w:ascii="Verdana" w:hAnsi="Verdana" w:cs="Times New Roman"/>
          <w:color w:val="000081"/>
          <w:sz w:val="14"/>
          <w:szCs w:val="14"/>
        </w:rPr>
        <w:t>отслаиванием  слизистого</w:t>
      </w:r>
      <w:proofErr w:type="gram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надкостного лоскута; </w:t>
      </w:r>
    </w:p>
    <w:p w14:paraId="70AEBF2B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удаление зубов мудрости (исключая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ортодонтические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показания);</w:t>
      </w:r>
    </w:p>
    <w:p w14:paraId="7AE8D7D1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гемисекция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51AC6F3A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механическая и медикаментозная остановка кровотечения; </w:t>
      </w:r>
    </w:p>
    <w:p w14:paraId="5F33D91D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дренирование раны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631D0D97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удаление корневой пульпы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6C9F54CF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иссечение капюшона</w:t>
      </w:r>
      <w:r w:rsidRPr="00E35047">
        <w:rPr>
          <w:rFonts w:ascii="Verdana" w:hAnsi="Verdana"/>
          <w:color w:val="000081"/>
          <w:sz w:val="14"/>
          <w:szCs w:val="14"/>
        </w:rPr>
        <w:t xml:space="preserve"> </w:t>
      </w:r>
      <w:r w:rsidRPr="00E35047">
        <w:rPr>
          <w:rFonts w:ascii="Verdana" w:hAnsi="Verdana" w:cs="Times New Roman"/>
          <w:color w:val="000081"/>
          <w:sz w:val="14"/>
          <w:szCs w:val="14"/>
        </w:rPr>
        <w:t>при перикороните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37858C2D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резекция верхушки корня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195F614F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цистотомия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и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цистэктомия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кисты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7B24C7B2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лечение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перикоронарита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4D0DFA1D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вскрытие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пародонтального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абсцесса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: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2C410D84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тампонада лунки зуба после сложного удаления; </w:t>
      </w:r>
    </w:p>
    <w:p w14:paraId="56B058C5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подготовка к протезированию - в случаях, когда необходимость в нем возникла в результате травмы челюстно-лицевой области, произошедшей в период действия договора страхования;</w:t>
      </w:r>
    </w:p>
    <w:p w14:paraId="464A52E9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зубопротезирование в случае травмы челюстно-лицевой области, произошедшей в течение срока действия договора страхования с использованием коронок отечественного производства (без имплантации зубов, применения драгметаллов, титановых сплавов и металлокерамики).</w:t>
      </w:r>
    </w:p>
    <w:p w14:paraId="2C5B8A37" w14:textId="77777777" w:rsidR="00E35047" w:rsidRPr="00E35047" w:rsidRDefault="00E35047" w:rsidP="00E64466">
      <w:pPr>
        <w:pStyle w:val="ae"/>
        <w:widowControl w:val="0"/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textAlignment w:val="baseline"/>
        <w:rPr>
          <w:rFonts w:ascii="Verdana" w:hAnsi="Verdana" w:cs="Times New Roman"/>
          <w:b/>
          <w:bCs/>
          <w:color w:val="000081"/>
          <w:sz w:val="14"/>
          <w:szCs w:val="14"/>
          <w:u w:val="single"/>
        </w:rPr>
      </w:pPr>
      <w:r w:rsidRPr="00E35047">
        <w:rPr>
          <w:rFonts w:ascii="Verdana" w:hAnsi="Verdana" w:cs="Times New Roman"/>
          <w:b/>
          <w:bCs/>
          <w:color w:val="000081"/>
          <w:sz w:val="14"/>
          <w:szCs w:val="14"/>
          <w:u w:val="single"/>
        </w:rPr>
        <w:t xml:space="preserve">Лечение:  </w:t>
      </w:r>
    </w:p>
    <w:p w14:paraId="4ED22417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лечение при травматических повреждениях челюстно-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лецевой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области; </w:t>
      </w:r>
    </w:p>
    <w:p w14:paraId="6EBF6476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наложение швов при травмах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3F7E0877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лечение заболеваний слизистой оболочки полости рта и языка; </w:t>
      </w:r>
    </w:p>
    <w:p w14:paraId="611791F9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лечение заболеваний слюнных желез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6047E801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лечение воспалительных заболеваний челюстно-лицевой области; </w:t>
      </w:r>
    </w:p>
    <w:p w14:paraId="419C5371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лечение заболеваний нервов челюстно-лицевой области; </w:t>
      </w:r>
    </w:p>
    <w:p w14:paraId="2539F12A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lastRenderedPageBreak/>
        <w:t>лечение доброкачественных новообразований челюстно-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лецевой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области; </w:t>
      </w:r>
    </w:p>
    <w:p w14:paraId="3AE5AD4D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стоматологические физиотерапевтические процедуры, включая депофорез;</w:t>
      </w:r>
    </w:p>
    <w:p w14:paraId="18364309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экстренная стоматологическая помощь при острой боли: купирование острого состояния, в т.ч. под ортопедическими конструкциями, без пломбирования каналов, без восстановления ортопедических конструкций.</w:t>
      </w:r>
    </w:p>
    <w:p w14:paraId="74B65E7F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лечение осложненного кариеса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1354311D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лечение пульпита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1FECEC7F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лечение периодонтита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5F397823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лечение периостита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;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3AC2B2CD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терапевтическое лечение тканей пародонта: медикаментозная обработка патологических десневых карманов; наложение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пародонтальной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повязки;  </w:t>
      </w:r>
    </w:p>
    <w:p w14:paraId="5A524560" w14:textId="77777777" w:rsidR="00E35047" w:rsidRPr="00E35047" w:rsidRDefault="00E35047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хирургические методы лечения болезней тканей пародонта: кюретаж раны закрытый (без ограничений за период страхования по медицинским показаниям), кюретаж раны открытый (однократно за период страхования, в области лечения не более 3 зубов).</w:t>
      </w:r>
    </w:p>
    <w:p w14:paraId="213C6B17" w14:textId="77777777" w:rsidR="00E35047" w:rsidRPr="00E35047" w:rsidRDefault="00E35047" w:rsidP="00E64466">
      <w:pPr>
        <w:pStyle w:val="ae"/>
        <w:widowControl w:val="0"/>
        <w:tabs>
          <w:tab w:val="left" w:pos="284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>Профилактические мероприятия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: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</w:t>
      </w:r>
    </w:p>
    <w:p w14:paraId="77B8802E" w14:textId="77777777" w:rsidR="00C71523" w:rsidRDefault="00C71523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57">
        <w:rPr>
          <w:rFonts w:ascii="Verdana" w:hAnsi="Verdana" w:cs="Times New Roman"/>
          <w:color w:val="000081"/>
          <w:sz w:val="14"/>
          <w:szCs w:val="14"/>
        </w:rPr>
        <w:t xml:space="preserve">комплексная гигиеническая чистка зубов (снятие мягких и твердых зубных отложений) - ультразвуковая + Air </w:t>
      </w:r>
      <w:proofErr w:type="spellStart"/>
      <w:r w:rsidRPr="00E35057">
        <w:rPr>
          <w:rFonts w:ascii="Verdana" w:hAnsi="Verdana" w:cs="Times New Roman"/>
          <w:color w:val="000081"/>
          <w:sz w:val="14"/>
          <w:szCs w:val="14"/>
        </w:rPr>
        <w:t>Flow</w:t>
      </w:r>
      <w:proofErr w:type="spellEnd"/>
      <w:r w:rsidRPr="00E35057">
        <w:rPr>
          <w:rFonts w:ascii="Verdana" w:hAnsi="Verdana" w:cs="Times New Roman"/>
          <w:color w:val="000081"/>
          <w:sz w:val="14"/>
          <w:szCs w:val="14"/>
        </w:rPr>
        <w:t>, без ограничений на базе медицинских организаций выбранного Плана страхования;</w:t>
      </w:r>
    </w:p>
    <w:p w14:paraId="7C1A4C1C" w14:textId="77777777" w:rsidR="00C71523" w:rsidRPr="00E35057" w:rsidRDefault="00C71523" w:rsidP="00E64466">
      <w:pPr>
        <w:pStyle w:val="ae"/>
        <w:widowControl w:val="0"/>
        <w:numPr>
          <w:ilvl w:val="0"/>
          <w:numId w:val="32"/>
        </w:numPr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57">
        <w:rPr>
          <w:rFonts w:ascii="Verdana" w:hAnsi="Verdana" w:cs="Times New Roman"/>
          <w:color w:val="000081"/>
          <w:sz w:val="14"/>
          <w:szCs w:val="14"/>
        </w:rPr>
        <w:t xml:space="preserve">покрытие зубов </w:t>
      </w:r>
      <w:proofErr w:type="spellStart"/>
      <w:r w:rsidRPr="00E35057">
        <w:rPr>
          <w:rFonts w:ascii="Verdana" w:hAnsi="Verdana" w:cs="Times New Roman"/>
          <w:color w:val="000081"/>
          <w:sz w:val="14"/>
          <w:szCs w:val="14"/>
        </w:rPr>
        <w:t>фторлаком</w:t>
      </w:r>
      <w:proofErr w:type="spellEnd"/>
      <w:r w:rsidRPr="00E35057">
        <w:rPr>
          <w:rFonts w:ascii="Verdana" w:hAnsi="Verdana" w:cs="Times New Roman"/>
          <w:color w:val="000081"/>
          <w:sz w:val="14"/>
          <w:szCs w:val="14"/>
        </w:rPr>
        <w:t xml:space="preserve"> по медицинским показаниям (в т.ч. после снятия зубных отложений), использование препаратов глубокого фторирования дентина (</w:t>
      </w:r>
      <w:proofErr w:type="spellStart"/>
      <w:r w:rsidRPr="00E35057">
        <w:rPr>
          <w:rFonts w:ascii="Verdana" w:hAnsi="Verdana" w:cs="Times New Roman"/>
          <w:color w:val="000081"/>
          <w:sz w:val="14"/>
          <w:szCs w:val="14"/>
        </w:rPr>
        <w:t>десенситайзеров</w:t>
      </w:r>
      <w:proofErr w:type="spellEnd"/>
      <w:r w:rsidRPr="00E35057">
        <w:rPr>
          <w:rFonts w:ascii="Verdana" w:hAnsi="Verdana" w:cs="Times New Roman"/>
          <w:color w:val="000081"/>
          <w:sz w:val="14"/>
          <w:szCs w:val="14"/>
        </w:rPr>
        <w:t>).</w:t>
      </w:r>
    </w:p>
    <w:p w14:paraId="47C187A9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center"/>
        <w:textAlignment w:val="baseline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</w:p>
    <w:p w14:paraId="667E2ABF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textAlignment w:val="baseline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>Порядок оказания стоматологических услуг:</w:t>
      </w:r>
    </w:p>
    <w:p w14:paraId="113ABEC0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textAlignment w:val="baseline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Для получения стоматологических услуг Застрахованный должен обратиться в медицинское учреждение, указанное в Плане страхования.</w:t>
      </w:r>
    </w:p>
    <w:p w14:paraId="15B48BAB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textAlignment w:val="baseline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Услуги оказываются в режиме работы медицинского учреждения при наличии полиса добровольного медицинского страхования, при необходимости, пропуска в медицинское учреждение и документа, удостоверяющего личность.</w:t>
      </w:r>
    </w:p>
    <w:p w14:paraId="4A5ED046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textAlignment w:val="baseline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Застрахованный должен обратиться в круглосуточный медицинский пульт ООО «Абсолют Страхование» по телефонам +7 (495) 025-99-99 в Москве, 8 (800) 700-47-70 - бесплатно с любого стационарного аппарата из любой точки России в следующих случаях:</w:t>
      </w:r>
    </w:p>
    <w:p w14:paraId="3268ED44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textAlignment w:val="baseline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- для организации рекомендованных врачом медицинских услуг при невозможности оказания таких услуг ни одним из указанных в договоре страхования медицинских учреждений; </w:t>
      </w:r>
    </w:p>
    <w:p w14:paraId="7E630964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textAlignment w:val="baseline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- для организации экстренной стоматологической помощи в случае невозможности оказания такой помощи ни одним из медицинских учреждений, указанных в договоре страхования. В этом случае также оказывается медицинская транспортировка к медицинскому учреждению и обратно в ночное время (с 23.00 до 6.00) в пределах границ, указанных в программе страхования.</w:t>
      </w:r>
    </w:p>
    <w:p w14:paraId="386C2A4E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textAlignment w:val="baseline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В указанных случаях необходимое медицинское учреждение определяется ООО «Абсолют Страхование».</w:t>
      </w:r>
    </w:p>
    <w:p w14:paraId="289FB83F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Для организации и оплаты зубопротезных услуг Застрахованный должен обратиться на круглосуточный медицинский пульт ООО «Абсолют Страхование» в г. Москве (по телефону +7 (495) 025-77-77, 8 (800) 700-47-70 - бесплатно с любого стационарного аппарата из любой точки России), представив заключение врача о факте травмы (с приложением необходимых рентгеновских снимков) и рекомендуемом объеме зубопротезирования. При этом необходимое медицинское учреждение определяется ООО «Абсолют Страхование».</w:t>
      </w:r>
    </w:p>
    <w:p w14:paraId="126C0E6C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</w:p>
    <w:p w14:paraId="56720E4A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center"/>
        <w:textAlignment w:val="baseline"/>
        <w:rPr>
          <w:rFonts w:ascii="Verdana" w:hAnsi="Verdana" w:cs="Times New Roman"/>
          <w:b/>
          <w:color w:val="000081"/>
          <w:sz w:val="14"/>
          <w:szCs w:val="14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</w:rPr>
        <w:t>СКОРАЯ МЕДИЦИНСКАЯ ПОМОЩЬ</w:t>
      </w:r>
    </w:p>
    <w:p w14:paraId="709B0A8A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center"/>
        <w:textAlignment w:val="baseline"/>
        <w:rPr>
          <w:rFonts w:ascii="Verdana" w:hAnsi="Verdana" w:cs="Estrangelo Edessa"/>
          <w:b/>
          <w:color w:val="000081"/>
          <w:sz w:val="14"/>
          <w:szCs w:val="14"/>
        </w:rPr>
      </w:pPr>
      <w:r w:rsidRPr="00E35047">
        <w:rPr>
          <w:rFonts w:ascii="Verdana" w:hAnsi="Verdana" w:cs="Estrangelo Edessa"/>
          <w:b/>
          <w:color w:val="000081"/>
          <w:sz w:val="14"/>
          <w:szCs w:val="14"/>
        </w:rPr>
        <w:t>(при наличии риска в выбранном Плане страхования)</w:t>
      </w:r>
    </w:p>
    <w:p w14:paraId="06F05249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center"/>
        <w:textAlignment w:val="baseline"/>
        <w:rPr>
          <w:rFonts w:ascii="Verdana" w:hAnsi="Verdana" w:cs="Estrangelo Edessa"/>
          <w:b/>
          <w:color w:val="000081"/>
          <w:sz w:val="14"/>
          <w:szCs w:val="14"/>
        </w:rPr>
      </w:pPr>
    </w:p>
    <w:p w14:paraId="4C9181A0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textAlignment w:val="baseline"/>
        <w:rPr>
          <w:rFonts w:ascii="Verdana" w:hAnsi="Verdana" w:cs="Estrangelo Edessa"/>
          <w:bCs/>
          <w:color w:val="000081"/>
          <w:sz w:val="14"/>
          <w:szCs w:val="14"/>
        </w:rPr>
      </w:pPr>
      <w:r w:rsidRPr="00E35047">
        <w:rPr>
          <w:rFonts w:ascii="Verdana" w:hAnsi="Verdana" w:cs="Estrangelo Edessa"/>
          <w:bCs/>
          <w:color w:val="000081"/>
          <w:sz w:val="14"/>
          <w:szCs w:val="14"/>
        </w:rPr>
        <w:tab/>
        <w:t>По настоящей программе ООО «Абсолют Страхование» организует и оплачивает услуги скорой медицинской помощи, предоставляемые Застрахованному в случае острого и обострении хронического заболевания (состояния), травмы (в том числе ожога, отморожения) и отравления.</w:t>
      </w:r>
    </w:p>
    <w:p w14:paraId="0526BF6E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textAlignment w:val="baseline"/>
        <w:rPr>
          <w:rFonts w:ascii="Verdana" w:hAnsi="Verdana" w:cs="Estrangelo Edessa"/>
          <w:bCs/>
          <w:color w:val="000081"/>
          <w:sz w:val="14"/>
          <w:szCs w:val="14"/>
        </w:rPr>
      </w:pPr>
      <w:r w:rsidRPr="00E35047">
        <w:rPr>
          <w:rFonts w:ascii="Verdana" w:hAnsi="Verdana" w:cs="Estrangelo Edessa"/>
          <w:bCs/>
          <w:color w:val="000081"/>
          <w:sz w:val="14"/>
          <w:szCs w:val="14"/>
        </w:rPr>
        <w:tab/>
        <w:t>Скорая медицинская помощь предоставляется Застрахованному в случаях, требующих срочного медицинского вмешательства.</w:t>
      </w:r>
    </w:p>
    <w:p w14:paraId="3A8A8C71" w14:textId="77777777" w:rsidR="00E35047" w:rsidRPr="00E35047" w:rsidRDefault="00E35047" w:rsidP="00E64466">
      <w:pPr>
        <w:pStyle w:val="ae"/>
        <w:widowControl w:val="0"/>
        <w:numPr>
          <w:ilvl w:val="0"/>
          <w:numId w:val="34"/>
        </w:numPr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Выезд врачебной бригады на дом, или по месту работы, или по месту нахождения Застрахованного лица (в пределах границ в соответствии с Планом страхования) и осмотр пациента.</w:t>
      </w:r>
    </w:p>
    <w:p w14:paraId="703AAEB4" w14:textId="77777777" w:rsidR="00E35047" w:rsidRPr="00E35047" w:rsidRDefault="00E35047" w:rsidP="00E64466">
      <w:pPr>
        <w:pStyle w:val="ae"/>
        <w:widowControl w:val="0"/>
        <w:numPr>
          <w:ilvl w:val="0"/>
          <w:numId w:val="34"/>
        </w:numPr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Купирование экстренных и неотложных состояний включая комплекс экстренных лечебных манипуляций, необходимую экспресс-диагностику.</w:t>
      </w:r>
    </w:p>
    <w:p w14:paraId="164D1F90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Медицинская транспортировка бригадой скорой помощи по экстренным показаниям до медицинской организации, оказывающей специализированную медицинскую помощь в стационарных условиях.</w:t>
      </w:r>
    </w:p>
    <w:p w14:paraId="27C087A5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textAlignment w:val="baseline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Медицинская транспортировка при острой травме в медицинскую организацию по выбору Страховщика и обратно (если госпитализация не состоялась) при наличии возможности такой услуги у бригады СМП (только для коммерческих бригад СМП) в пределах административных границ города, в пределах территории обслуживания данной службы.</w:t>
      </w:r>
    </w:p>
    <w:p w14:paraId="20207E7D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В исключительных случаях, по жизненным показаниям, медицинская помощь может быть оказана бригадой государственной (муниципальной) скорой медицинской помощи («103»).</w:t>
      </w:r>
    </w:p>
    <w:p w14:paraId="19A14812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textAlignment w:val="baseline"/>
        <w:rPr>
          <w:rFonts w:ascii="Verdana" w:hAnsi="Verdana" w:cs="Times New Roman"/>
          <w:bCs/>
          <w:color w:val="000081"/>
          <w:sz w:val="14"/>
          <w:szCs w:val="14"/>
        </w:rPr>
      </w:pPr>
    </w:p>
    <w:p w14:paraId="5B569907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textAlignment w:val="baseline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В случае необоснованного вызова (ложный вызов, отсутствие Застрахованного на месте вызова, вызов к незастрахованному лицу, вызов к Застрахованному в состоянии алкогольного или наркотического опьянения, отказ от осмотра в момент прибытия врача), Застрахованный обязан возместить расходы, понесенные Страховщиком.</w:t>
      </w:r>
    </w:p>
    <w:p w14:paraId="24398E1E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</w:p>
    <w:p w14:paraId="4F0DCFF1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textAlignment w:val="baseline"/>
        <w:rPr>
          <w:rFonts w:ascii="Verdana" w:hAnsi="Verdana" w:cs="Times New Roman"/>
          <w:b/>
          <w:bCs/>
          <w:color w:val="000081"/>
          <w:sz w:val="14"/>
          <w:szCs w:val="14"/>
          <w:u w:val="single"/>
        </w:rPr>
      </w:pPr>
      <w:r w:rsidRPr="00E35047">
        <w:rPr>
          <w:rFonts w:ascii="Verdana" w:hAnsi="Verdana" w:cs="Times New Roman"/>
          <w:b/>
          <w:bCs/>
          <w:color w:val="000081"/>
          <w:sz w:val="14"/>
          <w:szCs w:val="14"/>
          <w:u w:val="single"/>
        </w:rPr>
        <w:t>Порядок оказания скорой медицинской помощи:</w:t>
      </w:r>
    </w:p>
    <w:p w14:paraId="5FEF2F7C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ab/>
        <w:t xml:space="preserve">При необходимости получения скорой медицинской помощи Застрахованный или лицо, действующее в его интересах, должны обратиться на круглосуточный медицинский пульт по телефону 8 (495) 025-99-99 или 8 (800) 700 47 70.  </w:t>
      </w:r>
    </w:p>
    <w:p w14:paraId="75FD8734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ab/>
        <w:t>Скорая медицинская помощь оказывается бригадой скорой медицинской помощи коммерческого медицинского учреждения, с которым у ООО «Абсолют Страхование» имеются соответствующие договорные отношения.</w:t>
      </w:r>
    </w:p>
    <w:p w14:paraId="1A38C9F5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В исключительных случаях, по жизненным показаниям, медицинская помощь может быть оказана бригадой государственной (муниципальной) скорой медицинской помощи («103»).</w:t>
      </w:r>
    </w:p>
    <w:p w14:paraId="0FA87D6B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outlineLvl w:val="1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</w:p>
    <w:p w14:paraId="4DE03B4D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outlineLvl w:val="1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>Обязанности Застрахованного лица:</w:t>
      </w:r>
    </w:p>
    <w:p w14:paraId="2E4FD31D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outlineLvl w:val="1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</w:rPr>
        <w:tab/>
      </w:r>
      <w:r w:rsidRPr="00E35047">
        <w:rPr>
          <w:rFonts w:ascii="Verdana" w:hAnsi="Verdana" w:cs="Times New Roman"/>
          <w:bCs/>
          <w:color w:val="000081"/>
          <w:sz w:val="14"/>
          <w:szCs w:val="14"/>
        </w:rPr>
        <w:t>Застрахованный обязан возместить понесенные ООО «Абсолют Страхование» расходы в следующих случаях:</w:t>
      </w:r>
    </w:p>
    <w:p w14:paraId="4762C6B8" w14:textId="77777777" w:rsidR="00E35047" w:rsidRPr="00E35047" w:rsidRDefault="00E35047" w:rsidP="00E64466">
      <w:pPr>
        <w:pStyle w:val="ae"/>
        <w:widowControl w:val="0"/>
        <w:numPr>
          <w:ilvl w:val="0"/>
          <w:numId w:val="36"/>
        </w:numPr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вызов бригады скорой медицинской помощи по неточному, неполному или несуществующему адресу, указанному Застрахованным или лицом, действующим в его интересах;</w:t>
      </w:r>
    </w:p>
    <w:p w14:paraId="336E49C0" w14:textId="77777777" w:rsidR="00E35047" w:rsidRPr="00E35047" w:rsidRDefault="00E35047" w:rsidP="00E64466">
      <w:pPr>
        <w:pStyle w:val="ae"/>
        <w:widowControl w:val="0"/>
        <w:numPr>
          <w:ilvl w:val="0"/>
          <w:numId w:val="36"/>
        </w:numPr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застрахованного по указанному при вызове скорой медицинской помощи адресу;</w:t>
      </w:r>
    </w:p>
    <w:p w14:paraId="29101A7A" w14:textId="77777777" w:rsidR="00E35047" w:rsidRPr="00E35047" w:rsidRDefault="00E35047" w:rsidP="00E64466">
      <w:pPr>
        <w:pStyle w:val="ae"/>
        <w:widowControl w:val="0"/>
        <w:numPr>
          <w:ilvl w:val="0"/>
          <w:numId w:val="36"/>
        </w:numPr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вызов бригады скорой медицинской помощи с целью получения плановых медицинских манипуляций: инъекций, измерения артериального давления и т.д.;</w:t>
      </w:r>
    </w:p>
    <w:p w14:paraId="69D477FC" w14:textId="77777777" w:rsidR="00E35047" w:rsidRPr="00E35047" w:rsidRDefault="00E35047" w:rsidP="00E64466">
      <w:pPr>
        <w:pStyle w:val="ae"/>
        <w:widowControl w:val="0"/>
        <w:numPr>
          <w:ilvl w:val="0"/>
          <w:numId w:val="36"/>
        </w:numPr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вызов бригады скорой медицинской помощи к Застрахованному, находящемуся в состоянии алкогольного опьянения, зафиксированное врачом СМП (средней и тяжелой степени), токсического или наркотического опьянения, или с целью прерывания запоя, а также последующей его госпитализации;</w:t>
      </w:r>
    </w:p>
    <w:p w14:paraId="170BEB32" w14:textId="77777777" w:rsidR="00E35047" w:rsidRPr="00E35047" w:rsidRDefault="00E35047" w:rsidP="00E64466">
      <w:pPr>
        <w:pStyle w:val="ae"/>
        <w:widowControl w:val="0"/>
        <w:numPr>
          <w:ilvl w:val="0"/>
          <w:numId w:val="36"/>
        </w:numPr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отмена вызова бригады скорой помощи;</w:t>
      </w:r>
    </w:p>
    <w:p w14:paraId="3F4A9F2D" w14:textId="77777777" w:rsidR="00E35047" w:rsidRPr="00E35047" w:rsidRDefault="00E35047" w:rsidP="00E64466">
      <w:pPr>
        <w:pStyle w:val="ae"/>
        <w:widowControl w:val="0"/>
        <w:numPr>
          <w:ilvl w:val="0"/>
          <w:numId w:val="36"/>
        </w:numPr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отказ от услуг бригады скорой помощи по ее прибытии на место вызова.</w:t>
      </w:r>
    </w:p>
    <w:p w14:paraId="2CC95C2A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</w:p>
    <w:p w14:paraId="43E1706E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После оплаты ООО «Абсолют Страхование» услуг, перечисленных выше ООО «Абсолют Страхование» вправе потребовать возмещения Застрахованным суммы оплаченного счета. При неоплате этой суммы в течение 5 банковских дней с момента получения счета от ООО «Абсолют Страхование», последние вправе расторгнуть действие договора в отношении такого Застрахованного.</w:t>
      </w:r>
    </w:p>
    <w:p w14:paraId="3AA2F624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center"/>
        <w:outlineLvl w:val="1"/>
        <w:rPr>
          <w:rFonts w:ascii="Verdana" w:hAnsi="Verdana" w:cs="Times New Roman"/>
          <w:b/>
          <w:color w:val="000081"/>
          <w:sz w:val="14"/>
          <w:szCs w:val="14"/>
        </w:rPr>
      </w:pPr>
    </w:p>
    <w:p w14:paraId="18C9962D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center"/>
        <w:outlineLvl w:val="1"/>
        <w:rPr>
          <w:rFonts w:ascii="Verdana" w:hAnsi="Verdana" w:cs="Times New Roman"/>
          <w:b/>
          <w:color w:val="000081"/>
          <w:sz w:val="14"/>
          <w:szCs w:val="14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</w:rPr>
        <w:t>ПЛАНОВАЯ И ЭКСТРЕННАЯ СТАЦИОНАРНАЯ ПОМОЩЬ</w:t>
      </w:r>
    </w:p>
    <w:p w14:paraId="089300B0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center"/>
        <w:textAlignment w:val="baseline"/>
        <w:rPr>
          <w:rFonts w:ascii="Verdana" w:hAnsi="Verdana" w:cs="Estrangelo Edessa"/>
          <w:b/>
          <w:color w:val="000081"/>
          <w:sz w:val="14"/>
          <w:szCs w:val="14"/>
        </w:rPr>
      </w:pPr>
      <w:r w:rsidRPr="00E35047">
        <w:rPr>
          <w:rFonts w:ascii="Verdana" w:hAnsi="Verdana" w:cs="Estrangelo Edessa"/>
          <w:b/>
          <w:color w:val="000081"/>
          <w:sz w:val="14"/>
          <w:szCs w:val="14"/>
        </w:rPr>
        <w:t>(при наличии риска в выбранном Плане страхования)</w:t>
      </w:r>
    </w:p>
    <w:p w14:paraId="0A8E063B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</w:p>
    <w:p w14:paraId="0591B1F2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 xml:space="preserve">По настоящей программе ООО «Абсолют Страхование» организует и оплачивает медицинские услуги стационара при плановой и экстренной </w:t>
      </w:r>
      <w:r w:rsidRPr="00E35047">
        <w:rPr>
          <w:rFonts w:ascii="Verdana" w:hAnsi="Verdana" w:cs="Times New Roman"/>
          <w:bCs/>
          <w:color w:val="000081"/>
          <w:sz w:val="14"/>
          <w:szCs w:val="14"/>
        </w:rPr>
        <w:lastRenderedPageBreak/>
        <w:t>госпитализации, предоставляемые Застрахованному в случае острого и обострении хронического заболевания (состояния), травмы (в том числе ожога, отморожения) и отравления.</w:t>
      </w:r>
    </w:p>
    <w:p w14:paraId="41644058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</w:r>
      <w:r w:rsidRPr="00E35047">
        <w:rPr>
          <w:rFonts w:ascii="Verdana" w:hAnsi="Verdana" w:cs="Times New Roman"/>
          <w:bCs/>
          <w:color w:val="000081"/>
          <w:sz w:val="14"/>
          <w:szCs w:val="14"/>
          <w:u w:val="single"/>
        </w:rPr>
        <w:t>Экстренная госпитализация</w:t>
      </w:r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 осуществляется при внезапно возникшем заболевании или состоянии, обострении хронического заболевания Застрахованного, влекущих угрозу для жизни и требующих срочного оказания медицинской помощи в условиях стационара.</w:t>
      </w:r>
    </w:p>
    <w:p w14:paraId="3E0548FC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</w:r>
      <w:r w:rsidRPr="00E35047">
        <w:rPr>
          <w:rFonts w:ascii="Verdana" w:hAnsi="Verdana" w:cs="Times New Roman"/>
          <w:bCs/>
          <w:color w:val="000081"/>
          <w:sz w:val="14"/>
          <w:szCs w:val="14"/>
          <w:u w:val="single"/>
        </w:rPr>
        <w:t>Плановая госпитализация</w:t>
      </w:r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 организуется при наличии следующей документации: направление на плановую госпитализацию, результаты догоспитального обследования и другие документы согласно действующим приказам и распоряжениям органов управления здравоохранением и администрации медицинского учреждения.</w:t>
      </w:r>
    </w:p>
    <w:p w14:paraId="6BCDBD4B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При плановой госпитализации страховая компания предлагает застрахованному лицу несколько стационаров на выбор в соответствии с рекомендуемым лечением согласно направлению на госпитализацию.</w:t>
      </w:r>
    </w:p>
    <w:p w14:paraId="4EE3C69A" w14:textId="77777777" w:rsidR="00E35047" w:rsidRPr="00E35047" w:rsidRDefault="00E35047" w:rsidP="00E64466">
      <w:pPr>
        <w:widowControl w:val="0"/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ООО «Абсолют Страхование» оплачивает медицинские услуги стационара, оказанные по поводу тех случаев, которые явились непосредственной причиной госпитализации.</w:t>
      </w:r>
    </w:p>
    <w:p w14:paraId="1346F291" w14:textId="77777777" w:rsidR="00E35047" w:rsidRPr="00E35047" w:rsidRDefault="00E35047" w:rsidP="00E64466">
      <w:pPr>
        <w:widowControl w:val="0"/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Предоставляемые услуги:</w:t>
      </w:r>
    </w:p>
    <w:p w14:paraId="23D45861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пребывание в палате (категория палаты определяется согласно Плану страхования) - если при поступлении в связи с отсутствием мест в палате согласно категории, предусмотренной по договору, пациента разместили в многоместной палате, то страховщик в течение 3-х суток решает вопрос возможности перевода Застрахованного); </w:t>
      </w:r>
    </w:p>
    <w:p w14:paraId="244F4174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питание, медикаментозная терапия;</w:t>
      </w:r>
    </w:p>
    <w:p w14:paraId="0F8ECC2C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  <w:u w:val="single"/>
        </w:rPr>
        <w:t>дополнительно для детских программ</w:t>
      </w:r>
      <w:r w:rsidRPr="00E35047">
        <w:rPr>
          <w:rFonts w:ascii="Verdana" w:hAnsi="Verdana" w:cs="Times New Roman"/>
          <w:bCs/>
          <w:color w:val="000081"/>
          <w:sz w:val="14"/>
          <w:szCs w:val="14"/>
        </w:rPr>
        <w:t>: совместное пребывание одного из родителей, включая предоставление спального места и питания, с ребенком до достижения им возраста четырех лет, а с ребенком старше данного возраста - при наличии медицинских показаний;</w:t>
      </w:r>
    </w:p>
    <w:p w14:paraId="743B5CF8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консультации специалистов, включая оплату Страховщиком надбавок за ученые степени/категории/звания/ должности врачей; </w:t>
      </w:r>
    </w:p>
    <w:p w14:paraId="246A7DA6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лабораторные и инструментальные диагностические исследования;</w:t>
      </w:r>
    </w:p>
    <w:p w14:paraId="2462FDFB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ангиографические исследования, включая расходные материалы к любому из исследований, манипуляции;</w:t>
      </w:r>
    </w:p>
    <w:p w14:paraId="04B65443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анестезиологическое пособие и реанимационные мероприятия;</w:t>
      </w:r>
    </w:p>
    <w:p w14:paraId="61CB4C27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консервативные и оперативные методы лечения;</w:t>
      </w:r>
    </w:p>
    <w:p w14:paraId="4F356EC0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bCs/>
          <w:color w:val="000081"/>
          <w:sz w:val="14"/>
          <w:szCs w:val="14"/>
        </w:rPr>
        <w:t>гипо</w:t>
      </w:r>
      <w:proofErr w:type="spellEnd"/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-, </w:t>
      </w:r>
      <w:proofErr w:type="spellStart"/>
      <w:r w:rsidRPr="00E35047">
        <w:rPr>
          <w:rFonts w:ascii="Verdana" w:hAnsi="Verdana" w:cs="Times New Roman"/>
          <w:bCs/>
          <w:color w:val="000081"/>
          <w:sz w:val="14"/>
          <w:szCs w:val="14"/>
        </w:rPr>
        <w:t>нормо</w:t>
      </w:r>
      <w:proofErr w:type="spellEnd"/>
      <w:r w:rsidRPr="00E35047">
        <w:rPr>
          <w:rFonts w:ascii="Verdana" w:hAnsi="Verdana" w:cs="Times New Roman"/>
          <w:bCs/>
          <w:color w:val="000081"/>
          <w:sz w:val="14"/>
          <w:szCs w:val="14"/>
        </w:rPr>
        <w:t>- и гипербарическая оксигенация в рамках экстренной помощи по жизненным показаниям при нахождении Застрахованного в реанимации;</w:t>
      </w:r>
    </w:p>
    <w:p w14:paraId="4FE69BE2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экстракорпоральные методы лечения (в условиях реанимации);</w:t>
      </w:r>
    </w:p>
    <w:p w14:paraId="5CF708AA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операции по поводу катаракты (без стоимости хрусталика);</w:t>
      </w:r>
    </w:p>
    <w:p w14:paraId="0C143A40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госпитализация в ургентной ситуации по витальным показаниям сроком до 3-х суток при сроке беременности не более 12 недель, осложнения/патология последствия беременности; прерывание беременности по медицинским показаниям;</w:t>
      </w:r>
    </w:p>
    <w:p w14:paraId="7F0B7094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эндоскопические вмешательства на суставах, включая стоимость эндопротезов в рамках экстренной госпитализации по жизненным показаниям;</w:t>
      </w:r>
    </w:p>
    <w:p w14:paraId="74EADAF8" w14:textId="77777777" w:rsidR="00E35047" w:rsidRPr="00E35047" w:rsidRDefault="00E35047" w:rsidP="00E64466">
      <w:pPr>
        <w:pStyle w:val="ae"/>
        <w:numPr>
          <w:ilvl w:val="0"/>
          <w:numId w:val="35"/>
        </w:numPr>
        <w:tabs>
          <w:tab w:val="left" w:pos="426"/>
          <w:tab w:val="left" w:pos="567"/>
        </w:tabs>
        <w:spacing w:after="0" w:line="240" w:lineRule="auto"/>
        <w:ind w:left="0" w:firstLine="0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нейрохирургические операции (при травмах, произошедших в период действия договора страхования, включая стоимость расходных материалов при экстренной госпитализации);</w:t>
      </w:r>
    </w:p>
    <w:p w14:paraId="70DF4A03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ортопедические операции (</w:t>
      </w:r>
      <w:bookmarkStart w:id="3" w:name="_Hlk196298255"/>
      <w:r w:rsidRPr="00E35047">
        <w:rPr>
          <w:rFonts w:ascii="Verdana" w:hAnsi="Verdana" w:cs="Times New Roman"/>
          <w:bCs/>
          <w:color w:val="000081"/>
          <w:sz w:val="14"/>
          <w:szCs w:val="14"/>
        </w:rPr>
        <w:t>при травмах, произошедших в период действия договора страхования, включая стоимость расходных материалов при экстренной госпитализации);</w:t>
      </w:r>
      <w:bookmarkEnd w:id="3"/>
    </w:p>
    <w:p w14:paraId="412740E9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реконструктивное лечение сердечно-сосудистых заболеваний (в т.ч. аортокоронарное шунтирование и </w:t>
      </w:r>
      <w:proofErr w:type="spellStart"/>
      <w:r w:rsidRPr="00E35047">
        <w:rPr>
          <w:rFonts w:ascii="Verdana" w:hAnsi="Verdana" w:cs="Times New Roman"/>
          <w:bCs/>
          <w:color w:val="000081"/>
          <w:sz w:val="14"/>
          <w:szCs w:val="14"/>
        </w:rPr>
        <w:t>стентирование</w:t>
      </w:r>
      <w:proofErr w:type="spellEnd"/>
      <w:r w:rsidRPr="00E35047">
        <w:rPr>
          <w:rFonts w:ascii="Verdana" w:hAnsi="Verdana" w:cs="Times New Roman"/>
          <w:bCs/>
          <w:color w:val="000081"/>
          <w:sz w:val="14"/>
          <w:szCs w:val="14"/>
        </w:rPr>
        <w:t>, включая стоимость расходных материалов по экстренным показаниям;</w:t>
      </w:r>
    </w:p>
    <w:p w14:paraId="19F2132C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реконструктивная операция по поводу пластики барабанной перепонки вследствие травмы, произошедшей в течение срока действия договора страхования;</w:t>
      </w:r>
    </w:p>
    <w:p w14:paraId="76D6415E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лечение сахарного диабета 1 и 2 типа, исключая его осложнения;</w:t>
      </w:r>
    </w:p>
    <w:p w14:paraId="1496B0CE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лечение цирроза печени, причиной которого явились страховые заболевания (в рамках экстренной госпитализации);</w:t>
      </w:r>
    </w:p>
    <w:p w14:paraId="740999D6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bCs/>
          <w:color w:val="000081"/>
          <w:sz w:val="14"/>
          <w:szCs w:val="14"/>
        </w:rPr>
        <w:t>эндовазальная</w:t>
      </w:r>
      <w:proofErr w:type="spellEnd"/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 лазерная коагуляция (ЭВЛК), радиочастотная </w:t>
      </w:r>
      <w:proofErr w:type="spellStart"/>
      <w:r w:rsidRPr="00E35047">
        <w:rPr>
          <w:rFonts w:ascii="Verdana" w:hAnsi="Verdana" w:cs="Times New Roman"/>
          <w:bCs/>
          <w:color w:val="000081"/>
          <w:sz w:val="14"/>
          <w:szCs w:val="14"/>
        </w:rPr>
        <w:t>аблация</w:t>
      </w:r>
      <w:proofErr w:type="spellEnd"/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 (РЧА) абляция вен (при типичных клинических проявлениях по CEAR, страхового случая);</w:t>
      </w:r>
    </w:p>
    <w:p w14:paraId="2F5FA021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реконструктивно-оперативное лечение в экстренных ситуациях по жизненным показаниям при травмах, произошедших в период действия договора страхования (с оплатой расходных материалов);</w:t>
      </w:r>
    </w:p>
    <w:p w14:paraId="028ECF5C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хирургическое </w:t>
      </w:r>
      <w:proofErr w:type="spellStart"/>
      <w:r w:rsidRPr="00E35047">
        <w:rPr>
          <w:rFonts w:ascii="Verdana" w:hAnsi="Verdana" w:cs="Times New Roman"/>
          <w:bCs/>
          <w:color w:val="000081"/>
          <w:sz w:val="14"/>
          <w:szCs w:val="14"/>
        </w:rPr>
        <w:t>лазеролечение</w:t>
      </w:r>
      <w:proofErr w:type="spellEnd"/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 и использование радиоволнового скальпеля в гинекологии (по страховому случаю);</w:t>
      </w:r>
    </w:p>
    <w:p w14:paraId="3BB5A6D5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оказание стоматологической помощи при острой зубной боли, возникшей при нахождении застрахованного лица в стационаре (при наличии риска «стоматологическая помощь» в Плане страхования);</w:t>
      </w:r>
    </w:p>
    <w:p w14:paraId="42CE0BE1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коронарография (включая стоимость расходных материалов в рамках экстренной госпитализации по жизненным показаниям в медицинской организации по выбору Страховщика);</w:t>
      </w:r>
    </w:p>
    <w:p w14:paraId="75AA80B1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пластические операции (при травмах, произошедших в период действия договора, при нарушениях жизненно важных функций организма, без оплаты расходных материалов); </w:t>
      </w:r>
    </w:p>
    <w:p w14:paraId="2917EADB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внематочная беременность;</w:t>
      </w:r>
    </w:p>
    <w:p w14:paraId="1599A469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proofErr w:type="spellStart"/>
      <w:r w:rsidRPr="00E35047">
        <w:rPr>
          <w:rFonts w:ascii="Verdana" w:hAnsi="Verdana" w:cs="Times New Roman"/>
          <w:bCs/>
          <w:color w:val="000081"/>
          <w:sz w:val="14"/>
          <w:szCs w:val="14"/>
        </w:rPr>
        <w:t>артроскопические</w:t>
      </w:r>
      <w:proofErr w:type="spellEnd"/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 операции, в т.ч. реконструктивные операции при травмах, произошедших в период действия договора страхования (с оплатой расходных материалов);</w:t>
      </w:r>
    </w:p>
    <w:p w14:paraId="4245033F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назначение и применение лекарственных препаратов, изделий медицинского назначения, анестетиков, кислорода и т.д.; оплата дорогостоящих лекарственных средств;</w:t>
      </w:r>
    </w:p>
    <w:p w14:paraId="6C9A5D14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физиолечение: электро- </w:t>
      </w:r>
      <w:proofErr w:type="spellStart"/>
      <w:r w:rsidRPr="00E35047">
        <w:rPr>
          <w:rFonts w:ascii="Verdana" w:hAnsi="Verdana" w:cs="Times New Roman"/>
          <w:bCs/>
          <w:color w:val="000081"/>
          <w:sz w:val="14"/>
          <w:szCs w:val="14"/>
        </w:rPr>
        <w:t>магнито</w:t>
      </w:r>
      <w:proofErr w:type="spellEnd"/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- звуко- свето- </w:t>
      </w:r>
      <w:proofErr w:type="spellStart"/>
      <w:r w:rsidRPr="00E35047">
        <w:rPr>
          <w:rFonts w:ascii="Verdana" w:hAnsi="Verdana" w:cs="Times New Roman"/>
          <w:bCs/>
          <w:color w:val="000081"/>
          <w:sz w:val="14"/>
          <w:szCs w:val="14"/>
        </w:rPr>
        <w:t>лазеро</w:t>
      </w:r>
      <w:proofErr w:type="spellEnd"/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- теплолечение, ингаляции, классический лечебный массаж, занятия ЛФК (групповые занятия), классическая </w:t>
      </w:r>
      <w:proofErr w:type="spellStart"/>
      <w:r w:rsidRPr="00E35047">
        <w:rPr>
          <w:rFonts w:ascii="Verdana" w:hAnsi="Verdana" w:cs="Times New Roman"/>
          <w:bCs/>
          <w:color w:val="000081"/>
          <w:sz w:val="14"/>
          <w:szCs w:val="14"/>
        </w:rPr>
        <w:t>корпоральная</w:t>
      </w:r>
      <w:proofErr w:type="spellEnd"/>
      <w:r w:rsidRPr="00E35047">
        <w:rPr>
          <w:rFonts w:ascii="Verdana" w:hAnsi="Verdana" w:cs="Times New Roman"/>
          <w:bCs/>
          <w:color w:val="000081"/>
          <w:sz w:val="14"/>
          <w:szCs w:val="14"/>
        </w:rPr>
        <w:t xml:space="preserve"> иглорефлексотерапия, мануальная терапия (по назначению врача, в случаях, когда эти процедуры необходимы для лечения заболевания, послужившего причиной госпитализации);</w:t>
      </w:r>
    </w:p>
    <w:p w14:paraId="78F1B642" w14:textId="77777777" w:rsidR="00E35047" w:rsidRPr="00E35047" w:rsidRDefault="00E35047" w:rsidP="00E64466">
      <w:pPr>
        <w:pStyle w:val="ae"/>
        <w:widowControl w:val="0"/>
        <w:numPr>
          <w:ilvl w:val="0"/>
          <w:numId w:val="35"/>
        </w:numPr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>удаление металлоконструкций и имплантов, в том числе установленных в прошлые страховые периоды (по витальным показаниям).</w:t>
      </w:r>
    </w:p>
    <w:p w14:paraId="095D07BD" w14:textId="77777777" w:rsidR="00E35047" w:rsidRPr="00E35047" w:rsidRDefault="00E35047" w:rsidP="00E64466">
      <w:pPr>
        <w:widowControl w:val="0"/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Пребывание в стационаре после окончания срока действия договора застрахованного, госпитализированного во время действия договора по экстренным показаниям - до момента его выписки из стационара.</w:t>
      </w:r>
    </w:p>
    <w:p w14:paraId="50FEA49E" w14:textId="77777777" w:rsidR="00E35047" w:rsidRPr="00E35047" w:rsidRDefault="00E35047" w:rsidP="00E64466">
      <w:pPr>
        <w:widowControl w:val="0"/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Плановая госпитализация осуществляется за 14 дней до конца срока действия Договора.</w:t>
      </w:r>
    </w:p>
    <w:p w14:paraId="567BE3ED" w14:textId="77777777" w:rsidR="00E35047" w:rsidRPr="00E35047" w:rsidRDefault="00E35047" w:rsidP="00E64466">
      <w:pPr>
        <w:widowControl w:val="0"/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При невозможности госпитализации в палаты указанной категории, госпитализация осуществляется на свободные места с последующим переводом в палаты, указанные в программе.</w:t>
      </w:r>
    </w:p>
    <w:p w14:paraId="69E3DE00" w14:textId="77777777" w:rsidR="00E35047" w:rsidRPr="00E35047" w:rsidRDefault="00E35047" w:rsidP="00E64466">
      <w:pPr>
        <w:widowControl w:val="0"/>
        <w:tabs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jc w:val="both"/>
        <w:outlineLvl w:val="1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Застрахованный госпитализируется в экстренном порядке бригадой скорой медицинской помощи в медицинское учреждение из числа указанных в страховой программе, которое при наличии мест способно обеспечить соответствующую диагнозу медицинскую помощь. В противном случае Застрахованный может быть госпитализирован в равноценное медицинское учреждение, имеющее договорные отношения с ООО «Абсолют Страхование».</w:t>
      </w:r>
    </w:p>
    <w:p w14:paraId="65C89D35" w14:textId="77777777" w:rsidR="00E35047" w:rsidRPr="00E35047" w:rsidRDefault="00E35047" w:rsidP="00E64466">
      <w:pPr>
        <w:tabs>
          <w:tab w:val="left" w:pos="0"/>
          <w:tab w:val="left" w:pos="426"/>
          <w:tab w:val="left" w:pos="567"/>
        </w:tabs>
        <w:autoSpaceDN w:val="0"/>
        <w:spacing w:line="240" w:lineRule="auto"/>
        <w:jc w:val="both"/>
        <w:rPr>
          <w:rFonts w:ascii="Verdana" w:hAnsi="Verdana" w:cs="Times New Roman"/>
          <w:bCs/>
          <w:color w:val="000081"/>
          <w:sz w:val="14"/>
          <w:szCs w:val="14"/>
        </w:rPr>
      </w:pPr>
      <w:r w:rsidRPr="00E35047">
        <w:rPr>
          <w:rFonts w:ascii="Verdana" w:hAnsi="Verdana" w:cs="Times New Roman"/>
          <w:bCs/>
          <w:color w:val="000081"/>
          <w:sz w:val="14"/>
          <w:szCs w:val="14"/>
        </w:rPr>
        <w:tab/>
        <w:t>В исключительных случаях, по жизненным показаниям, экстренная госпитализация может быть осуществлена в ближайшую к месту нахождения Застрахованного государственную (муниципальную) больницу, способную оказать соответствующую диагнозу медицинскую помощь. В дальнейшем Страховая компания принимает меры для перевода Застрахованного в медицинское учреждение по программе добровольного медицинского страхования при отсутствии медицинских противопоказаний.</w:t>
      </w:r>
    </w:p>
    <w:p w14:paraId="5C43FA15" w14:textId="77777777" w:rsidR="00E35047" w:rsidRPr="00E35047" w:rsidRDefault="00E35047" w:rsidP="00E64466">
      <w:pPr>
        <w:tabs>
          <w:tab w:val="left" w:pos="0"/>
          <w:tab w:val="left" w:pos="426"/>
          <w:tab w:val="left" w:pos="567"/>
        </w:tabs>
        <w:autoSpaceDN w:val="0"/>
        <w:spacing w:line="240" w:lineRule="auto"/>
        <w:jc w:val="both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</w:p>
    <w:p w14:paraId="36DDCCD3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rPr>
          <w:rFonts w:ascii="Verdana" w:hAnsi="Verdana" w:cs="Times New Roman"/>
          <w:b/>
          <w:color w:val="000081"/>
          <w:sz w:val="14"/>
          <w:szCs w:val="14"/>
          <w:u w:val="single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t>Порядок оказания стационарной помощи:</w:t>
      </w:r>
    </w:p>
    <w:p w14:paraId="76078248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ab/>
        <w:t xml:space="preserve">При необходимости получения экстренной госпитализации Застрахованный или лицо, действующее в его интересах, должны обратиться на круглосуточный медицинский пульт по телефону 8 (495) 025-99-99 или 8 (800) 700 47 70.  </w:t>
      </w:r>
    </w:p>
    <w:p w14:paraId="191DF6E0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ab/>
        <w:t>Плановая госпитализация организуется врачом-куратором ООО «Абсолют Страхование» на основании следующей документации: направления на плановую госпитализацию, амбулаторной карты или выписки из нее, содержащей все необходимые результаты до госпитального обследования. Плановая госпитализация осуществляется в стационар из числа указанных в договоре страхования, а при невозможности - в иной равноценный стационар по согласованию с Застрахованным, в течение не более 10 дней с момента получения врачом-куратором ООО «Абсолют Страхование» указанной документации, но не менее, чем за 14 календарных дней до окончания действия договора страхования.</w:t>
      </w:r>
    </w:p>
    <w:p w14:paraId="2D94A673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rPr>
          <w:rFonts w:ascii="Verdana" w:hAnsi="Verdana" w:cs="Times New Roman"/>
          <w:b/>
          <w:bCs/>
          <w:color w:val="000081"/>
          <w:sz w:val="14"/>
          <w:szCs w:val="14"/>
        </w:rPr>
      </w:pPr>
    </w:p>
    <w:p w14:paraId="3AC250A9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b/>
          <w:bCs/>
          <w:color w:val="000081"/>
          <w:sz w:val="14"/>
          <w:szCs w:val="14"/>
        </w:rPr>
        <w:tab/>
        <w:t>Исключения из программ добровольного медицинского страхования являются неотъемлемой частью настоящей программы</w:t>
      </w:r>
      <w:r w:rsidRPr="00E35047">
        <w:rPr>
          <w:rFonts w:ascii="Verdana" w:hAnsi="Verdana" w:cs="Times New Roman"/>
          <w:color w:val="000081"/>
          <w:sz w:val="14"/>
          <w:szCs w:val="14"/>
        </w:rPr>
        <w:t>.</w:t>
      </w:r>
    </w:p>
    <w:p w14:paraId="4B9D36CA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jc w:val="both"/>
        <w:rPr>
          <w:rFonts w:ascii="Verdana" w:hAnsi="Verdana" w:cs="Times New Roman"/>
          <w:color w:val="000081"/>
          <w:sz w:val="14"/>
          <w:szCs w:val="14"/>
        </w:rPr>
      </w:pPr>
    </w:p>
    <w:p w14:paraId="694BC397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  <w:tab w:val="left" w:pos="708"/>
        </w:tabs>
        <w:overflowPunct w:val="0"/>
        <w:autoSpaceDE w:val="0"/>
        <w:autoSpaceDN w:val="0"/>
        <w:adjustRightInd w:val="0"/>
        <w:spacing w:line="240" w:lineRule="auto"/>
        <w:contextualSpacing/>
        <w:jc w:val="both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  <w:u w:val="single"/>
        </w:rPr>
        <w:lastRenderedPageBreak/>
        <w:t>Внимание!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Если по каким-либо причинам медицинское учреждение предлагает Застрахованному самому оплатить стоимость рекомендованных ему медицинских услуг, Застрахованный, не оплачивая услуги, должен обратиться в круглосуточный медицинский пульт ООО «Абсолют Страхование» с тем, чтобы получить подтверждение о возможности возмещения Страховщиком понесенных Застрахованным расходов либо о возможности Страховщика самому организовать и оплатить медицинскому учреждению стоимость необходимых медицинских услуг.</w:t>
      </w:r>
    </w:p>
    <w:p w14:paraId="1A9B5A64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contextualSpacing/>
        <w:jc w:val="both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Исключения из программ добровольного медицинского страхования являются неотъемлемой частью программ страхования.</w:t>
      </w:r>
    </w:p>
    <w:p w14:paraId="54E75C55" w14:textId="77777777" w:rsidR="00E35047" w:rsidRPr="00E35047" w:rsidRDefault="00E35047" w:rsidP="00E64466">
      <w:pPr>
        <w:tabs>
          <w:tab w:val="left" w:pos="0"/>
          <w:tab w:val="left" w:pos="426"/>
        </w:tabs>
        <w:spacing w:line="240" w:lineRule="auto"/>
        <w:rPr>
          <w:rFonts w:ascii="Verdana" w:eastAsia="Calibri" w:hAnsi="Verdana" w:cs="Times New Roman"/>
          <w:b/>
          <w:bCs/>
          <w:color w:val="000081"/>
          <w:sz w:val="14"/>
          <w:szCs w:val="14"/>
        </w:rPr>
      </w:pPr>
    </w:p>
    <w:p w14:paraId="4ACE16F3" w14:textId="77777777" w:rsidR="00E35047" w:rsidRPr="00E35047" w:rsidRDefault="00E35047" w:rsidP="00E64466">
      <w:pPr>
        <w:tabs>
          <w:tab w:val="left" w:pos="0"/>
          <w:tab w:val="left" w:pos="426"/>
        </w:tabs>
        <w:spacing w:line="240" w:lineRule="auto"/>
        <w:jc w:val="center"/>
        <w:rPr>
          <w:rFonts w:ascii="Verdana" w:eastAsia="Calibri" w:hAnsi="Verdana" w:cs="Times New Roman"/>
          <w:b/>
          <w:bCs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b/>
          <w:bCs/>
          <w:color w:val="000081"/>
          <w:sz w:val="14"/>
          <w:szCs w:val="14"/>
        </w:rPr>
        <w:t>ПОЛИКЛИНИЧЕСКАЯ ПОМОЩЬ НА ТЕРРИТОРИИ РОССИИ</w:t>
      </w:r>
    </w:p>
    <w:p w14:paraId="5F533B99" w14:textId="77777777" w:rsidR="00E35047" w:rsidRPr="00E35047" w:rsidRDefault="00E35047" w:rsidP="00E64466">
      <w:pPr>
        <w:tabs>
          <w:tab w:val="left" w:pos="0"/>
          <w:tab w:val="left" w:pos="426"/>
        </w:tabs>
        <w:spacing w:line="240" w:lineRule="auto"/>
        <w:jc w:val="center"/>
        <w:rPr>
          <w:rFonts w:ascii="Verdana" w:eastAsia="Calibri" w:hAnsi="Verdana" w:cs="Times New Roman"/>
          <w:b/>
          <w:bCs/>
          <w:color w:val="000081"/>
          <w:sz w:val="14"/>
          <w:szCs w:val="14"/>
        </w:rPr>
      </w:pPr>
    </w:p>
    <w:p w14:paraId="172235D3" w14:textId="77777777" w:rsidR="00E35047" w:rsidRPr="00E35047" w:rsidRDefault="00E35047" w:rsidP="00E64466">
      <w:pPr>
        <w:tabs>
          <w:tab w:val="left" w:pos="426"/>
        </w:tabs>
        <w:spacing w:line="240" w:lineRule="auto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b/>
          <w:bCs/>
          <w:color w:val="000081"/>
          <w:sz w:val="14"/>
          <w:szCs w:val="14"/>
        </w:rPr>
        <w:tab/>
      </w:r>
      <w:r w:rsidRPr="00E35047">
        <w:rPr>
          <w:rFonts w:ascii="Verdana" w:eastAsia="Calibri" w:hAnsi="Verdana" w:cs="Times New Roman"/>
          <w:color w:val="000081"/>
          <w:sz w:val="14"/>
          <w:szCs w:val="14"/>
        </w:rPr>
        <w:t>По настоящей программе ООО «Абсолют Страхование» организует и оплачивает амбулаторно-поликлинические медицинские услуги, предоставляемые Застрахованному при остром заболевании (состоянии), обострении хронического заболевания, травме (в том числе ожоге, отморожении) и отравлении, требующих неотложного медицинского вмешательства.</w:t>
      </w:r>
    </w:p>
    <w:p w14:paraId="16779FF2" w14:textId="77777777" w:rsidR="00E35047" w:rsidRPr="00E35047" w:rsidRDefault="00E35047" w:rsidP="00E64466">
      <w:pPr>
        <w:tabs>
          <w:tab w:val="left" w:pos="426"/>
        </w:tabs>
        <w:spacing w:line="240" w:lineRule="auto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</w:rPr>
        <w:tab/>
        <w:t>Настоящая программа предусматривает предоставление Застрахованному амбулаторно-поликлинических услуг на территории России необходимых для купирования неотложных состояний.</w:t>
      </w:r>
    </w:p>
    <w:p w14:paraId="063FB48D" w14:textId="77777777" w:rsidR="00E35047" w:rsidRPr="00E35047" w:rsidRDefault="00E35047" w:rsidP="00E64466">
      <w:pPr>
        <w:tabs>
          <w:tab w:val="left" w:pos="426"/>
        </w:tabs>
        <w:spacing w:line="240" w:lineRule="auto"/>
        <w:jc w:val="both"/>
        <w:rPr>
          <w:rFonts w:ascii="Verdana" w:eastAsia="Calibri" w:hAnsi="Verdana" w:cs="Times New Roman"/>
          <w:color w:val="000081"/>
          <w:sz w:val="14"/>
          <w:szCs w:val="14"/>
          <w:u w:val="single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  <w:u w:val="single"/>
        </w:rPr>
        <w:t>Объем предоставляемых услуг:</w:t>
      </w:r>
    </w:p>
    <w:p w14:paraId="54FE2A16" w14:textId="77777777" w:rsidR="00E35047" w:rsidRPr="00E35047" w:rsidRDefault="00E35047" w:rsidP="00E64466">
      <w:pPr>
        <w:tabs>
          <w:tab w:val="left" w:pos="426"/>
        </w:tabs>
        <w:spacing w:line="240" w:lineRule="auto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</w:rPr>
        <w:t>Диагностические и лечебные, в том числе:</w:t>
      </w:r>
    </w:p>
    <w:p w14:paraId="35A175EB" w14:textId="77777777" w:rsidR="00E35047" w:rsidRPr="00E35047" w:rsidRDefault="00E35047" w:rsidP="00E64466">
      <w:pPr>
        <w:pStyle w:val="ae"/>
        <w:numPr>
          <w:ilvl w:val="0"/>
          <w:numId w:val="35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</w:rPr>
        <w:t>консультации врачей-специалистов (терапевта/педиатра, невролога, гинеколога, аллерголога, гастроэнтеролога, дерматовенеролога, кардиолога, отоларинголога, офтальмолога, травматолога, хирурга, флеболога, маммолога, онколога (до постановки диагноза), ортопеда, эндокринолога, уролога, нефролога, проктолога, гематолога, пульмонолога, инфекциониста, физиотерапевта);</w:t>
      </w:r>
    </w:p>
    <w:p w14:paraId="0E358FBE" w14:textId="77777777" w:rsidR="00E35047" w:rsidRPr="00E35047" w:rsidRDefault="00E35047" w:rsidP="00E64466">
      <w:pPr>
        <w:pStyle w:val="ae"/>
        <w:numPr>
          <w:ilvl w:val="0"/>
          <w:numId w:val="35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</w:rPr>
        <w:t>лабораторные исследования: анализы крови и других биологических сред организма (общеклинические, биохимические, гормональные, микробиологические, иммунологические, и радиоиммунологические, гистологические и цитологические, ПЦР-диагностика);</w:t>
      </w:r>
    </w:p>
    <w:p w14:paraId="37D8178F" w14:textId="77777777" w:rsidR="00E35047" w:rsidRPr="00E35047" w:rsidRDefault="00E35047" w:rsidP="00E64466">
      <w:pPr>
        <w:pStyle w:val="ae"/>
        <w:numPr>
          <w:ilvl w:val="0"/>
          <w:numId w:val="35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</w:rPr>
        <w:t xml:space="preserve">инструментальные методы исследования: функциональная диагностика (велоэргометрия, </w:t>
      </w:r>
      <w:proofErr w:type="spellStart"/>
      <w:r w:rsidRPr="00E35047">
        <w:rPr>
          <w:rFonts w:ascii="Verdana" w:eastAsia="Calibri" w:hAnsi="Verdana" w:cs="Times New Roman"/>
          <w:color w:val="000081"/>
          <w:sz w:val="14"/>
          <w:szCs w:val="14"/>
        </w:rPr>
        <w:t>тредмил</w:t>
      </w:r>
      <w:proofErr w:type="spellEnd"/>
      <w:r w:rsidRPr="00E35047">
        <w:rPr>
          <w:rFonts w:ascii="Verdana" w:eastAsia="Calibri" w:hAnsi="Verdana" w:cs="Times New Roman"/>
          <w:color w:val="000081"/>
          <w:sz w:val="14"/>
          <w:szCs w:val="14"/>
        </w:rPr>
        <w:t>-тест, электрокардиография, Эхо-КГ, допплеровское исследование сосудов, электроэнцефалография, эхоэнцефалография, исследование функции внешнего дыхания); нейрофизиологические исследования (ЭЭГ, Эхо-ЭГ, РЭГ); ультразвуковая диагностика; рентгенологические исследования; компьютерная томография и магнитно-резонансная томография по согласованию со Страховщиком; эндоскопические манипуляции: (</w:t>
      </w:r>
      <w:proofErr w:type="spellStart"/>
      <w:r w:rsidRPr="00E35047">
        <w:rPr>
          <w:rFonts w:ascii="Verdana" w:eastAsia="Calibri" w:hAnsi="Verdana" w:cs="Times New Roman"/>
          <w:color w:val="000081"/>
          <w:sz w:val="14"/>
          <w:szCs w:val="14"/>
        </w:rPr>
        <w:t>эзофагогастродуоденоскопия</w:t>
      </w:r>
      <w:proofErr w:type="spellEnd"/>
      <w:r w:rsidRPr="00E35047">
        <w:rPr>
          <w:rFonts w:ascii="Verdana" w:eastAsia="Calibri" w:hAnsi="Verdana" w:cs="Times New Roman"/>
          <w:color w:val="000081"/>
          <w:sz w:val="14"/>
          <w:szCs w:val="14"/>
        </w:rPr>
        <w:t xml:space="preserve">, колоноскопия, </w:t>
      </w:r>
      <w:proofErr w:type="spellStart"/>
      <w:r w:rsidRPr="00E35047">
        <w:rPr>
          <w:rFonts w:ascii="Verdana" w:eastAsia="Calibri" w:hAnsi="Verdana" w:cs="Times New Roman"/>
          <w:color w:val="000081"/>
          <w:sz w:val="14"/>
          <w:szCs w:val="14"/>
        </w:rPr>
        <w:t>ректороманоскопия</w:t>
      </w:r>
      <w:proofErr w:type="spellEnd"/>
      <w:r w:rsidRPr="00E35047">
        <w:rPr>
          <w:rFonts w:ascii="Verdana" w:eastAsia="Calibri" w:hAnsi="Verdana" w:cs="Times New Roman"/>
          <w:color w:val="000081"/>
          <w:sz w:val="14"/>
          <w:szCs w:val="14"/>
        </w:rPr>
        <w:t xml:space="preserve"> и др.); </w:t>
      </w:r>
    </w:p>
    <w:p w14:paraId="780C90E1" w14:textId="77777777" w:rsidR="00E35047" w:rsidRPr="00E35047" w:rsidRDefault="00E35047" w:rsidP="00E64466">
      <w:pPr>
        <w:pStyle w:val="ae"/>
        <w:numPr>
          <w:ilvl w:val="0"/>
          <w:numId w:val="35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</w:rPr>
        <w:t xml:space="preserve">физиолечение: все виды электро- и светолечения, включая </w:t>
      </w:r>
      <w:proofErr w:type="spellStart"/>
      <w:r w:rsidRPr="00E35047">
        <w:rPr>
          <w:rFonts w:ascii="Verdana" w:eastAsia="Calibri" w:hAnsi="Verdana" w:cs="Times New Roman"/>
          <w:color w:val="000081"/>
          <w:sz w:val="14"/>
          <w:szCs w:val="14"/>
        </w:rPr>
        <w:t>лазеро</w:t>
      </w:r>
      <w:proofErr w:type="spellEnd"/>
      <w:r w:rsidRPr="00E35047">
        <w:rPr>
          <w:rFonts w:ascii="Verdana" w:eastAsia="Calibri" w:hAnsi="Verdana" w:cs="Times New Roman"/>
          <w:color w:val="000081"/>
          <w:sz w:val="14"/>
          <w:szCs w:val="14"/>
        </w:rPr>
        <w:t xml:space="preserve">- и магнитотерапию, теплолечение, </w:t>
      </w:r>
      <w:proofErr w:type="spellStart"/>
      <w:r w:rsidRPr="00E35047">
        <w:rPr>
          <w:rFonts w:ascii="Verdana" w:eastAsia="Calibri" w:hAnsi="Verdana" w:cs="Times New Roman"/>
          <w:color w:val="000081"/>
          <w:sz w:val="14"/>
          <w:szCs w:val="14"/>
        </w:rPr>
        <w:t>аэрозолетерапия</w:t>
      </w:r>
      <w:proofErr w:type="spellEnd"/>
      <w:r w:rsidRPr="00E35047">
        <w:rPr>
          <w:rFonts w:ascii="Verdana" w:eastAsia="Calibri" w:hAnsi="Verdana" w:cs="Times New Roman"/>
          <w:color w:val="000081"/>
          <w:sz w:val="14"/>
          <w:szCs w:val="14"/>
        </w:rPr>
        <w:t>, ультразвуковая терапия (не более 2-х видов по каждому страховому заболеванию);</w:t>
      </w:r>
    </w:p>
    <w:p w14:paraId="151EEFF7" w14:textId="77777777" w:rsidR="00E35047" w:rsidRPr="00E35047" w:rsidRDefault="00E35047" w:rsidP="00E64466">
      <w:pPr>
        <w:pStyle w:val="ae"/>
        <w:numPr>
          <w:ilvl w:val="0"/>
          <w:numId w:val="35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</w:rPr>
        <w:t>экспертиза временной нетрудоспособности</w:t>
      </w:r>
      <w:r w:rsidRPr="00E35047">
        <w:rPr>
          <w:rFonts w:ascii="Verdana" w:eastAsia="Calibri" w:hAnsi="Verdana" w:cs="Times New Roman"/>
          <w:color w:val="000081"/>
          <w:sz w:val="14"/>
          <w:szCs w:val="14"/>
          <w:lang w:val="en-US"/>
        </w:rPr>
        <w:t>;</w:t>
      </w:r>
    </w:p>
    <w:p w14:paraId="5EE8A3AE" w14:textId="77777777" w:rsidR="00E35047" w:rsidRPr="00E35047" w:rsidRDefault="00E35047" w:rsidP="00E64466">
      <w:pPr>
        <w:pStyle w:val="ae"/>
        <w:numPr>
          <w:ilvl w:val="0"/>
          <w:numId w:val="35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  <w:u w:val="single"/>
        </w:rPr>
        <w:t>экстренные стоматологические услуги</w:t>
      </w:r>
      <w:r w:rsidRPr="00E35047">
        <w:rPr>
          <w:rFonts w:ascii="Verdana" w:eastAsia="Calibri" w:hAnsi="Verdana" w:cs="Times New Roman"/>
          <w:color w:val="000081"/>
          <w:sz w:val="14"/>
          <w:szCs w:val="14"/>
        </w:rPr>
        <w:t xml:space="preserve"> (услуга оказывается при наличии в Плане страхования риска «стоматологическая помощь»): купирование острой боли и постановка временной пломбы, удаление зуба;</w:t>
      </w:r>
    </w:p>
    <w:p w14:paraId="1DDC38F5" w14:textId="77777777" w:rsidR="00E35047" w:rsidRPr="00E35047" w:rsidRDefault="00E35047" w:rsidP="00E64466">
      <w:pPr>
        <w:pStyle w:val="ae"/>
        <w:numPr>
          <w:ilvl w:val="0"/>
          <w:numId w:val="35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  <w:u w:val="single"/>
        </w:rPr>
        <w:t>оказание медицинской помощи на дому</w:t>
      </w:r>
      <w:r w:rsidRPr="00E35047">
        <w:rPr>
          <w:rFonts w:ascii="Verdana" w:eastAsia="Calibri" w:hAnsi="Verdana" w:cs="Times New Roman"/>
          <w:color w:val="000081"/>
          <w:sz w:val="14"/>
          <w:szCs w:val="14"/>
        </w:rPr>
        <w:t xml:space="preserve"> врачом-терапевтом/педиатром (услуга оказывается при наличии в Плане страхования риска «помощь на дому»).</w:t>
      </w:r>
    </w:p>
    <w:p w14:paraId="2481D451" w14:textId="77777777" w:rsidR="00E35047" w:rsidRPr="00E35047" w:rsidRDefault="00E35047" w:rsidP="00E64466">
      <w:pPr>
        <w:tabs>
          <w:tab w:val="left" w:pos="426"/>
        </w:tabs>
        <w:spacing w:line="240" w:lineRule="auto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</w:p>
    <w:p w14:paraId="23BADB94" w14:textId="77777777" w:rsidR="00E35047" w:rsidRPr="00E35047" w:rsidRDefault="00E35047" w:rsidP="00E64466">
      <w:pPr>
        <w:tabs>
          <w:tab w:val="left" w:pos="0"/>
          <w:tab w:val="left" w:pos="426"/>
        </w:tabs>
        <w:spacing w:line="240" w:lineRule="auto"/>
        <w:rPr>
          <w:rFonts w:ascii="Verdana" w:eastAsia="Calibri" w:hAnsi="Verdana" w:cs="Times New Roman"/>
          <w:b/>
          <w:bCs/>
          <w:color w:val="000081"/>
          <w:sz w:val="14"/>
          <w:szCs w:val="14"/>
          <w:u w:val="single"/>
        </w:rPr>
      </w:pPr>
      <w:r w:rsidRPr="00E35047">
        <w:rPr>
          <w:rFonts w:ascii="Verdana" w:eastAsia="Calibri" w:hAnsi="Verdana" w:cs="Times New Roman"/>
          <w:b/>
          <w:bCs/>
          <w:color w:val="000081"/>
          <w:sz w:val="14"/>
          <w:szCs w:val="14"/>
          <w:u w:val="single"/>
        </w:rPr>
        <w:t>Порядок оказания поликлинической помощи на территории России:</w:t>
      </w:r>
    </w:p>
    <w:p w14:paraId="5286806D" w14:textId="77777777" w:rsidR="00E35047" w:rsidRPr="00E35047" w:rsidRDefault="00E35047" w:rsidP="00E64466">
      <w:pPr>
        <w:tabs>
          <w:tab w:val="left" w:pos="426"/>
          <w:tab w:val="left" w:pos="567"/>
        </w:tabs>
        <w:spacing w:line="240" w:lineRule="auto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</w:rPr>
        <w:tab/>
        <w:t xml:space="preserve">Для получения медицинских услуг в городах России Застрахованный должен обратиться в круглосуточный медицинский пульт ООО «Абсолют Страхование» по телефону 8 (495) 025 99 99 или на бесплатную горячую линию по России 8 (800) 700 47 70 и сообщить номер полиса. </w:t>
      </w:r>
    </w:p>
    <w:p w14:paraId="0CF9B044" w14:textId="77777777" w:rsidR="00E35047" w:rsidRPr="00E35047" w:rsidRDefault="00E35047" w:rsidP="00E64466">
      <w:pPr>
        <w:tabs>
          <w:tab w:val="left" w:pos="426"/>
          <w:tab w:val="left" w:pos="567"/>
        </w:tabs>
        <w:spacing w:line="240" w:lineRule="auto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</w:rPr>
        <w:tab/>
        <w:t>Медицинские услуги оказываются Застрахованному при наличии документа, удостоверяющего личность.</w:t>
      </w:r>
    </w:p>
    <w:p w14:paraId="61EBCBEF" w14:textId="77777777" w:rsidR="00E35047" w:rsidRPr="00E35047" w:rsidRDefault="00E35047" w:rsidP="00E64466">
      <w:pPr>
        <w:tabs>
          <w:tab w:val="left" w:pos="426"/>
          <w:tab w:val="left" w:pos="567"/>
        </w:tabs>
        <w:spacing w:line="240" w:lineRule="auto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</w:p>
    <w:p w14:paraId="2DFB889C" w14:textId="77777777" w:rsidR="00E35047" w:rsidRPr="00E35047" w:rsidRDefault="00E35047" w:rsidP="00E64466">
      <w:pPr>
        <w:tabs>
          <w:tab w:val="left" w:pos="426"/>
          <w:tab w:val="left" w:pos="567"/>
        </w:tabs>
        <w:spacing w:line="240" w:lineRule="auto"/>
        <w:jc w:val="center"/>
        <w:rPr>
          <w:rFonts w:ascii="Verdana" w:eastAsia="Calibri" w:hAnsi="Verdana" w:cs="Times New Roman"/>
          <w:b/>
          <w:bCs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b/>
          <w:bCs/>
          <w:color w:val="000081"/>
          <w:sz w:val="14"/>
          <w:szCs w:val="14"/>
        </w:rPr>
        <w:t>ЭКСТРЕННАЯ СТАЦИОНАРНАЯ ПОМОЩЬ НА ТЕРРИТОРИИ РОССИИ</w:t>
      </w:r>
    </w:p>
    <w:p w14:paraId="25B49B05" w14:textId="77777777" w:rsidR="00E35047" w:rsidRPr="00E35047" w:rsidRDefault="00E35047" w:rsidP="00E64466">
      <w:pPr>
        <w:tabs>
          <w:tab w:val="left" w:pos="426"/>
          <w:tab w:val="left" w:pos="567"/>
        </w:tabs>
        <w:spacing w:line="240" w:lineRule="auto"/>
        <w:jc w:val="center"/>
        <w:rPr>
          <w:rFonts w:ascii="Verdana" w:eastAsia="Calibri" w:hAnsi="Verdana" w:cs="Times New Roman"/>
          <w:b/>
          <w:bCs/>
          <w:color w:val="000081"/>
          <w:sz w:val="14"/>
          <w:szCs w:val="14"/>
        </w:rPr>
      </w:pPr>
    </w:p>
    <w:p w14:paraId="1CABDA32" w14:textId="77777777" w:rsidR="00E35047" w:rsidRPr="00E35047" w:rsidRDefault="00E35047" w:rsidP="00E64466">
      <w:pPr>
        <w:tabs>
          <w:tab w:val="left" w:pos="426"/>
          <w:tab w:val="left" w:pos="567"/>
        </w:tabs>
        <w:spacing w:line="240" w:lineRule="auto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</w:rPr>
        <w:tab/>
        <w:t xml:space="preserve">ООО «Абсолют Страхование» организует и оплачивает услуги при внезапно возникшем заболевании или состоянии, обострении хронического заболевания Застрахованного, необходимые для оказания медицинской помощи в экстренной и неотложной форме в объеме скорой медицинской помощи и экстренной госпитализации. </w:t>
      </w:r>
    </w:p>
    <w:p w14:paraId="07DE7FAB" w14:textId="77777777" w:rsidR="00E35047" w:rsidRPr="00E35047" w:rsidRDefault="00E35047" w:rsidP="00E64466">
      <w:pPr>
        <w:tabs>
          <w:tab w:val="left" w:pos="426"/>
          <w:tab w:val="left" w:pos="567"/>
        </w:tabs>
        <w:spacing w:line="240" w:lineRule="auto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</w:rPr>
        <w:tab/>
        <w:t>Скорая медицинская помощь предоставляется Застрахованному в случаях, требующих срочного медицинского вмешательства.</w:t>
      </w:r>
    </w:p>
    <w:p w14:paraId="7DD46BE1" w14:textId="77777777" w:rsidR="00E35047" w:rsidRPr="00E35047" w:rsidRDefault="00E35047" w:rsidP="00E64466">
      <w:pPr>
        <w:tabs>
          <w:tab w:val="left" w:pos="426"/>
          <w:tab w:val="left" w:pos="567"/>
        </w:tabs>
        <w:spacing w:line="240" w:lineRule="auto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</w:rPr>
        <w:tab/>
        <w:t>Экстренная госпитализация осуществляется при внезапно возникшем заболевании или состоянии, обострении хронического заболевания Застрахованного, влекущих угрозу для жизни и требующих срочного оказания медицинской помощи в условиях стационара. ООО «Абсолют Страхование» оплачивает медицинские услуги стационара, оказанные по поводу заболевания (состояния), явившегося непосредственной причиной экстренной госпитализации.</w:t>
      </w:r>
    </w:p>
    <w:p w14:paraId="593B8FBF" w14:textId="77777777" w:rsidR="00E35047" w:rsidRPr="00E35047" w:rsidRDefault="00E35047" w:rsidP="00E64466">
      <w:pPr>
        <w:tabs>
          <w:tab w:val="left" w:pos="426"/>
          <w:tab w:val="left" w:pos="567"/>
        </w:tabs>
        <w:spacing w:line="240" w:lineRule="auto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</w:rPr>
        <w:tab/>
        <w:t>Настоящая программа предусматривает предоставление Застрахованному медицинских услуг на всей территории России в медицинских учреждениях, в которых ООО «Абсолют Страхование» может их организовать и оплатить.</w:t>
      </w:r>
    </w:p>
    <w:p w14:paraId="5D0679B6" w14:textId="77777777" w:rsidR="00E35047" w:rsidRPr="00E35047" w:rsidRDefault="00E35047" w:rsidP="00E64466">
      <w:pPr>
        <w:tabs>
          <w:tab w:val="left" w:pos="0"/>
          <w:tab w:val="left" w:pos="426"/>
        </w:tabs>
        <w:spacing w:line="240" w:lineRule="auto"/>
        <w:rPr>
          <w:rFonts w:ascii="Verdana" w:eastAsia="Calibri" w:hAnsi="Verdana" w:cs="Times New Roman"/>
          <w:b/>
          <w:bCs/>
          <w:color w:val="000081"/>
          <w:sz w:val="14"/>
          <w:szCs w:val="14"/>
          <w:u w:val="single"/>
        </w:rPr>
      </w:pPr>
    </w:p>
    <w:p w14:paraId="5C782776" w14:textId="77777777" w:rsidR="00E35047" w:rsidRPr="00E35047" w:rsidRDefault="00E35047" w:rsidP="00E64466">
      <w:pPr>
        <w:tabs>
          <w:tab w:val="left" w:pos="0"/>
          <w:tab w:val="left" w:pos="426"/>
        </w:tabs>
        <w:spacing w:line="240" w:lineRule="auto"/>
        <w:rPr>
          <w:rFonts w:ascii="Verdana" w:eastAsia="Calibri" w:hAnsi="Verdana" w:cs="Times New Roman"/>
          <w:b/>
          <w:bCs/>
          <w:color w:val="000081"/>
          <w:sz w:val="14"/>
          <w:szCs w:val="14"/>
          <w:u w:val="single"/>
        </w:rPr>
      </w:pPr>
      <w:r w:rsidRPr="00E35047">
        <w:rPr>
          <w:rFonts w:ascii="Verdana" w:eastAsia="Calibri" w:hAnsi="Verdana" w:cs="Times New Roman"/>
          <w:b/>
          <w:bCs/>
          <w:color w:val="000081"/>
          <w:sz w:val="14"/>
          <w:szCs w:val="14"/>
          <w:u w:val="single"/>
        </w:rPr>
        <w:t>Порядок оказания экстренной стационарной помощи на территории России:</w:t>
      </w:r>
    </w:p>
    <w:p w14:paraId="088ECCBC" w14:textId="77777777" w:rsidR="00E35047" w:rsidRPr="00E35047" w:rsidRDefault="00E35047" w:rsidP="00E64466">
      <w:pPr>
        <w:tabs>
          <w:tab w:val="left" w:pos="426"/>
          <w:tab w:val="left" w:pos="567"/>
        </w:tabs>
        <w:spacing w:line="240" w:lineRule="auto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</w:rPr>
        <w:tab/>
        <w:t>Для получения медицинских услуг в городах России Застрахованный должен обратиться в круглосуточный медицинский пульт ООО «Абсолют Страхование» по телефону 8 (495) 025 99 99 или на бесплатную горячую линию по России 8 (800) 700 47 70 и сообщить номер полиса.</w:t>
      </w:r>
    </w:p>
    <w:p w14:paraId="69510D3B" w14:textId="77777777" w:rsidR="00E35047" w:rsidRPr="00E35047" w:rsidRDefault="00E35047" w:rsidP="00E64466">
      <w:pPr>
        <w:tabs>
          <w:tab w:val="left" w:pos="426"/>
          <w:tab w:val="left" w:pos="567"/>
        </w:tabs>
        <w:spacing w:line="240" w:lineRule="auto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</w:rPr>
        <w:tab/>
        <w:t>Медицинские услуги оказываются Застрахованному при наличии документа, удостоверяющего личность.</w:t>
      </w:r>
    </w:p>
    <w:p w14:paraId="65756E77" w14:textId="77777777" w:rsidR="00E35047" w:rsidRPr="00E35047" w:rsidRDefault="00E35047" w:rsidP="00E64466">
      <w:pPr>
        <w:tabs>
          <w:tab w:val="left" w:pos="426"/>
          <w:tab w:val="left" w:pos="567"/>
        </w:tabs>
        <w:spacing w:line="240" w:lineRule="auto"/>
        <w:jc w:val="both"/>
        <w:rPr>
          <w:rFonts w:ascii="Verdana" w:eastAsia="Calibri" w:hAnsi="Verdana" w:cs="Times New Roman"/>
          <w:color w:val="000081"/>
          <w:sz w:val="14"/>
          <w:szCs w:val="14"/>
        </w:rPr>
      </w:pPr>
    </w:p>
    <w:p w14:paraId="651BC9DB" w14:textId="77777777" w:rsidR="00E35047" w:rsidRPr="00E35047" w:rsidRDefault="00E35047" w:rsidP="00E64466">
      <w:pPr>
        <w:tabs>
          <w:tab w:val="left" w:pos="426"/>
          <w:tab w:val="left" w:pos="567"/>
        </w:tabs>
        <w:spacing w:line="240" w:lineRule="auto"/>
        <w:jc w:val="both"/>
        <w:rPr>
          <w:rFonts w:ascii="Verdana" w:eastAsia="Calibri" w:hAnsi="Verdana" w:cs="Times New Roman"/>
          <w:b/>
          <w:bCs/>
          <w:color w:val="000081"/>
          <w:sz w:val="14"/>
          <w:szCs w:val="14"/>
        </w:rPr>
      </w:pPr>
      <w:r w:rsidRPr="00E35047">
        <w:rPr>
          <w:rFonts w:ascii="Verdana" w:eastAsia="Calibri" w:hAnsi="Verdana" w:cs="Times New Roman"/>
          <w:color w:val="000081"/>
          <w:sz w:val="14"/>
          <w:szCs w:val="14"/>
        </w:rPr>
        <w:tab/>
      </w:r>
    </w:p>
    <w:p w14:paraId="761BD5B5" w14:textId="77777777" w:rsidR="00E35047" w:rsidRPr="00E35047" w:rsidRDefault="00E35047" w:rsidP="00E64466">
      <w:pPr>
        <w:tabs>
          <w:tab w:val="left" w:pos="0"/>
          <w:tab w:val="left" w:pos="426"/>
        </w:tabs>
        <w:spacing w:line="240" w:lineRule="auto"/>
        <w:jc w:val="center"/>
        <w:rPr>
          <w:rFonts w:ascii="Verdana" w:hAnsi="Verdana"/>
          <w:b/>
          <w:bCs/>
          <w:color w:val="000081"/>
          <w:sz w:val="14"/>
          <w:szCs w:val="14"/>
        </w:rPr>
      </w:pPr>
      <w:r w:rsidRPr="00E35047">
        <w:rPr>
          <w:rFonts w:ascii="Verdana" w:hAnsi="Verdana"/>
          <w:b/>
          <w:bCs/>
          <w:color w:val="000081"/>
          <w:sz w:val="14"/>
          <w:szCs w:val="14"/>
        </w:rPr>
        <w:t>ДОПОЛНИТЕЛЬНЫЕ УСЛУГИ К ПРОГРАММЕ</w:t>
      </w:r>
    </w:p>
    <w:p w14:paraId="24E28A53" w14:textId="77777777" w:rsidR="00E35047" w:rsidRPr="00E35047" w:rsidRDefault="00E35047" w:rsidP="00E64466">
      <w:pPr>
        <w:tabs>
          <w:tab w:val="left" w:pos="0"/>
          <w:tab w:val="left" w:pos="426"/>
        </w:tabs>
        <w:spacing w:line="240" w:lineRule="auto"/>
        <w:jc w:val="center"/>
        <w:rPr>
          <w:rFonts w:ascii="Verdana" w:hAnsi="Verdana"/>
          <w:b/>
          <w:bCs/>
          <w:color w:val="000081"/>
          <w:sz w:val="14"/>
          <w:szCs w:val="14"/>
        </w:rPr>
      </w:pPr>
    </w:p>
    <w:p w14:paraId="21E15883" w14:textId="77777777" w:rsidR="00E35047" w:rsidRPr="00E35047" w:rsidRDefault="00E35047" w:rsidP="00E64466">
      <w:pPr>
        <w:widowControl w:val="0"/>
        <w:tabs>
          <w:tab w:val="left" w:pos="0"/>
          <w:tab w:val="left" w:pos="426"/>
        </w:tabs>
        <w:autoSpaceDE w:val="0"/>
        <w:autoSpaceDN w:val="0"/>
        <w:spacing w:line="240" w:lineRule="auto"/>
        <w:contextualSpacing/>
        <w:jc w:val="both"/>
        <w:rPr>
          <w:rFonts w:ascii="Verdana" w:eastAsia="Calibri" w:hAnsi="Verdana" w:cs="Calibri"/>
          <w:color w:val="000081"/>
          <w:sz w:val="14"/>
          <w:szCs w:val="14"/>
          <w:lang w:eastAsia="ru-RU"/>
        </w:rPr>
      </w:pPr>
      <w:r w:rsidRPr="00E35047">
        <w:rPr>
          <w:rFonts w:ascii="Verdana" w:hAnsi="Verdana" w:cs="Estrangelo Edessa"/>
          <w:b/>
          <w:bCs/>
          <w:color w:val="000081"/>
          <w:sz w:val="14"/>
          <w:szCs w:val="14"/>
          <w:u w:val="single"/>
        </w:rPr>
        <w:t>Медицинский Дайджест «АБСОЛЮТ СТРАХОВАНИЕ»</w:t>
      </w:r>
      <w:r w:rsidRPr="00E35047">
        <w:rPr>
          <w:rFonts w:ascii="Verdana" w:hAnsi="Verdana" w:cs="Estrangelo Edessa"/>
          <w:b/>
          <w:bCs/>
          <w:color w:val="000081"/>
          <w:sz w:val="14"/>
          <w:szCs w:val="14"/>
        </w:rPr>
        <w:t xml:space="preserve"> </w:t>
      </w:r>
      <w:r w:rsidRPr="00E35047">
        <w:rPr>
          <w:rFonts w:ascii="Verdana" w:hAnsi="Verdana" w:cs="Estrangelo Edessa"/>
          <w:color w:val="000081"/>
          <w:sz w:val="14"/>
          <w:szCs w:val="14"/>
        </w:rPr>
        <w:t>- новостной источник здоровья (профилактика заболеваний; советы врачей специалистов, соблюдение здорового образа жизни).</w:t>
      </w:r>
    </w:p>
    <w:p w14:paraId="5D0D6292" w14:textId="77777777" w:rsidR="00E35047" w:rsidRPr="00E35047" w:rsidRDefault="00E35047" w:rsidP="00E64466">
      <w:pPr>
        <w:widowControl w:val="0"/>
        <w:tabs>
          <w:tab w:val="left" w:pos="0"/>
          <w:tab w:val="left" w:pos="426"/>
        </w:tabs>
        <w:autoSpaceDE w:val="0"/>
        <w:autoSpaceDN w:val="0"/>
        <w:spacing w:line="240" w:lineRule="auto"/>
        <w:contextualSpacing/>
        <w:jc w:val="both"/>
        <w:rPr>
          <w:rFonts w:ascii="Verdana" w:eastAsia="Calibri" w:hAnsi="Verdana" w:cs="Calibri"/>
          <w:color w:val="000081"/>
          <w:sz w:val="14"/>
          <w:szCs w:val="14"/>
          <w:lang w:eastAsia="ru-RU"/>
        </w:rPr>
      </w:pPr>
    </w:p>
    <w:p w14:paraId="658B51BB" w14:textId="77777777" w:rsidR="00E35047" w:rsidRPr="00E35047" w:rsidRDefault="00E35047" w:rsidP="00E64466">
      <w:pPr>
        <w:widowControl w:val="0"/>
        <w:tabs>
          <w:tab w:val="left" w:pos="0"/>
          <w:tab w:val="left" w:pos="426"/>
        </w:tabs>
        <w:autoSpaceDE w:val="0"/>
        <w:autoSpaceDN w:val="0"/>
        <w:spacing w:line="240" w:lineRule="auto"/>
        <w:contextualSpacing/>
        <w:jc w:val="both"/>
        <w:rPr>
          <w:rFonts w:ascii="Verdana" w:eastAsia="Calibri" w:hAnsi="Verdana" w:cs="Calibri"/>
          <w:color w:val="000081"/>
          <w:sz w:val="14"/>
          <w:szCs w:val="14"/>
          <w:lang w:eastAsia="ru-RU"/>
        </w:rPr>
      </w:pPr>
      <w:r w:rsidRPr="00E35047">
        <w:rPr>
          <w:rFonts w:ascii="Verdana" w:eastAsia="Calibri" w:hAnsi="Verdana" w:cs="Calibri"/>
          <w:b/>
          <w:bCs/>
          <w:color w:val="000081"/>
          <w:sz w:val="14"/>
          <w:szCs w:val="14"/>
          <w:u w:val="single"/>
          <w:lang w:eastAsia="ru-RU"/>
        </w:rPr>
        <w:t>Консультации в специализированных медицинских центрах</w:t>
      </w:r>
      <w:r w:rsidRPr="00E35047">
        <w:rPr>
          <w:rFonts w:ascii="Verdana" w:eastAsia="Calibri" w:hAnsi="Verdana" w:cs="Calibri"/>
          <w:color w:val="000081"/>
          <w:sz w:val="14"/>
          <w:szCs w:val="14"/>
          <w:u w:val="single"/>
          <w:lang w:eastAsia="ru-RU"/>
        </w:rPr>
        <w:t xml:space="preserve"> </w:t>
      </w:r>
      <w:r w:rsidRPr="00E35047">
        <w:rPr>
          <w:rFonts w:ascii="Verdana" w:eastAsia="Calibri" w:hAnsi="Verdana" w:cs="Calibri"/>
          <w:color w:val="000081"/>
          <w:sz w:val="14"/>
          <w:szCs w:val="14"/>
          <w:lang w:eastAsia="ru-RU"/>
        </w:rPr>
        <w:t>– оказывается, при наличии медицинских</w:t>
      </w:r>
      <w:r w:rsidRPr="00E35047">
        <w:rPr>
          <w:rFonts w:ascii="Verdana" w:eastAsia="Calibri" w:hAnsi="Verdana" w:cs="Calibri"/>
          <w:color w:val="000081"/>
          <w:sz w:val="14"/>
          <w:szCs w:val="14"/>
        </w:rPr>
        <w:t xml:space="preserve"> </w:t>
      </w:r>
      <w:r w:rsidRPr="00E35047">
        <w:rPr>
          <w:rFonts w:ascii="Verdana" w:eastAsia="Calibri" w:hAnsi="Verdana" w:cs="Calibri"/>
          <w:color w:val="000081"/>
          <w:sz w:val="14"/>
          <w:szCs w:val="14"/>
          <w:lang w:eastAsia="ru-RU"/>
        </w:rPr>
        <w:t>показаний, по направлению лечащего врача и согласованию со Страховщиком до установления диагноза.</w:t>
      </w:r>
    </w:p>
    <w:p w14:paraId="2CCB52D8" w14:textId="77777777" w:rsidR="00E35047" w:rsidRPr="00E35047" w:rsidRDefault="00E35047" w:rsidP="00E64466">
      <w:pPr>
        <w:widowControl w:val="0"/>
        <w:tabs>
          <w:tab w:val="left" w:pos="0"/>
          <w:tab w:val="left" w:pos="426"/>
        </w:tabs>
        <w:spacing w:line="240" w:lineRule="auto"/>
        <w:jc w:val="both"/>
        <w:rPr>
          <w:rFonts w:ascii="Verdana" w:hAnsi="Verdana"/>
          <w:color w:val="000081"/>
          <w:sz w:val="14"/>
          <w:szCs w:val="14"/>
          <w:lang w:eastAsia="ru-RU"/>
        </w:rPr>
      </w:pPr>
      <w:r w:rsidRPr="00E35047">
        <w:rPr>
          <w:rFonts w:ascii="Verdana" w:hAnsi="Verdana"/>
          <w:color w:val="000081"/>
          <w:sz w:val="14"/>
          <w:szCs w:val="14"/>
          <w:lang w:eastAsia="ru-RU"/>
        </w:rPr>
        <w:t>Объем предоставляемых услуг:</w:t>
      </w:r>
    </w:p>
    <w:p w14:paraId="0F35EF21" w14:textId="77777777" w:rsidR="00E35047" w:rsidRPr="00E35047" w:rsidRDefault="00E35047" w:rsidP="00E64466">
      <w:pPr>
        <w:pStyle w:val="ae"/>
        <w:widowControl w:val="0"/>
        <w:numPr>
          <w:ilvl w:val="0"/>
          <w:numId w:val="40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Verdana" w:hAnsi="Verdana"/>
          <w:color w:val="000081"/>
          <w:sz w:val="14"/>
          <w:szCs w:val="14"/>
          <w:lang w:eastAsia="ru-RU"/>
        </w:rPr>
      </w:pPr>
      <w:r w:rsidRPr="00E35047">
        <w:rPr>
          <w:rFonts w:ascii="Verdana" w:hAnsi="Verdana"/>
          <w:color w:val="000081"/>
          <w:sz w:val="14"/>
          <w:szCs w:val="14"/>
          <w:lang w:eastAsia="ru-RU"/>
        </w:rPr>
        <w:t xml:space="preserve">Интерпретация результатов лабораторных и функциональных методов диагностики при наличии первичной документации (ленты записи ЭКГ, записи с приборов </w:t>
      </w:r>
      <w:proofErr w:type="spellStart"/>
      <w:r w:rsidRPr="00E35047">
        <w:rPr>
          <w:rFonts w:ascii="Verdana" w:hAnsi="Verdana"/>
          <w:color w:val="000081"/>
          <w:sz w:val="14"/>
          <w:szCs w:val="14"/>
          <w:lang w:eastAsia="ru-RU"/>
        </w:rPr>
        <w:t>Тредмил</w:t>
      </w:r>
      <w:proofErr w:type="spellEnd"/>
      <w:r w:rsidRPr="00E35047">
        <w:rPr>
          <w:rFonts w:ascii="Verdana" w:hAnsi="Verdana"/>
          <w:color w:val="000081"/>
          <w:sz w:val="14"/>
          <w:szCs w:val="14"/>
          <w:lang w:eastAsia="ru-RU"/>
        </w:rPr>
        <w:t xml:space="preserve">-теста, мониторов СМАД и </w:t>
      </w:r>
      <w:proofErr w:type="spellStart"/>
      <w:r w:rsidRPr="00E35047">
        <w:rPr>
          <w:rFonts w:ascii="Verdana" w:hAnsi="Verdana"/>
          <w:color w:val="000081"/>
          <w:sz w:val="14"/>
          <w:szCs w:val="14"/>
          <w:lang w:eastAsia="ru-RU"/>
        </w:rPr>
        <w:t>Холтер</w:t>
      </w:r>
      <w:proofErr w:type="spellEnd"/>
      <w:r w:rsidRPr="00E35047">
        <w:rPr>
          <w:rFonts w:ascii="Verdana" w:hAnsi="Verdana"/>
          <w:color w:val="000081"/>
          <w:sz w:val="14"/>
          <w:szCs w:val="14"/>
          <w:lang w:eastAsia="ru-RU"/>
        </w:rPr>
        <w:t xml:space="preserve"> и т.д.).</w:t>
      </w:r>
    </w:p>
    <w:p w14:paraId="2323837B" w14:textId="77777777" w:rsidR="00E35047" w:rsidRPr="00E35047" w:rsidRDefault="00E35047" w:rsidP="00E64466">
      <w:pPr>
        <w:pStyle w:val="ae"/>
        <w:widowControl w:val="0"/>
        <w:numPr>
          <w:ilvl w:val="0"/>
          <w:numId w:val="40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Verdana" w:hAnsi="Verdana"/>
          <w:color w:val="000081"/>
          <w:sz w:val="14"/>
          <w:szCs w:val="14"/>
          <w:lang w:eastAsia="ru-RU"/>
        </w:rPr>
      </w:pPr>
      <w:r w:rsidRPr="00E35047">
        <w:rPr>
          <w:rFonts w:ascii="Verdana" w:hAnsi="Verdana"/>
          <w:color w:val="000081"/>
          <w:sz w:val="14"/>
          <w:szCs w:val="14"/>
          <w:lang w:eastAsia="ru-RU"/>
        </w:rPr>
        <w:t>Анализ снимков магнитно-резонансной томографии (МРТ), компьютерной томографии (КТ), маммографии и рентгеновских снимков при наличии носителей (диски, ссылка в интернете).</w:t>
      </w:r>
    </w:p>
    <w:p w14:paraId="2477CBE5" w14:textId="77777777" w:rsidR="00E35047" w:rsidRPr="00E35047" w:rsidRDefault="00E35047" w:rsidP="00E64466">
      <w:pPr>
        <w:pStyle w:val="ae"/>
        <w:widowControl w:val="0"/>
        <w:numPr>
          <w:ilvl w:val="0"/>
          <w:numId w:val="40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Verdana" w:hAnsi="Verdana"/>
          <w:color w:val="000081"/>
          <w:sz w:val="14"/>
          <w:szCs w:val="14"/>
          <w:lang w:eastAsia="ru-RU"/>
        </w:rPr>
      </w:pPr>
      <w:r w:rsidRPr="00E35047">
        <w:rPr>
          <w:rFonts w:ascii="Verdana" w:hAnsi="Verdana"/>
          <w:color w:val="000081"/>
          <w:sz w:val="14"/>
          <w:szCs w:val="14"/>
          <w:lang w:eastAsia="ru-RU"/>
        </w:rPr>
        <w:t>Анализ фиксированных гистологических материалов (блоки, стекла).</w:t>
      </w:r>
    </w:p>
    <w:p w14:paraId="22D5CB3D" w14:textId="77777777" w:rsidR="00E35047" w:rsidRPr="00E35047" w:rsidRDefault="00E35047" w:rsidP="00E64466">
      <w:pPr>
        <w:pStyle w:val="ae"/>
        <w:widowControl w:val="0"/>
        <w:numPr>
          <w:ilvl w:val="0"/>
          <w:numId w:val="40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Verdana" w:hAnsi="Verdana"/>
          <w:color w:val="000081"/>
          <w:sz w:val="14"/>
          <w:szCs w:val="14"/>
          <w:lang w:eastAsia="ru-RU"/>
        </w:rPr>
      </w:pPr>
      <w:r w:rsidRPr="00E35047">
        <w:rPr>
          <w:rFonts w:ascii="Verdana" w:hAnsi="Verdana"/>
          <w:color w:val="000081"/>
          <w:sz w:val="14"/>
          <w:szCs w:val="14"/>
          <w:lang w:eastAsia="ru-RU"/>
        </w:rPr>
        <w:t>Анализ предполагаемого плана обследования и лечения, а также ответы на иные дополнительные медицинские вопросы, отраженные в Заявке на получение услуг по программе, при необходимости рекомендация методов дообследования для уточнения диагноза.</w:t>
      </w:r>
    </w:p>
    <w:p w14:paraId="7EE29BBA" w14:textId="77777777" w:rsidR="00E35047" w:rsidRPr="00E35047" w:rsidRDefault="00E35047" w:rsidP="00E64466">
      <w:pPr>
        <w:pStyle w:val="ae"/>
        <w:widowControl w:val="0"/>
        <w:numPr>
          <w:ilvl w:val="0"/>
          <w:numId w:val="40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Verdana" w:hAnsi="Verdana"/>
          <w:color w:val="000081"/>
          <w:sz w:val="14"/>
          <w:szCs w:val="14"/>
          <w:lang w:eastAsia="ru-RU"/>
        </w:rPr>
      </w:pPr>
      <w:r w:rsidRPr="00E35047">
        <w:rPr>
          <w:rFonts w:ascii="Verdana" w:hAnsi="Verdana"/>
          <w:color w:val="000081"/>
          <w:sz w:val="14"/>
          <w:szCs w:val="14"/>
          <w:lang w:eastAsia="ru-RU"/>
        </w:rPr>
        <w:t>Врачебное заключение с анализом предоставленных данных, составление рекомендаций по методам лечения и обследования.</w:t>
      </w:r>
    </w:p>
    <w:p w14:paraId="567D3417" w14:textId="77777777" w:rsidR="00E35047" w:rsidRPr="00E35047" w:rsidRDefault="00E35047" w:rsidP="00E64466">
      <w:pPr>
        <w:widowControl w:val="0"/>
        <w:tabs>
          <w:tab w:val="left" w:pos="0"/>
          <w:tab w:val="left" w:pos="426"/>
        </w:tabs>
        <w:spacing w:line="240" w:lineRule="auto"/>
        <w:jc w:val="both"/>
        <w:rPr>
          <w:rFonts w:ascii="Verdana" w:hAnsi="Verdana"/>
          <w:color w:val="000081"/>
          <w:sz w:val="14"/>
          <w:szCs w:val="14"/>
          <w:lang w:eastAsia="ru-RU"/>
        </w:rPr>
      </w:pPr>
    </w:p>
    <w:p w14:paraId="1C444A92" w14:textId="77777777" w:rsidR="00E35047" w:rsidRPr="00E35047" w:rsidRDefault="00E35047" w:rsidP="00E64466">
      <w:pPr>
        <w:widowControl w:val="0"/>
        <w:tabs>
          <w:tab w:val="left" w:pos="0"/>
          <w:tab w:val="left" w:pos="426"/>
        </w:tabs>
        <w:autoSpaceDE w:val="0"/>
        <w:autoSpaceDN w:val="0"/>
        <w:spacing w:line="240" w:lineRule="auto"/>
        <w:contextualSpacing/>
        <w:jc w:val="both"/>
        <w:rPr>
          <w:rFonts w:ascii="Verdana" w:eastAsia="Calibri" w:hAnsi="Verdana" w:cs="Calibri"/>
          <w:color w:val="000081"/>
          <w:sz w:val="14"/>
          <w:szCs w:val="14"/>
          <w:lang w:eastAsia="ru-RU"/>
        </w:rPr>
      </w:pPr>
      <w:r w:rsidRPr="00E35047">
        <w:rPr>
          <w:rFonts w:ascii="Verdana" w:eastAsia="Calibri" w:hAnsi="Verdana" w:cs="Calibri"/>
          <w:b/>
          <w:bCs/>
          <w:color w:val="000081"/>
          <w:sz w:val="14"/>
          <w:szCs w:val="14"/>
          <w:u w:val="single"/>
          <w:lang w:eastAsia="ru-RU"/>
        </w:rPr>
        <w:t>Лабораторная диагностика</w:t>
      </w:r>
      <w:r w:rsidRPr="00E35047">
        <w:rPr>
          <w:rFonts w:ascii="Verdana" w:eastAsia="Calibri" w:hAnsi="Verdana" w:cs="Calibri"/>
          <w:color w:val="000081"/>
          <w:sz w:val="14"/>
          <w:szCs w:val="14"/>
          <w:lang w:eastAsia="ru-RU"/>
        </w:rPr>
        <w:t xml:space="preserve"> – оказывается на базе сетей «</w:t>
      </w:r>
      <w:proofErr w:type="spellStart"/>
      <w:r w:rsidRPr="00E35047">
        <w:rPr>
          <w:rFonts w:ascii="Verdana" w:eastAsia="Calibri" w:hAnsi="Verdana" w:cs="Calibri"/>
          <w:color w:val="000081"/>
          <w:sz w:val="14"/>
          <w:szCs w:val="14"/>
          <w:lang w:eastAsia="ru-RU"/>
        </w:rPr>
        <w:t>Инвитро</w:t>
      </w:r>
      <w:proofErr w:type="spellEnd"/>
      <w:r w:rsidRPr="00E35047">
        <w:rPr>
          <w:rFonts w:ascii="Verdana" w:eastAsia="Calibri" w:hAnsi="Verdana" w:cs="Calibri"/>
          <w:color w:val="000081"/>
          <w:sz w:val="14"/>
          <w:szCs w:val="14"/>
          <w:lang w:eastAsia="ru-RU"/>
        </w:rPr>
        <w:t>», «</w:t>
      </w:r>
      <w:proofErr w:type="spellStart"/>
      <w:r w:rsidRPr="00E35047">
        <w:rPr>
          <w:rFonts w:ascii="Verdana" w:eastAsia="Calibri" w:hAnsi="Verdana" w:cs="Calibri"/>
          <w:color w:val="000081"/>
          <w:sz w:val="14"/>
          <w:szCs w:val="14"/>
          <w:lang w:eastAsia="ru-RU"/>
        </w:rPr>
        <w:t>Хеликс</w:t>
      </w:r>
      <w:proofErr w:type="spellEnd"/>
      <w:r w:rsidRPr="00E35047">
        <w:rPr>
          <w:rFonts w:ascii="Verdana" w:eastAsia="Calibri" w:hAnsi="Verdana" w:cs="Calibri"/>
          <w:color w:val="000081"/>
          <w:sz w:val="14"/>
          <w:szCs w:val="14"/>
          <w:lang w:eastAsia="ru-RU"/>
        </w:rPr>
        <w:t xml:space="preserve">» и других партнеров ООО «Абсолют страхование», по медицинским показаниям, при наличии назначения лечащего врача базовой медицинской организации программы. </w:t>
      </w:r>
    </w:p>
    <w:p w14:paraId="02ED9251" w14:textId="77777777" w:rsidR="00E35047" w:rsidRPr="00E35047" w:rsidRDefault="00E35047" w:rsidP="00E64466">
      <w:pPr>
        <w:widowControl w:val="0"/>
        <w:tabs>
          <w:tab w:val="left" w:pos="0"/>
          <w:tab w:val="left" w:pos="426"/>
        </w:tabs>
        <w:autoSpaceDE w:val="0"/>
        <w:autoSpaceDN w:val="0"/>
        <w:spacing w:line="240" w:lineRule="auto"/>
        <w:contextualSpacing/>
        <w:jc w:val="both"/>
        <w:rPr>
          <w:rFonts w:ascii="Verdana" w:eastAsia="Calibri" w:hAnsi="Verdana" w:cs="Calibri"/>
          <w:color w:val="000081"/>
          <w:sz w:val="14"/>
          <w:szCs w:val="14"/>
          <w:lang w:eastAsia="ru-RU"/>
        </w:rPr>
      </w:pPr>
      <w:r w:rsidRPr="00E35047">
        <w:rPr>
          <w:rFonts w:ascii="Verdana" w:eastAsia="Calibri" w:hAnsi="Verdana" w:cs="Calibri"/>
          <w:b/>
          <w:bCs/>
          <w:color w:val="000081"/>
          <w:sz w:val="14"/>
          <w:szCs w:val="14"/>
          <w:lang w:eastAsia="ru-RU"/>
        </w:rPr>
        <w:tab/>
      </w:r>
      <w:r w:rsidRPr="00E35047">
        <w:rPr>
          <w:rFonts w:ascii="Verdana" w:eastAsia="Calibri" w:hAnsi="Verdana" w:cs="Calibri"/>
          <w:color w:val="000081"/>
          <w:sz w:val="14"/>
          <w:szCs w:val="14"/>
          <w:lang w:eastAsia="ru-RU"/>
        </w:rPr>
        <w:t>Услуга</w:t>
      </w:r>
      <w:r w:rsidRPr="00E35047">
        <w:rPr>
          <w:rFonts w:ascii="Verdana" w:hAnsi="Verdana"/>
          <w:color w:val="000081"/>
          <w:sz w:val="14"/>
          <w:szCs w:val="14"/>
          <w:lang w:eastAsia="ru-RU"/>
        </w:rPr>
        <w:t xml:space="preserve"> реализуется через </w:t>
      </w:r>
      <w:r w:rsidRPr="00E35047">
        <w:rPr>
          <w:rFonts w:ascii="Verdana" w:eastAsia="Calibri" w:hAnsi="Verdana" w:cs="Calibri"/>
          <w:color w:val="000081"/>
          <w:sz w:val="14"/>
          <w:szCs w:val="14"/>
          <w:lang w:eastAsia="ru-RU"/>
        </w:rPr>
        <w:t>круглосуточный медицинский пульт ООО «Абсолют Страхование» по тел. 8-495-025-99-99 или 8-800-700-47-70.</w:t>
      </w:r>
    </w:p>
    <w:p w14:paraId="6F12E7A4" w14:textId="77777777" w:rsidR="00E35047" w:rsidRPr="00E35047" w:rsidRDefault="00E35047" w:rsidP="00E64466">
      <w:pPr>
        <w:widowControl w:val="0"/>
        <w:tabs>
          <w:tab w:val="left" w:pos="0"/>
          <w:tab w:val="left" w:pos="426"/>
        </w:tabs>
        <w:autoSpaceDE w:val="0"/>
        <w:autoSpaceDN w:val="0"/>
        <w:spacing w:line="240" w:lineRule="auto"/>
        <w:contextualSpacing/>
        <w:jc w:val="both"/>
        <w:rPr>
          <w:rFonts w:ascii="Verdana" w:eastAsia="Calibri" w:hAnsi="Verdana" w:cs="Calibri"/>
          <w:color w:val="000081"/>
          <w:sz w:val="14"/>
          <w:szCs w:val="14"/>
          <w:lang w:eastAsia="ru-RU"/>
        </w:rPr>
      </w:pPr>
    </w:p>
    <w:p w14:paraId="434D83F4" w14:textId="77777777" w:rsidR="00E35047" w:rsidRPr="00E35047" w:rsidRDefault="00E35047" w:rsidP="00E64466">
      <w:pPr>
        <w:widowControl w:val="0"/>
        <w:tabs>
          <w:tab w:val="left" w:pos="0"/>
          <w:tab w:val="left" w:pos="426"/>
        </w:tabs>
        <w:autoSpaceDE w:val="0"/>
        <w:autoSpaceDN w:val="0"/>
        <w:spacing w:line="240" w:lineRule="auto"/>
        <w:contextualSpacing/>
        <w:jc w:val="both"/>
        <w:rPr>
          <w:rFonts w:ascii="Verdana" w:eastAsia="Calibri" w:hAnsi="Verdana" w:cs="Calibri"/>
          <w:color w:val="000081"/>
          <w:sz w:val="14"/>
          <w:szCs w:val="14"/>
          <w:lang w:eastAsia="ru-RU"/>
        </w:rPr>
      </w:pPr>
      <w:r w:rsidRPr="00E35047">
        <w:rPr>
          <w:rFonts w:ascii="Verdana" w:eastAsia="Calibri" w:hAnsi="Verdana" w:cs="Calibri"/>
          <w:b/>
          <w:bCs/>
          <w:color w:val="000081"/>
          <w:sz w:val="14"/>
          <w:szCs w:val="14"/>
          <w:u w:val="single"/>
          <w:lang w:eastAsia="ru-RU"/>
        </w:rPr>
        <w:t xml:space="preserve">Телемедицина - дистанционное медицинское обслуживание на базе «Доктор рядом» - </w:t>
      </w:r>
      <w:r w:rsidRPr="00E35047">
        <w:rPr>
          <w:rFonts w:ascii="Verdana" w:eastAsia="Calibri" w:hAnsi="Verdana" w:cs="Calibri"/>
          <w:color w:val="000081"/>
          <w:sz w:val="14"/>
          <w:szCs w:val="14"/>
          <w:lang w:eastAsia="ru-RU"/>
        </w:rPr>
        <w:t xml:space="preserve">при наступлении страхового случая ООО «Абсолют Страхование» в течение действия договора страхования организует и оплачивает следующие медицинские услуги: </w:t>
      </w:r>
    </w:p>
    <w:p w14:paraId="0FCBFE7C" w14:textId="77777777" w:rsidR="00E35047" w:rsidRPr="00E35047" w:rsidRDefault="00E35047" w:rsidP="00E64466">
      <w:pPr>
        <w:pStyle w:val="ae"/>
        <w:widowControl w:val="0"/>
        <w:numPr>
          <w:ilvl w:val="0"/>
          <w:numId w:val="40"/>
        </w:numPr>
        <w:tabs>
          <w:tab w:val="left" w:pos="0"/>
          <w:tab w:val="left" w:pos="426"/>
          <w:tab w:val="left" w:pos="993"/>
        </w:tabs>
        <w:autoSpaceDE w:val="0"/>
        <w:autoSpaceDN w:val="0"/>
        <w:spacing w:after="0" w:line="240" w:lineRule="auto"/>
        <w:ind w:left="0" w:firstLine="0"/>
        <w:jc w:val="both"/>
        <w:rPr>
          <w:rFonts w:ascii="Verdana" w:eastAsia="Calibri" w:hAnsi="Verdana" w:cs="Calibri"/>
          <w:color w:val="000081"/>
          <w:sz w:val="14"/>
          <w:szCs w:val="14"/>
          <w:lang w:eastAsia="ru-RU"/>
        </w:rPr>
      </w:pPr>
      <w:r w:rsidRPr="00E35047">
        <w:rPr>
          <w:rFonts w:ascii="Verdana" w:eastAsia="Calibri" w:hAnsi="Verdana" w:cs="Calibri"/>
          <w:color w:val="000081"/>
          <w:sz w:val="14"/>
          <w:szCs w:val="14"/>
          <w:lang w:eastAsia="ru-RU"/>
        </w:rPr>
        <w:t xml:space="preserve">Первичные и повторные медицинские консультации дежурного Врача (врача-терапевта, врача-педиатра), выполняемые удаленно 24/7/365 после получения заявки через Сервис. </w:t>
      </w:r>
    </w:p>
    <w:p w14:paraId="1FEEA288" w14:textId="77777777" w:rsidR="00E35047" w:rsidRPr="00E35047" w:rsidRDefault="00E35047" w:rsidP="00E64466">
      <w:pPr>
        <w:pStyle w:val="ae"/>
        <w:widowControl w:val="0"/>
        <w:numPr>
          <w:ilvl w:val="0"/>
          <w:numId w:val="40"/>
        </w:numPr>
        <w:tabs>
          <w:tab w:val="left" w:pos="0"/>
          <w:tab w:val="left" w:pos="426"/>
          <w:tab w:val="left" w:pos="993"/>
        </w:tabs>
        <w:autoSpaceDE w:val="0"/>
        <w:autoSpaceDN w:val="0"/>
        <w:spacing w:after="0" w:line="240" w:lineRule="auto"/>
        <w:ind w:left="0" w:firstLine="0"/>
        <w:jc w:val="both"/>
        <w:rPr>
          <w:rFonts w:ascii="Verdana" w:eastAsia="Calibri" w:hAnsi="Verdana" w:cs="Calibri"/>
          <w:color w:val="000081"/>
          <w:sz w:val="14"/>
          <w:szCs w:val="14"/>
          <w:lang w:eastAsia="ru-RU"/>
        </w:rPr>
      </w:pPr>
      <w:r w:rsidRPr="00E35047">
        <w:rPr>
          <w:rFonts w:ascii="Verdana" w:eastAsia="Calibri" w:hAnsi="Verdana" w:cs="Calibri"/>
          <w:color w:val="000081"/>
          <w:sz w:val="14"/>
          <w:szCs w:val="14"/>
          <w:lang w:eastAsia="ru-RU"/>
        </w:rPr>
        <w:t xml:space="preserve">Медицинские консультации с применением телемедицинских технологий Врачей в рамках Сервиса (врача общей практики, врача-акушера-гинеколога, врача-невролога, врача-оториноларинголога, врача-гастроэнтеролога, врача-дерматовенеролога, врача-уролога-андролога, врача-травматолога, врача-эндокринолога, врача-аллерголога-иммунолога, врача-кардиолога, врача-терапевта, врача УЗИ, врача-хирурга, врача-ревматолога, врача-офтальмолога) - участвующих в оказании услуг, выполняемые через Сервис по предварительной записи. Услуги в форме </w:t>
      </w:r>
      <w:r w:rsidRPr="00E35047">
        <w:rPr>
          <w:rFonts w:ascii="Verdana" w:eastAsia="Calibri" w:hAnsi="Verdana" w:cs="Calibri"/>
          <w:color w:val="000081"/>
          <w:sz w:val="14"/>
          <w:szCs w:val="14"/>
          <w:lang w:eastAsia="ru-RU"/>
        </w:rPr>
        <w:lastRenderedPageBreak/>
        <w:t>консультации по записи, Врачом могут быть оказаны только в заранее указанное при записи время.</w:t>
      </w:r>
    </w:p>
    <w:p w14:paraId="20DDF9D3" w14:textId="77777777" w:rsidR="00E35047" w:rsidRPr="00E35047" w:rsidRDefault="00E35047" w:rsidP="00E64466">
      <w:pPr>
        <w:pStyle w:val="ae"/>
        <w:widowControl w:val="0"/>
        <w:numPr>
          <w:ilvl w:val="0"/>
          <w:numId w:val="40"/>
        </w:numPr>
        <w:tabs>
          <w:tab w:val="left" w:pos="0"/>
          <w:tab w:val="left" w:pos="426"/>
          <w:tab w:val="left" w:pos="993"/>
        </w:tabs>
        <w:autoSpaceDE w:val="0"/>
        <w:autoSpaceDN w:val="0"/>
        <w:spacing w:after="0" w:line="240" w:lineRule="auto"/>
        <w:ind w:left="0" w:firstLine="0"/>
        <w:jc w:val="both"/>
        <w:rPr>
          <w:rFonts w:ascii="Verdana" w:eastAsia="Calibri" w:hAnsi="Verdana" w:cs="Calibri"/>
          <w:color w:val="000081"/>
          <w:sz w:val="14"/>
          <w:szCs w:val="14"/>
          <w:lang w:eastAsia="ru-RU"/>
        </w:rPr>
      </w:pPr>
      <w:r w:rsidRPr="00E35047">
        <w:rPr>
          <w:rFonts w:ascii="Verdana" w:eastAsia="Calibri" w:hAnsi="Verdana" w:cs="Calibri"/>
          <w:b/>
          <w:bCs/>
          <w:color w:val="000081"/>
          <w:sz w:val="14"/>
          <w:szCs w:val="14"/>
          <w:lang w:eastAsia="ru-RU"/>
        </w:rPr>
        <w:t>Психологическая поддержка</w:t>
      </w:r>
      <w:r w:rsidRPr="00E35047">
        <w:rPr>
          <w:rFonts w:ascii="Verdana" w:eastAsia="Calibri" w:hAnsi="Verdana" w:cs="Calibri"/>
          <w:color w:val="000081"/>
          <w:sz w:val="14"/>
          <w:szCs w:val="14"/>
          <w:lang w:eastAsia="ru-RU"/>
        </w:rPr>
        <w:t xml:space="preserve"> 7/24/365: для получения услуги необходимо позвонить по бесплатному номеру телефона 8 800 551 48 71.</w:t>
      </w:r>
    </w:p>
    <w:p w14:paraId="7EC5D2E3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993"/>
        </w:tabs>
        <w:autoSpaceDE w:val="0"/>
        <w:autoSpaceDN w:val="0"/>
        <w:spacing w:line="240" w:lineRule="auto"/>
        <w:jc w:val="both"/>
        <w:rPr>
          <w:rFonts w:ascii="Verdana" w:eastAsia="Calibri" w:hAnsi="Verdana" w:cs="Calibri"/>
          <w:color w:val="000081"/>
          <w:sz w:val="14"/>
          <w:szCs w:val="14"/>
          <w:lang w:eastAsia="ru-RU"/>
        </w:rPr>
      </w:pPr>
    </w:p>
    <w:p w14:paraId="06385A5C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993"/>
        </w:tabs>
        <w:autoSpaceDE w:val="0"/>
        <w:autoSpaceDN w:val="0"/>
        <w:spacing w:line="240" w:lineRule="auto"/>
        <w:contextualSpacing/>
        <w:jc w:val="both"/>
        <w:rPr>
          <w:rFonts w:ascii="Verdana" w:hAnsi="Verdana"/>
          <w:color w:val="000081"/>
          <w:sz w:val="14"/>
          <w:szCs w:val="14"/>
          <w:lang w:eastAsia="ru-RU"/>
        </w:rPr>
      </w:pPr>
      <w:r w:rsidRPr="00E35047">
        <w:rPr>
          <w:rFonts w:ascii="Verdana" w:eastAsia="Calibri" w:hAnsi="Verdana" w:cs="Calibri"/>
          <w:b/>
          <w:bCs/>
          <w:color w:val="000081"/>
          <w:sz w:val="14"/>
          <w:szCs w:val="14"/>
          <w:u w:val="single"/>
          <w:lang w:eastAsia="ru-RU"/>
        </w:rPr>
        <w:t xml:space="preserve">Второе экспертное медицинское мнение - </w:t>
      </w:r>
      <w:r w:rsidRPr="00E35047">
        <w:rPr>
          <w:rFonts w:ascii="Verdana" w:hAnsi="Verdana"/>
          <w:color w:val="000081"/>
          <w:sz w:val="14"/>
          <w:szCs w:val="14"/>
          <w:lang w:eastAsia="ru-RU"/>
        </w:rPr>
        <w:t>Застрахованный отправляет Запрос врачу –куратору ООО «Абсолют Страхование»: получение услуги «второе мнение» в ведущих медицинских центрах РФ, при наличии не менее двух из перечисленных ниже критериев:</w:t>
      </w:r>
    </w:p>
    <w:p w14:paraId="3AEF33B2" w14:textId="77777777" w:rsidR="00E35047" w:rsidRPr="00E35047" w:rsidRDefault="00E35047" w:rsidP="00E64466">
      <w:pPr>
        <w:pStyle w:val="ae"/>
        <w:widowControl w:val="0"/>
        <w:numPr>
          <w:ilvl w:val="0"/>
          <w:numId w:val="41"/>
        </w:numPr>
        <w:tabs>
          <w:tab w:val="left" w:pos="0"/>
          <w:tab w:val="left" w:pos="426"/>
          <w:tab w:val="left" w:pos="993"/>
        </w:tabs>
        <w:spacing w:after="0" w:line="240" w:lineRule="auto"/>
        <w:ind w:left="0" w:firstLine="0"/>
        <w:jc w:val="both"/>
        <w:rPr>
          <w:rFonts w:ascii="Verdana" w:hAnsi="Verdana"/>
          <w:color w:val="000081"/>
          <w:sz w:val="14"/>
          <w:szCs w:val="14"/>
          <w:lang w:eastAsia="ru-RU"/>
        </w:rPr>
      </w:pPr>
      <w:r w:rsidRPr="00E35047">
        <w:rPr>
          <w:rFonts w:ascii="Verdana" w:hAnsi="Verdana"/>
          <w:color w:val="000081"/>
          <w:sz w:val="14"/>
          <w:szCs w:val="14"/>
          <w:lang w:eastAsia="ru-RU"/>
        </w:rPr>
        <w:t>тяжелая форма заболевания;</w:t>
      </w:r>
    </w:p>
    <w:p w14:paraId="059EF6F4" w14:textId="77777777" w:rsidR="00E35047" w:rsidRPr="00E35047" w:rsidRDefault="00E35047" w:rsidP="00E64466">
      <w:pPr>
        <w:pStyle w:val="ae"/>
        <w:widowControl w:val="0"/>
        <w:numPr>
          <w:ilvl w:val="0"/>
          <w:numId w:val="41"/>
        </w:numPr>
        <w:tabs>
          <w:tab w:val="left" w:pos="0"/>
          <w:tab w:val="left" w:pos="426"/>
          <w:tab w:val="left" w:pos="993"/>
        </w:tabs>
        <w:spacing w:after="0" w:line="240" w:lineRule="auto"/>
        <w:ind w:left="0" w:firstLine="0"/>
        <w:jc w:val="both"/>
        <w:rPr>
          <w:rFonts w:ascii="Verdana" w:hAnsi="Verdana"/>
          <w:color w:val="000081"/>
          <w:sz w:val="14"/>
          <w:szCs w:val="14"/>
          <w:lang w:eastAsia="ru-RU"/>
        </w:rPr>
      </w:pPr>
      <w:r w:rsidRPr="00E35047">
        <w:rPr>
          <w:rFonts w:ascii="Verdana" w:hAnsi="Verdana"/>
          <w:color w:val="000081"/>
          <w:sz w:val="14"/>
          <w:szCs w:val="14"/>
          <w:lang w:eastAsia="ru-RU"/>
        </w:rPr>
        <w:t>длительное рецидивирующее течение заболевания;</w:t>
      </w:r>
    </w:p>
    <w:p w14:paraId="3E74A676" w14:textId="77777777" w:rsidR="00E35047" w:rsidRPr="00E35047" w:rsidRDefault="00E35047" w:rsidP="00E64466">
      <w:pPr>
        <w:pStyle w:val="ae"/>
        <w:widowControl w:val="0"/>
        <w:numPr>
          <w:ilvl w:val="0"/>
          <w:numId w:val="41"/>
        </w:numPr>
        <w:tabs>
          <w:tab w:val="left" w:pos="0"/>
          <w:tab w:val="left" w:pos="426"/>
          <w:tab w:val="left" w:pos="993"/>
        </w:tabs>
        <w:spacing w:after="0" w:line="240" w:lineRule="auto"/>
        <w:ind w:left="0" w:firstLine="0"/>
        <w:jc w:val="both"/>
        <w:rPr>
          <w:rFonts w:ascii="Verdana" w:hAnsi="Verdana"/>
          <w:color w:val="000081"/>
          <w:sz w:val="14"/>
          <w:szCs w:val="14"/>
          <w:lang w:eastAsia="ru-RU"/>
        </w:rPr>
      </w:pPr>
      <w:r w:rsidRPr="00E35047">
        <w:rPr>
          <w:rFonts w:ascii="Verdana" w:hAnsi="Verdana"/>
          <w:color w:val="000081"/>
          <w:sz w:val="14"/>
          <w:szCs w:val="14"/>
          <w:lang w:eastAsia="ru-RU"/>
        </w:rPr>
        <w:t>отсутствие динамики/ отрицательная динамика на фоне проведенного терапевтического/ хирургического лечения на протяжении более 3-х месяцев.</w:t>
      </w:r>
    </w:p>
    <w:p w14:paraId="1C22E312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993"/>
        </w:tabs>
        <w:spacing w:line="240" w:lineRule="auto"/>
        <w:jc w:val="both"/>
        <w:rPr>
          <w:rFonts w:ascii="Verdana" w:hAnsi="Verdana"/>
          <w:color w:val="000081"/>
          <w:sz w:val="14"/>
          <w:szCs w:val="14"/>
          <w:lang w:eastAsia="ru-RU"/>
        </w:rPr>
      </w:pPr>
      <w:r w:rsidRPr="00E35047">
        <w:rPr>
          <w:rFonts w:ascii="Verdana" w:hAnsi="Verdana"/>
          <w:color w:val="000081"/>
          <w:sz w:val="14"/>
          <w:szCs w:val="14"/>
          <w:lang w:eastAsia="ru-RU"/>
        </w:rPr>
        <w:t>Услуга реализовывается через врача-куратора ООО «Абсолют Страхование».</w:t>
      </w:r>
    </w:p>
    <w:p w14:paraId="016DFA17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993"/>
        </w:tabs>
        <w:spacing w:line="240" w:lineRule="auto"/>
        <w:jc w:val="both"/>
        <w:rPr>
          <w:rFonts w:ascii="Verdana" w:hAnsi="Verdana"/>
          <w:color w:val="000081"/>
          <w:sz w:val="14"/>
          <w:szCs w:val="14"/>
          <w:lang w:eastAsia="ru-RU"/>
        </w:rPr>
      </w:pPr>
    </w:p>
    <w:p w14:paraId="732001F2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</w:tabs>
        <w:spacing w:after="0" w:line="240" w:lineRule="auto"/>
        <w:ind w:left="0"/>
        <w:jc w:val="both"/>
        <w:rPr>
          <w:rFonts w:ascii="Verdana" w:hAnsi="Verdana" w:cs="Estrangelo Edessa"/>
          <w:b/>
          <w:bCs/>
          <w:color w:val="000081"/>
          <w:sz w:val="14"/>
          <w:szCs w:val="14"/>
          <w:u w:val="single"/>
        </w:rPr>
      </w:pPr>
      <w:r w:rsidRPr="00E35047">
        <w:rPr>
          <w:rFonts w:ascii="Verdana" w:hAnsi="Verdana" w:cs="Estrangelo Edessa"/>
          <w:b/>
          <w:bCs/>
          <w:color w:val="000081"/>
          <w:sz w:val="14"/>
          <w:szCs w:val="14"/>
          <w:u w:val="single"/>
        </w:rPr>
        <w:t>Экстренная травматологическая помощь круглосуточно 24/7</w:t>
      </w:r>
    </w:p>
    <w:p w14:paraId="2DF78698" w14:textId="77777777" w:rsidR="00E35047" w:rsidRPr="00E35047" w:rsidRDefault="00E35047" w:rsidP="00E64466">
      <w:pPr>
        <w:pStyle w:val="ae"/>
        <w:widowControl w:val="0"/>
        <w:tabs>
          <w:tab w:val="left" w:pos="0"/>
          <w:tab w:val="left" w:pos="426"/>
        </w:tabs>
        <w:spacing w:after="0" w:line="240" w:lineRule="auto"/>
        <w:ind w:left="0"/>
        <w:jc w:val="both"/>
        <w:rPr>
          <w:rFonts w:ascii="Verdana" w:hAnsi="Verdana" w:cs="Estrangelo Edessa"/>
          <w:color w:val="000081"/>
          <w:sz w:val="14"/>
          <w:szCs w:val="14"/>
        </w:rPr>
      </w:pPr>
      <w:r w:rsidRPr="00E35047">
        <w:rPr>
          <w:rFonts w:ascii="Verdana" w:hAnsi="Verdana" w:cs="Estrangelo Edessa"/>
          <w:color w:val="000081"/>
          <w:sz w:val="14"/>
          <w:szCs w:val="14"/>
        </w:rPr>
        <w:t>Программа включает:</w:t>
      </w:r>
    </w:p>
    <w:p w14:paraId="0BF346F8" w14:textId="77777777" w:rsidR="00E35047" w:rsidRPr="00E35047" w:rsidRDefault="00E35047" w:rsidP="00E64466">
      <w:pPr>
        <w:pStyle w:val="ae"/>
        <w:widowControl w:val="0"/>
        <w:numPr>
          <w:ilvl w:val="0"/>
          <w:numId w:val="42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Verdana" w:hAnsi="Verdana" w:cs="Estrangelo Edessa"/>
          <w:color w:val="000081"/>
          <w:sz w:val="14"/>
          <w:szCs w:val="14"/>
        </w:rPr>
      </w:pPr>
      <w:r w:rsidRPr="00E35047">
        <w:rPr>
          <w:rFonts w:ascii="Verdana" w:hAnsi="Verdana" w:cs="Estrangelo Edessa"/>
          <w:color w:val="000081"/>
          <w:sz w:val="14"/>
          <w:szCs w:val="14"/>
        </w:rPr>
        <w:t>Консультации врачей-специалистов;</w:t>
      </w:r>
    </w:p>
    <w:p w14:paraId="0EF65217" w14:textId="77777777" w:rsidR="00E35047" w:rsidRPr="00E35047" w:rsidRDefault="00E35047" w:rsidP="00E64466">
      <w:pPr>
        <w:pStyle w:val="ae"/>
        <w:widowControl w:val="0"/>
        <w:numPr>
          <w:ilvl w:val="0"/>
          <w:numId w:val="42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Verdana" w:hAnsi="Verdana" w:cs="Estrangelo Edessa"/>
          <w:color w:val="000081"/>
          <w:sz w:val="14"/>
          <w:szCs w:val="14"/>
        </w:rPr>
      </w:pPr>
      <w:r w:rsidRPr="00E35047">
        <w:rPr>
          <w:rFonts w:ascii="Verdana" w:hAnsi="Verdana" w:cs="Estrangelo Edessa"/>
          <w:color w:val="000081"/>
          <w:sz w:val="14"/>
          <w:szCs w:val="14"/>
        </w:rPr>
        <w:t>Инструментальная диагностика;</w:t>
      </w:r>
    </w:p>
    <w:p w14:paraId="1AB80676" w14:textId="77777777" w:rsidR="00E35047" w:rsidRPr="00E35047" w:rsidRDefault="00E35047" w:rsidP="00E64466">
      <w:pPr>
        <w:pStyle w:val="ae"/>
        <w:widowControl w:val="0"/>
        <w:numPr>
          <w:ilvl w:val="0"/>
          <w:numId w:val="42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Verdana" w:hAnsi="Verdana" w:cs="Estrangelo Edessa"/>
          <w:color w:val="000081"/>
          <w:sz w:val="14"/>
          <w:szCs w:val="14"/>
        </w:rPr>
      </w:pPr>
      <w:r w:rsidRPr="00E35047">
        <w:rPr>
          <w:rFonts w:ascii="Verdana" w:hAnsi="Verdana" w:cs="Estrangelo Edessa"/>
          <w:color w:val="000081"/>
          <w:sz w:val="14"/>
          <w:szCs w:val="14"/>
        </w:rPr>
        <w:t>Лечебные манипуляции (перевязки, хирургические операции и др.);</w:t>
      </w:r>
    </w:p>
    <w:p w14:paraId="20DCA8FF" w14:textId="77777777" w:rsidR="00E35047" w:rsidRPr="00E35047" w:rsidRDefault="00E35047" w:rsidP="00E64466">
      <w:pPr>
        <w:pStyle w:val="ae"/>
        <w:widowControl w:val="0"/>
        <w:numPr>
          <w:ilvl w:val="0"/>
          <w:numId w:val="42"/>
        </w:numPr>
        <w:tabs>
          <w:tab w:val="left" w:pos="0"/>
          <w:tab w:val="left" w:pos="426"/>
        </w:tabs>
        <w:spacing w:after="0" w:line="240" w:lineRule="auto"/>
        <w:ind w:left="0" w:firstLine="0"/>
        <w:jc w:val="both"/>
        <w:rPr>
          <w:rFonts w:ascii="Verdana" w:hAnsi="Verdana" w:cs="Estrangelo Edessa"/>
          <w:color w:val="000081"/>
          <w:sz w:val="14"/>
          <w:szCs w:val="14"/>
        </w:rPr>
      </w:pPr>
      <w:r w:rsidRPr="00E35047">
        <w:rPr>
          <w:rFonts w:ascii="Verdana" w:hAnsi="Verdana" w:cs="Estrangelo Edessa"/>
          <w:color w:val="000081"/>
          <w:sz w:val="14"/>
          <w:szCs w:val="14"/>
        </w:rPr>
        <w:t xml:space="preserve">Транспортировка в лечебное учреждение коммерческой службой скорой медицинской помощи (при наличии в программе услуги «Скорая медицинская помощь»), а также обратно (в случае травмы нижних конечностей). </w:t>
      </w:r>
    </w:p>
    <w:p w14:paraId="4C4C0718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contextualSpacing/>
        <w:jc w:val="both"/>
        <w:rPr>
          <w:rFonts w:ascii="Verdana" w:hAnsi="Verdana" w:cs="Estrangelo Edessa"/>
          <w:color w:val="000081"/>
          <w:sz w:val="14"/>
          <w:szCs w:val="14"/>
        </w:rPr>
      </w:pPr>
      <w:r w:rsidRPr="00E35047">
        <w:rPr>
          <w:rFonts w:ascii="Verdana" w:hAnsi="Verdana" w:cs="Estrangelo Edessa"/>
          <w:color w:val="000081"/>
          <w:sz w:val="14"/>
          <w:szCs w:val="14"/>
        </w:rPr>
        <w:tab/>
        <w:t>Услуга реализуется через круглосуточный медицинский пульт ООО «Абсолют Страхование» по тел. 8-495-025-99-99 или 8-800-700-47-70.</w:t>
      </w:r>
    </w:p>
    <w:p w14:paraId="38234DD9" w14:textId="15C8EE32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contextualSpacing/>
        <w:jc w:val="both"/>
        <w:rPr>
          <w:rFonts w:ascii="Verdana" w:hAnsi="Verdana" w:cs="Times New Roman"/>
          <w:color w:val="000081"/>
          <w:sz w:val="14"/>
          <w:szCs w:val="14"/>
        </w:rPr>
      </w:pPr>
    </w:p>
    <w:p w14:paraId="6B19BF85" w14:textId="77777777" w:rsidR="00E35047" w:rsidRPr="00E35047" w:rsidRDefault="00E35047" w:rsidP="00E64466">
      <w:pPr>
        <w:tabs>
          <w:tab w:val="left" w:pos="284"/>
          <w:tab w:val="left" w:pos="426"/>
        </w:tabs>
        <w:spacing w:line="240" w:lineRule="auto"/>
        <w:jc w:val="center"/>
        <w:rPr>
          <w:rFonts w:ascii="Verdana" w:hAnsi="Verdana" w:cs="Times New Roman"/>
          <w:b/>
          <w:color w:val="000081"/>
          <w:sz w:val="14"/>
          <w:szCs w:val="14"/>
        </w:rPr>
      </w:pPr>
      <w:r w:rsidRPr="00E35047">
        <w:rPr>
          <w:rFonts w:ascii="Verdana" w:hAnsi="Verdana" w:cs="Times New Roman"/>
          <w:b/>
          <w:color w:val="000081"/>
          <w:sz w:val="14"/>
          <w:szCs w:val="14"/>
        </w:rPr>
        <w:t>ИСКЛЮЧЕНИЯ ИЗ ПРОГРАММ ДОБРОВОЛЬНОГО МЕДИЦИНСКОГО СТРАХОВАНИЯ</w:t>
      </w:r>
    </w:p>
    <w:p w14:paraId="55D538F1" w14:textId="77777777" w:rsidR="00E35047" w:rsidRPr="00E35047" w:rsidRDefault="00E35047" w:rsidP="00E64466">
      <w:pPr>
        <w:tabs>
          <w:tab w:val="left" w:pos="284"/>
          <w:tab w:val="left" w:pos="426"/>
          <w:tab w:val="left" w:pos="4512"/>
        </w:tabs>
        <w:spacing w:line="240" w:lineRule="auto"/>
        <w:jc w:val="center"/>
        <w:rPr>
          <w:rFonts w:ascii="Verdana" w:hAnsi="Verdana" w:cs="Times New Roman"/>
          <w:b/>
          <w:color w:val="000081"/>
          <w:sz w:val="14"/>
          <w:szCs w:val="14"/>
        </w:rPr>
      </w:pPr>
    </w:p>
    <w:p w14:paraId="6FF6577B" w14:textId="77777777" w:rsidR="00E35047" w:rsidRPr="00E35047" w:rsidRDefault="00E35047" w:rsidP="00E64466">
      <w:pPr>
        <w:widowControl w:val="0"/>
        <w:numPr>
          <w:ilvl w:val="1"/>
          <w:numId w:val="43"/>
        </w:numPr>
        <w:tabs>
          <w:tab w:val="left" w:pos="0"/>
          <w:tab w:val="left" w:pos="284"/>
          <w:tab w:val="left" w:pos="426"/>
        </w:tabs>
        <w:overflowPunct w:val="0"/>
        <w:autoSpaceDE w:val="0"/>
        <w:autoSpaceDN w:val="0"/>
        <w:adjustRightInd w:val="0"/>
        <w:spacing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bookmarkStart w:id="4" w:name="_Ref432303265"/>
      <w:r w:rsidRPr="00E35047">
        <w:rPr>
          <w:rFonts w:ascii="Verdana" w:hAnsi="Verdana" w:cs="Times New Roman"/>
          <w:color w:val="000081"/>
          <w:sz w:val="14"/>
          <w:szCs w:val="14"/>
        </w:rPr>
        <w:t>ООО «Абсолют Страхование» не оплачивает медицинские услуги, связанные со следующими заболеваниями (перечень заболеваний соответствует Международному классификатору болезней десятого пересмотра (МКБ-Х)) и их осложнениями:</w:t>
      </w:r>
      <w:bookmarkEnd w:id="4"/>
    </w:p>
    <w:p w14:paraId="5886F308" w14:textId="77777777" w:rsidR="00E35047" w:rsidRPr="00E35047" w:rsidRDefault="00E35047" w:rsidP="00E64466">
      <w:pPr>
        <w:pStyle w:val="ae"/>
        <w:widowControl w:val="0"/>
        <w:numPr>
          <w:ilvl w:val="2"/>
          <w:numId w:val="44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ВИЧ-инфекция, а также болезнь, вызванная вирусом иммунодефицита человека, а также вторичные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иммунно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>-дефицитные состояния;</w:t>
      </w:r>
      <w:bookmarkStart w:id="5" w:name="OLE_LINK1"/>
    </w:p>
    <w:p w14:paraId="4C2662BB" w14:textId="77777777" w:rsidR="00E35047" w:rsidRPr="00E35047" w:rsidRDefault="00E35047" w:rsidP="00E64466">
      <w:pPr>
        <w:pStyle w:val="ae"/>
        <w:widowControl w:val="0"/>
        <w:numPr>
          <w:ilvl w:val="2"/>
          <w:numId w:val="44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особо опасные инфекционные болезни: чума, холера, оспа</w:t>
      </w:r>
      <w:r w:rsidRPr="00E35047">
        <w:rPr>
          <w:rFonts w:ascii="Verdana" w:hAnsi="Verdana"/>
          <w:color w:val="000081"/>
          <w:sz w:val="14"/>
          <w:szCs w:val="14"/>
        </w:rPr>
        <w:t xml:space="preserve">; 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заболевания вирусной этиологии Семейства коронавирусов, SARS, MERS, COVID-19; желтая и другие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высококонтагиозные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вирусные геморрагические лихорадки; заболевания, классифицируемые в МКБ-X как U00-U49 (обозначения новых диагнозов неясной этиологии или для использования в чрезвычайных ситуациях);</w:t>
      </w:r>
      <w:bookmarkEnd w:id="5"/>
    </w:p>
    <w:p w14:paraId="77A67E31" w14:textId="77777777" w:rsidR="00E35047" w:rsidRPr="00E35047" w:rsidRDefault="00E35047" w:rsidP="00E64466">
      <w:pPr>
        <w:pStyle w:val="ae"/>
        <w:widowControl w:val="0"/>
        <w:numPr>
          <w:ilvl w:val="2"/>
          <w:numId w:val="44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психические расстройства и расстройства поведения, в том числе связанные с употреблением психоактивных веществ (алкоголизм, наркомания, токсикомания, никотиновая зависимость и др.), включая соматические болезни, возникшие вследствие употребления указанных веществ;  </w:t>
      </w:r>
    </w:p>
    <w:p w14:paraId="49440AF9" w14:textId="77777777" w:rsidR="00E35047" w:rsidRPr="00E35047" w:rsidRDefault="00E35047" w:rsidP="00E64466">
      <w:pPr>
        <w:pStyle w:val="ae"/>
        <w:widowControl w:val="0"/>
        <w:numPr>
          <w:ilvl w:val="2"/>
          <w:numId w:val="44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дегенеративные и 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демиелинизирующие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заболевания нервной системы (кроме впервые выявленных случаев в период действия договора страхования);</w:t>
      </w:r>
    </w:p>
    <w:p w14:paraId="5265BEF5" w14:textId="77777777" w:rsidR="00E35047" w:rsidRPr="00E35047" w:rsidRDefault="00E35047" w:rsidP="00E64466">
      <w:pPr>
        <w:pStyle w:val="ae"/>
        <w:widowControl w:val="0"/>
        <w:numPr>
          <w:ilvl w:val="2"/>
          <w:numId w:val="44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злокачественные новообразования, новообразования ЦНС,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гемобластозы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; </w:t>
      </w:r>
    </w:p>
    <w:p w14:paraId="245BA84E" w14:textId="77777777" w:rsidR="00E35047" w:rsidRPr="00E35047" w:rsidRDefault="00E35047" w:rsidP="00E64466">
      <w:pPr>
        <w:pStyle w:val="ae"/>
        <w:widowControl w:val="0"/>
        <w:numPr>
          <w:ilvl w:val="2"/>
          <w:numId w:val="44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врожденные аномалии (пороки развития) и наследственные заболевания, деформации и хромосомные нарушения; врожденные пороки; детский церебральный паралич; </w:t>
      </w:r>
    </w:p>
    <w:p w14:paraId="6B547001" w14:textId="77777777" w:rsidR="00E35047" w:rsidRPr="00E35047" w:rsidRDefault="00E35047" w:rsidP="00E64466">
      <w:pPr>
        <w:pStyle w:val="ae"/>
        <w:widowControl w:val="0"/>
        <w:numPr>
          <w:ilvl w:val="2"/>
          <w:numId w:val="44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системные поражения соединительной ткани, в т.ч. все недифференцированные коллагенозы;</w:t>
      </w:r>
    </w:p>
    <w:p w14:paraId="2159D4FF" w14:textId="77777777" w:rsidR="00E35047" w:rsidRPr="00E35047" w:rsidRDefault="00E35047" w:rsidP="00E64466">
      <w:pPr>
        <w:pStyle w:val="ae"/>
        <w:widowControl w:val="0"/>
        <w:numPr>
          <w:ilvl w:val="2"/>
          <w:numId w:val="44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заболевания, сопровождающиеся хронической почечной или печеночной недостаточностью и требующие проведения хронического гемодиализа; </w:t>
      </w:r>
    </w:p>
    <w:p w14:paraId="0E4CED37" w14:textId="77777777" w:rsidR="00E35047" w:rsidRPr="00E35047" w:rsidRDefault="00E35047" w:rsidP="00E64466">
      <w:pPr>
        <w:pStyle w:val="ae"/>
        <w:widowControl w:val="0"/>
        <w:numPr>
          <w:ilvl w:val="2"/>
          <w:numId w:val="44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хронические гепатиты, цирроз печени (если иное не предусмотрено программой страхования).</w:t>
      </w:r>
    </w:p>
    <w:p w14:paraId="383521C2" w14:textId="77777777" w:rsidR="00E35047" w:rsidRPr="00E35047" w:rsidRDefault="00E35047" w:rsidP="00E64466">
      <w:pPr>
        <w:widowControl w:val="0"/>
        <w:numPr>
          <w:ilvl w:val="1"/>
          <w:numId w:val="43"/>
        </w:numPr>
        <w:tabs>
          <w:tab w:val="left" w:pos="0"/>
          <w:tab w:val="left" w:pos="284"/>
          <w:tab w:val="left" w:pos="426"/>
        </w:tabs>
        <w:overflowPunct w:val="0"/>
        <w:autoSpaceDE w:val="0"/>
        <w:autoSpaceDN w:val="0"/>
        <w:adjustRightInd w:val="0"/>
        <w:spacing w:line="240" w:lineRule="auto"/>
        <w:ind w:left="0" w:firstLine="0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bookmarkStart w:id="6" w:name="_Ref431960201"/>
      <w:r w:rsidRPr="00E35047">
        <w:rPr>
          <w:rFonts w:ascii="Verdana" w:hAnsi="Verdana" w:cs="Times New Roman"/>
          <w:color w:val="000081"/>
          <w:sz w:val="14"/>
          <w:szCs w:val="14"/>
        </w:rPr>
        <w:t>ООО «Абсолют Страхование» не оплачивает следующие медицинские услуги:</w:t>
      </w:r>
      <w:bookmarkEnd w:id="6"/>
    </w:p>
    <w:p w14:paraId="695CF3F4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динамическое и диспансерное наблюдение хронических заболеваний; </w:t>
      </w:r>
    </w:p>
    <w:p w14:paraId="2E07C7BC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медицинские услуги, проводимые без медицинских показаний; </w:t>
      </w:r>
    </w:p>
    <w:p w14:paraId="7B8646F1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лечение травм, ожогов, отморожений, острых отравлений, повреждений внутренних органов, полученных в случае установленного факта употребления алкоголя, наркотического, токсического опьянения, а также умышленного причинения себе телесных повреждений; </w:t>
      </w:r>
    </w:p>
    <w:p w14:paraId="695C8EF9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методы традиционной медицины (кроме случаев, предусмотренных программой страхования): традиционная диагностика (акупунктурная,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аурикулодиагностика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термопунктурная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электропунктурная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, пульсовая, иридодиагностика, энергоинформационная и др.), традиционная терапия (фитотерапия, гирудотерапия, апитерапия и лечение другими средствами природного происхождения, гомеопатия,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энергоинформатика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>, традиционные системы оздоровления и др.);</w:t>
      </w:r>
    </w:p>
    <w:p w14:paraId="1EE5D760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лечение, являющееся по характеру экспериментальным или исследовательским</w:t>
      </w:r>
      <w:r w:rsidRPr="00E35047">
        <w:rPr>
          <w:rFonts w:ascii="Verdana" w:hAnsi="Verdana"/>
          <w:color w:val="000081"/>
          <w:sz w:val="14"/>
          <w:szCs w:val="14"/>
        </w:rPr>
        <w:t xml:space="preserve"> </w:t>
      </w:r>
      <w:r w:rsidRPr="00E35047">
        <w:rPr>
          <w:rFonts w:ascii="Verdana" w:hAnsi="Verdana" w:cs="Times New Roman"/>
          <w:color w:val="000081"/>
          <w:sz w:val="14"/>
          <w:szCs w:val="14"/>
        </w:rPr>
        <w:t>(не прошедшее клинических испытаний, не утвержденное и не зарегистрированное Федеральным органом, регулирующим отношения в сфере здравоохранения);  робот-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ассистированные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операции, экстракорпоральные методы лечения: гемодиализ, плазмаферез</w:t>
      </w:r>
      <w:r w:rsidRPr="00E35047">
        <w:rPr>
          <w:rFonts w:ascii="Verdana" w:hAnsi="Verdana"/>
          <w:color w:val="000081"/>
          <w:sz w:val="14"/>
          <w:szCs w:val="14"/>
        </w:rPr>
        <w:t xml:space="preserve"> (кроме случаев проведения экстракорпорального воздействия на кровь и её компоненты (включая УФО крови) по жизненным показаниям при нахождении больного в отделении реанимации)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; УФО крови, в/в и накожное облучение крови и др.,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гипер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-,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гипо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-и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нормобарическую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оксигенацию (за исключением случаев, предусмотренных в договоре страхования), озонотерапия, лечение с использованием альфа капсул; диагностика и лечение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ронхопатии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, апноэ во сне; </w:t>
      </w:r>
    </w:p>
    <w:p w14:paraId="72844D72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лечение и/или процедуры, способствующие или предотвращающие половое зачатие, в том числе: искусственное оплодотворение, введение и удаление ВМС, лечение и диагностика бесплодия (мужского и женского) и импотенции;</w:t>
      </w:r>
    </w:p>
    <w:p w14:paraId="589C0ADE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генетические исследования, тест «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Гемокод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>», функциональные нарушения биоценоза и обмена веществ, исследование плотности и структуры кости, гормонального профиля;</w:t>
      </w:r>
    </w:p>
    <w:p w14:paraId="7559DB9C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диагностические исследования, консультации и тесты, связанные со сроком беременности более восьми недель; прерывание беременности</w:t>
      </w:r>
      <w:r w:rsidRPr="00E35047">
        <w:rPr>
          <w:rFonts w:ascii="Verdana" w:hAnsi="Verdana"/>
          <w:color w:val="000081"/>
          <w:sz w:val="14"/>
          <w:szCs w:val="14"/>
        </w:rPr>
        <w:t xml:space="preserve">   (кроме случаев прерывания беременности по жизненным показаниям (при наличии маточного кровотечения, аборта в ходу, нарушенной внематочной беременности))</w:t>
      </w:r>
      <w:r w:rsidRPr="00E35047">
        <w:rPr>
          <w:rFonts w:ascii="Verdana" w:hAnsi="Verdana" w:cs="Times New Roman"/>
          <w:color w:val="000081"/>
          <w:sz w:val="14"/>
          <w:szCs w:val="14"/>
        </w:rPr>
        <w:t>; лечение в отделении патологии беременности со сроком беременности более восьми недель; родовспоможение; лечения осложнений после прерывания беременности и родов;</w:t>
      </w:r>
    </w:p>
    <w:p w14:paraId="134ADE45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медицинское обследование, проводимое с целью оформления документов на МСЭК, справок для получения водительских прав, разрешения на ношение оружия, медицинской карты и т.п., если иное не предусмотрено программой страхования;</w:t>
      </w:r>
    </w:p>
    <w:p w14:paraId="3A3DB470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диагностика, лечение, процедуры и операции, проводимые с эстетической или косметической целью (включая инъекционную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флебосклерооблитерацию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) или с целью улучшения психологического состояния Застрахованного, в том числе по поводу устранения косметических дефектов, а также удаление мозолей,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невусов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>, бородавок, а также атером липом, вросшего ногтя без признаков воспаления (если иное не предусмотрено Программой);</w:t>
      </w:r>
    </w:p>
    <w:p w14:paraId="6C400F71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все виды пластических операций, в т.ч.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септопластика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>, реконструктивные операции (кроме случаев, когда необходимость в операции возникла в результате травмы, произошедшей в течение срока действия договора страхования), если иное не предусмотрено программой страхования.</w:t>
      </w:r>
    </w:p>
    <w:p w14:paraId="709D4B53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лечение с использованием аппаратно-программных комплексов в офтальмологии, радиоволновое лечение в гинекологии (в том числе лечение эктопии шейки матки аппаратом «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Сургитрон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>»), коррекция веса, хирургическое изменение пола (если иное не предусмотрено Программой);</w:t>
      </w:r>
    </w:p>
    <w:p w14:paraId="5D5F90EF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консультации и лечение у психотерапевта, психиатра или психоневролога (за исключением первичной консультации этих специалистов без проведения диагностических тестов); психолога, генетика, логопеда, фониатра,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фонопеда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>, диетолога (сверх объема, предусмотренного программой страхования);</w:t>
      </w:r>
    </w:p>
    <w:p w14:paraId="3647FC50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лечение хронических стоматологических заболеваний вне обострения, профилактические мероприятия в стоматологии (обучение гигиене полости рта и пр.) – кроме случаев, предусмотренных программой ДМС, стоматологические услуги, проводимые в косметических целях (косметическое восстановление зуба, в том числе с применением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виниров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 (ламинатов), отбеливание зубов и пр.,  восстановление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коронковой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части зуба с помощью штифта или разрушенного более чем на ½ после формирования кариозной полости, использование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остеопластических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материалов и мембран и т.д.),  аппаратное лечение пародонтита, зубопротезирование и подготовка к зубопротезированию, включая удаление и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депульпирование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зубов, лечебные манипуляции на зубах, покрытых ортопедическими и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ортодонтическими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конструкциями, удаление ретинированных и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дистопированных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зубов - кроме случаев, предусмотренных программой ДМС; реконструктивные операции; ортодонтия; имплантация зубов; </w:t>
      </w:r>
    </w:p>
    <w:p w14:paraId="02A75A97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lastRenderedPageBreak/>
        <w:t xml:space="preserve"> профилактические и оздоровительные мероприятия: иммунопрофилактика (сверх объема, предусмотренного выбранным планом страхования), тренажеры, солярий;</w:t>
      </w:r>
    </w:p>
    <w:p w14:paraId="694AF7F1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 водные процедуры (подводный массаж, ЛФК в бассейне, водолечение, гидроколонотерапия, аппаратная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кинезотерапия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и т.п.) и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ударноволновая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терапия, все виды пневмомассажа (усиленная наружная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контрпульсация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,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лимфопресс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и т.п.), аппаратное вытяжение позвоночника (сухое и подводное), лечение с использованием аппаратов квантовой терапии, лечение с использованием аппаратов структурно-резонансной терапии – сверх объема, предусмотренного программой; </w:t>
      </w:r>
    </w:p>
    <w:p w14:paraId="7C16D561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все виды протезирования, а также установка имплантатов, подготовка к данным оперативным вмешательствам (кроме случаев, когда необходимость в операции возникла в результате травмы, произошедшей в течение срока действия договора страхования); </w:t>
      </w:r>
    </w:p>
    <w:p w14:paraId="1304F29C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реабилитация в любых медицинских учреждениях сверх объема, предусмотренного программой;</w:t>
      </w:r>
    </w:p>
    <w:p w14:paraId="3FDC14A0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услуги, оказанные Застрахованному после окончания срока действия договора страхования, кроме услуг, связанных с госпитализацией Застрахованного в период действия договора страхования - до момента его выписки из стационара;</w:t>
      </w:r>
    </w:p>
    <w:p w14:paraId="791022AD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медицинские услуги, связанные с подготовкой к плановой госпитализации и послеоперационное наблюдение, при отсутствии у Застрахованного программы ООО «Абсолют Страхование», предусматривающей оказание ему плановой стационарной помощи, а также проведение малых хирургических операций в амбулаторных условиях (за исключением лечения заболеваний кожи и подкожно-жировой клетчатки);</w:t>
      </w:r>
    </w:p>
    <w:p w14:paraId="7B0F3DE8" w14:textId="77777777" w:rsidR="00E35047" w:rsidRPr="00E35047" w:rsidRDefault="00E35047" w:rsidP="00E64466">
      <w:pPr>
        <w:pStyle w:val="ae"/>
        <w:widowControl w:val="0"/>
        <w:numPr>
          <w:ilvl w:val="2"/>
          <w:numId w:val="45"/>
        </w:num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>проведение предварительных и периодических медицинских осмотров, за исключением случаев, когда это предусмотрено выбранным планом страхования.</w:t>
      </w:r>
    </w:p>
    <w:p w14:paraId="12C6DF40" w14:textId="77777777" w:rsidR="00E35047" w:rsidRPr="00E35047" w:rsidRDefault="00E35047" w:rsidP="00E64466">
      <w:pPr>
        <w:widowControl w:val="0"/>
        <w:numPr>
          <w:ilvl w:val="1"/>
          <w:numId w:val="43"/>
        </w:numPr>
        <w:tabs>
          <w:tab w:val="left" w:pos="0"/>
          <w:tab w:val="left" w:pos="284"/>
          <w:tab w:val="left" w:pos="426"/>
        </w:tabs>
        <w:overflowPunct w:val="0"/>
        <w:autoSpaceDE w:val="0"/>
        <w:autoSpaceDN w:val="0"/>
        <w:adjustRightInd w:val="0"/>
        <w:spacing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ООО «Абсолют Страхование» не оплачивает стоимость медицинского оборудования, изделий медицинского назначения, предназначенных для ухода за больными, трансплантатов, имплантатов, протезов и эндопротезов; наборов для остеосинтеза и фиксации, ангиографии, ангиопластики и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стентирования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(кроме случаев, когда необходимость в наборах для остеосинтеза возникла в результате травмы, произошедшей в течение срока действия договора страхования, а также при операциях, проводимых в экстренных случаях в первые 12 часов после начала инфаркта миокарда); кардиостимуляторов, очков, контактных линз, искусственных хрусталиков (кроме случаев, когда необходимость в искусственном хрусталике возникла в результате травмы, произошедшей в течение срока действия договора страхования), слуховых аппаратов и других корригирующих медицинских устройств и приспособлений, расходных материалов индивидуального назначения, в т.ч. требующихся в ходе оперативного вмешательства, а так же </w:t>
      </w:r>
      <w:proofErr w:type="spellStart"/>
      <w:r w:rsidRPr="00E35047">
        <w:rPr>
          <w:rFonts w:ascii="Verdana" w:hAnsi="Verdana" w:cs="Times New Roman"/>
          <w:color w:val="000081"/>
          <w:sz w:val="14"/>
          <w:szCs w:val="14"/>
        </w:rPr>
        <w:t>иммобилизационные</w:t>
      </w:r>
      <w:proofErr w:type="spellEnd"/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системы   (за исключением случаев использования гипсовых повязок для иммобилизации в случае травмы, произошедшей в течение срока действия договора страхования), если иное не предусмотрено программой страхования.</w:t>
      </w:r>
    </w:p>
    <w:p w14:paraId="726F585D" w14:textId="77777777" w:rsidR="00E35047" w:rsidRPr="00E35047" w:rsidRDefault="00E35047" w:rsidP="00E64466">
      <w:p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ab/>
        <w:t xml:space="preserve">ООО «Абсолют Страхование» не возмещает личные средства Застрахованного (его представителя) на приобретение лекарственных средств и изделий медицинского назначения, медицинского оборудования, трансплантатов, имплантатов, протезов, эндопротезов, очков, контактных линз, искусственных хрусталиков, слуховых аппаратов и других корригирующих медицинских устройств, материалов и приспособлений (корсетов, костылей, стелек и др.), а также расходы на их подгонку. </w:t>
      </w:r>
    </w:p>
    <w:p w14:paraId="349DD7E1" w14:textId="77777777" w:rsidR="00E35047" w:rsidRPr="00E35047" w:rsidRDefault="00E35047" w:rsidP="00E64466">
      <w:pPr>
        <w:widowControl w:val="0"/>
        <w:numPr>
          <w:ilvl w:val="1"/>
          <w:numId w:val="43"/>
        </w:numPr>
        <w:tabs>
          <w:tab w:val="left" w:pos="0"/>
          <w:tab w:val="left" w:pos="284"/>
          <w:tab w:val="left" w:pos="426"/>
        </w:tabs>
        <w:overflowPunct w:val="0"/>
        <w:autoSpaceDE w:val="0"/>
        <w:autoSpaceDN w:val="0"/>
        <w:adjustRightInd w:val="0"/>
        <w:spacing w:line="240" w:lineRule="auto"/>
        <w:ind w:left="0" w:firstLine="0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Если в течение срока действия договора страхования будет установлено, что договор страхования заключен в отношении Застрахованного, имеющего заболевание  из числа  указанных в п. 1.1 настоящих исключений или имеющего заболевания, являющиеся причиной установления инвалидности 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I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– </w:t>
      </w:r>
      <w:r w:rsidRPr="00E35047">
        <w:rPr>
          <w:rFonts w:ascii="Verdana" w:hAnsi="Verdana" w:cs="Times New Roman"/>
          <w:color w:val="000081"/>
          <w:sz w:val="14"/>
          <w:szCs w:val="14"/>
          <w:lang w:val="en-US"/>
        </w:rPr>
        <w:t>II</w:t>
      </w:r>
      <w:r w:rsidRPr="00E35047">
        <w:rPr>
          <w:rFonts w:ascii="Verdana" w:hAnsi="Verdana" w:cs="Times New Roman"/>
          <w:color w:val="000081"/>
          <w:sz w:val="14"/>
          <w:szCs w:val="14"/>
        </w:rPr>
        <w:t xml:space="preserve"> группы, также при первичном выявлении названных заболеваний или установлении Застрахованному инвалидности (кроме III группы) в течение срока действия договора страхования, ООО «Абсолют Страхование» оплачивает медицинские услуги, оказанные Застрахованному по медицинским показаниям до момента подтверждения (постановки) диагноза либо подтверждения (установления) инвалидности.</w:t>
      </w:r>
    </w:p>
    <w:p w14:paraId="266FA264" w14:textId="77777777" w:rsidR="00E35047" w:rsidRPr="00E35047" w:rsidRDefault="00E35047" w:rsidP="00E64466">
      <w:pPr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outlineLvl w:val="1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ab/>
        <w:t xml:space="preserve">В дальнейшем ООО «Абсолют Страхование» имеет право снять такого Застрахованного со страхования с уведомлением об этом Страхователя. </w:t>
      </w:r>
    </w:p>
    <w:p w14:paraId="23B58D07" w14:textId="77777777" w:rsidR="00E35047" w:rsidRPr="00E35047" w:rsidRDefault="00E35047" w:rsidP="00E64466">
      <w:pPr>
        <w:widowControl w:val="0"/>
        <w:tabs>
          <w:tab w:val="left" w:pos="284"/>
          <w:tab w:val="left" w:pos="426"/>
        </w:tabs>
        <w:overflowPunct w:val="0"/>
        <w:autoSpaceDE w:val="0"/>
        <w:autoSpaceDN w:val="0"/>
        <w:adjustRightInd w:val="0"/>
        <w:spacing w:line="240" w:lineRule="auto"/>
        <w:jc w:val="both"/>
        <w:textAlignment w:val="baseline"/>
        <w:rPr>
          <w:rFonts w:ascii="Verdana" w:hAnsi="Verdana" w:cs="Times New Roman"/>
          <w:color w:val="000081"/>
          <w:sz w:val="14"/>
          <w:szCs w:val="14"/>
        </w:rPr>
      </w:pPr>
      <w:r w:rsidRPr="00E35047">
        <w:rPr>
          <w:rFonts w:ascii="Verdana" w:hAnsi="Verdana" w:cs="Times New Roman"/>
          <w:color w:val="000081"/>
          <w:sz w:val="14"/>
          <w:szCs w:val="14"/>
        </w:rPr>
        <w:tab/>
        <w:t>Лицо, снятое со страхования согласно настоящему пункту, не может быть застраховано в дальнейшем, кроме случаев предоставления им в ООО «Абсолют Страхование» документов, подтверждающих, что обстоятельства, препятствующие страхованию, отпали.</w:t>
      </w:r>
    </w:p>
    <w:p w14:paraId="5866B0C8" w14:textId="77777777" w:rsidR="00E35047" w:rsidRPr="00E35047" w:rsidRDefault="00E35047" w:rsidP="00E64466">
      <w:pPr>
        <w:widowControl w:val="0"/>
        <w:tabs>
          <w:tab w:val="left" w:pos="0"/>
          <w:tab w:val="left" w:pos="426"/>
          <w:tab w:val="left" w:pos="567"/>
        </w:tabs>
        <w:overflowPunct w:val="0"/>
        <w:autoSpaceDE w:val="0"/>
        <w:autoSpaceDN w:val="0"/>
        <w:adjustRightInd w:val="0"/>
        <w:spacing w:line="240" w:lineRule="auto"/>
        <w:contextualSpacing/>
        <w:jc w:val="both"/>
        <w:rPr>
          <w:rFonts w:ascii="Verdana" w:hAnsi="Verdana" w:cs="Times New Roman"/>
          <w:color w:val="000081"/>
          <w:sz w:val="14"/>
          <w:szCs w:val="14"/>
        </w:rPr>
      </w:pPr>
    </w:p>
    <w:p w14:paraId="5910F170" w14:textId="77777777" w:rsidR="00E35047" w:rsidRPr="00E35047" w:rsidRDefault="00E35047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3A695230" w14:textId="068AF4BC" w:rsidR="00BE4641" w:rsidRPr="00E35047" w:rsidRDefault="00BE4641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1BDB8546" w14:textId="08DCD710" w:rsidR="00BE4641" w:rsidRPr="00E35047" w:rsidRDefault="00BE4641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1B332DC6" w14:textId="215E093D" w:rsidR="00BE4641" w:rsidRPr="00E35047" w:rsidRDefault="00BE4641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2F95348A" w14:textId="392E4DF0" w:rsidR="00BE4641" w:rsidRPr="00E35047" w:rsidRDefault="00BE4641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4070B892" w14:textId="21627DD3" w:rsidR="00BE4641" w:rsidRPr="00E35047" w:rsidRDefault="00BE4641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5A81D5BA" w14:textId="369BC429" w:rsidR="00BE4641" w:rsidRPr="00E35047" w:rsidRDefault="00BE4641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10C1282C" w14:textId="771DECB2" w:rsidR="00BE4641" w:rsidRPr="00E35047" w:rsidRDefault="00BE4641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520E6E1C" w14:textId="348EBC95" w:rsidR="00593994" w:rsidRPr="00E35047" w:rsidRDefault="00593994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62E5679C" w14:textId="68B8563E" w:rsidR="00593994" w:rsidRPr="00E35047" w:rsidRDefault="00593994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02D18489" w14:textId="5A52C1CA" w:rsidR="00593994" w:rsidRPr="00E35047" w:rsidRDefault="00593994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33E143B7" w14:textId="774D0CF3" w:rsidR="00593994" w:rsidRPr="00E35047" w:rsidRDefault="00593994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61F6ACA1" w14:textId="6AFD9029" w:rsidR="00593994" w:rsidRPr="00E35047" w:rsidRDefault="00593994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1C90685D" w14:textId="79CFABFE" w:rsidR="00593994" w:rsidRPr="00E35047" w:rsidRDefault="00593994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2F062763" w14:textId="77777777" w:rsidR="00593994" w:rsidRPr="00E35047" w:rsidRDefault="00593994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2D0F34AB" w14:textId="45EF847A" w:rsidR="00BE4641" w:rsidRPr="00E35047" w:rsidRDefault="00BE4641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10BA169D" w14:textId="47033302" w:rsidR="00BE4641" w:rsidRPr="00E35047" w:rsidRDefault="00BE4641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60C8B80E" w14:textId="2FFA0B7E" w:rsidR="00BE4641" w:rsidRPr="00E35047" w:rsidRDefault="00BE4641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2697B0E0" w14:textId="248B6D74" w:rsidR="00BE4641" w:rsidRPr="00E35047" w:rsidRDefault="00BE4641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13F2B091" w14:textId="0F40C684" w:rsidR="00AC0DEE" w:rsidRPr="00E35047" w:rsidRDefault="00AC0DEE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430C6ED3" w14:textId="475C482F" w:rsidR="00AC0DEE" w:rsidRPr="00E35047" w:rsidRDefault="00AC0DEE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3A4A16E1" w14:textId="1C7DB7D8" w:rsidR="00AC0DEE" w:rsidRPr="00E35047" w:rsidRDefault="00AC0DEE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1E02A752" w14:textId="401544A9" w:rsidR="00AC0DEE" w:rsidRPr="00E35047" w:rsidRDefault="00AC0DEE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p w14:paraId="0AF7DEEA" w14:textId="77777777" w:rsidR="00AC0DEE" w:rsidRPr="00E35047" w:rsidRDefault="00AC0DEE" w:rsidP="00E64466">
      <w:pPr>
        <w:widowControl w:val="0"/>
        <w:tabs>
          <w:tab w:val="left" w:pos="426"/>
          <w:tab w:val="left" w:pos="709"/>
        </w:tabs>
        <w:spacing w:line="240" w:lineRule="auto"/>
        <w:rPr>
          <w:rFonts w:ascii="Verdana" w:hAnsi="Verdana" w:cs="Tahoma"/>
          <w:b/>
          <w:color w:val="000081"/>
          <w:sz w:val="14"/>
          <w:szCs w:val="14"/>
        </w:rPr>
      </w:pPr>
    </w:p>
    <w:sectPr w:rsidR="00AC0DEE" w:rsidRPr="00E35047" w:rsidSect="00D352BC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567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1D879" w14:textId="77777777" w:rsidR="00E953C1" w:rsidRDefault="00E953C1" w:rsidP="004B7E44">
      <w:r>
        <w:separator/>
      </w:r>
    </w:p>
  </w:endnote>
  <w:endnote w:type="continuationSeparator" w:id="0">
    <w:p w14:paraId="2115419A" w14:textId="77777777" w:rsidR="00E953C1" w:rsidRDefault="00E953C1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Book">
    <w:altName w:val="Corbel"/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Estrangelo Edessa">
    <w:panose1 w:val="00000000000000000000"/>
    <w:charset w:val="01"/>
    <w:family w:val="roman"/>
    <w:pitch w:val="variable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E953C1" w14:paraId="69C795A6" w14:textId="77777777" w:rsidTr="00143E6D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1B4680"/>
          <w:vAlign w:val="center"/>
        </w:tcPr>
        <w:p w14:paraId="17566E06" w14:textId="77777777" w:rsidR="00E953C1" w:rsidRPr="00143E6D" w:rsidRDefault="00E953C1" w:rsidP="003B4B86">
          <w:pPr>
            <w:pStyle w:val="ab"/>
            <w:rPr>
              <w:rFonts w:ascii="Tahoma" w:hAnsi="Tahoma" w:cs="Tahoma"/>
              <w:lang w:val="en-US" w:bidi="ru-RU"/>
            </w:rPr>
          </w:pPr>
          <w:r w:rsidRPr="00143E6D">
            <w:rPr>
              <w:rFonts w:ascii="Tahoma" w:hAnsi="Tahoma" w:cs="Tahoma"/>
              <w:lang w:val="en-US" w:bidi="ru-RU"/>
            </w:rPr>
            <w:t>www</w:t>
          </w:r>
          <w:r w:rsidRPr="00143E6D">
            <w:rPr>
              <w:rFonts w:ascii="Tahoma" w:hAnsi="Tahoma" w:cs="Tahoma"/>
              <w:lang w:bidi="ru-RU"/>
            </w:rPr>
            <w:t>.</w:t>
          </w:r>
          <w:r w:rsidRPr="00143E6D">
            <w:rPr>
              <w:rFonts w:ascii="Tahoma" w:hAnsi="Tahoma" w:cs="Tahoma"/>
              <w:lang w:val="en-US" w:bidi="ru-RU"/>
            </w:rPr>
            <w:t>absolutins.ru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507C5F" w14:textId="20828558" w:rsidR="00E953C1" w:rsidRDefault="00E953C1" w:rsidP="004B7E44">
        <w:pPr>
          <w:pStyle w:val="ab"/>
        </w:pPr>
        <w:r>
          <w:rPr>
            <w:lang w:bidi="ru-RU"/>
          </w:rPr>
          <w:fldChar w:fldCharType="begin"/>
        </w:r>
        <w:r>
          <w:rPr>
            <w:lang w:bidi="ru-RU"/>
          </w:rPr>
          <w:instrText xml:space="preserve"> PAGE   \* MERGEFORMAT </w:instrText>
        </w:r>
        <w:r>
          <w:rPr>
            <w:lang w:bidi="ru-RU"/>
          </w:rPr>
          <w:fldChar w:fldCharType="separate"/>
        </w:r>
        <w:r w:rsidR="002C16E1">
          <w:rPr>
            <w:noProof/>
            <w:lang w:bidi="ru-RU"/>
          </w:rPr>
          <w:t>1</w:t>
        </w:r>
        <w:r>
          <w:rPr>
            <w:noProof/>
            <w:lang w:bidi="ru-RU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73050" w14:textId="77777777" w:rsidR="00E953C1" w:rsidRDefault="00E953C1" w:rsidP="004B7E44">
      <w:r>
        <w:separator/>
      </w:r>
    </w:p>
  </w:footnote>
  <w:footnote w:type="continuationSeparator" w:id="0">
    <w:p w14:paraId="02D404E9" w14:textId="77777777" w:rsidR="00E953C1" w:rsidRDefault="00E953C1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3053"/>
    </w:tblGrid>
    <w:tr w:rsidR="00E953C1" w14:paraId="7A88E3A0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7267287B" w14:textId="77777777" w:rsidR="00E953C1" w:rsidRDefault="00E953C1" w:rsidP="00143E6D">
          <w:pPr>
            <w:pStyle w:val="a9"/>
            <w:ind w:left="573"/>
          </w:pPr>
          <w:r>
            <w:rPr>
              <w:noProof/>
              <w:lang w:eastAsia="ru-RU"/>
            </w:rPr>
            <mc:AlternateContent>
              <mc:Choice Requires="wps">
                <w:drawing>
                  <wp:inline distT="0" distB="0" distL="0" distR="0" wp14:anchorId="4D89D809" wp14:editId="6151DAC8">
                    <wp:extent cx="7915275" cy="457200"/>
                    <wp:effectExtent l="0" t="0" r="9525" b="0"/>
                    <wp:docPr id="11" name="Прямоугольник 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15275" cy="457200"/>
                            </a:xfrm>
                            <a:prstGeom prst="rect">
                              <a:avLst/>
                            </a:prstGeom>
                            <a:solidFill>
                              <a:srgbClr val="1B46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0EF803" w14:textId="7A676F4C" w:rsidR="00E953C1" w:rsidRPr="00143E6D" w:rsidRDefault="00E953C1" w:rsidP="00143E6D">
                                <w:pPr>
                                  <w:ind w:left="426"/>
                                  <w:rPr>
                                    <w:rFonts w:ascii="Tahoma" w:hAnsi="Tahoma" w:cs="Tahoma"/>
                                    <w:b/>
                                  </w:rPr>
                                </w:pPr>
                                <w:r w:rsidRPr="00143E6D">
                                  <w:rPr>
                                    <w:rFonts w:ascii="Tahoma" w:hAnsi="Tahoma" w:cs="Tahoma"/>
                                    <w:b/>
                                    <w:lang w:bidi="ru-RU"/>
                                  </w:rPr>
                                  <w:fldChar w:fldCharType="begin"/>
                                </w:r>
                                <w:r w:rsidRPr="00143E6D">
                                  <w:rPr>
                                    <w:rFonts w:ascii="Tahoma" w:hAnsi="Tahoma" w:cs="Tahoma"/>
                                    <w:b/>
                                    <w:lang w:bidi="ru-RU"/>
                                  </w:rPr>
                                  <w:instrText xml:space="preserve"> PAGE  \* Arabic  \* MERGEFORMAT </w:instrText>
                                </w:r>
                                <w:r w:rsidRPr="00143E6D">
                                  <w:rPr>
                                    <w:rFonts w:ascii="Tahoma" w:hAnsi="Tahoma" w:cs="Tahoma"/>
                                    <w:b/>
                                    <w:lang w:bidi="ru-RU"/>
                                  </w:rPr>
                                  <w:fldChar w:fldCharType="separate"/>
                                </w:r>
                                <w:r w:rsidR="002C16E1">
                                  <w:rPr>
                                    <w:rFonts w:ascii="Tahoma" w:hAnsi="Tahoma" w:cs="Tahoma"/>
                                    <w:b/>
                                    <w:noProof/>
                                    <w:lang w:bidi="ru-RU"/>
                                  </w:rPr>
                                  <w:t>21</w:t>
                                </w:r>
                                <w:r w:rsidRPr="00143E6D">
                                  <w:rPr>
                                    <w:rFonts w:ascii="Tahoma" w:hAnsi="Tahoma" w:cs="Tahoma"/>
                                    <w:b/>
                                    <w:lang w:bidi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4D89D809" id="Прямоугольник 11" o:spid="_x0000_s1026" style="width:623.2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" fillcolor="#1b4680" stroked="f" strokeweight="2pt">
                    <v:textbox>
                      <w:txbxContent>
                        <w:p w14:paraId="780EF803" w14:textId="7A676F4C" w:rsidR="00E953C1" w:rsidRPr="00143E6D" w:rsidRDefault="00E953C1" w:rsidP="00143E6D">
                          <w:pPr>
                            <w:ind w:left="426"/>
                            <w:rPr>
                              <w:rFonts w:ascii="Tahoma" w:hAnsi="Tahoma" w:cs="Tahoma"/>
                              <w:b/>
                            </w:rPr>
                          </w:pPr>
                          <w:r w:rsidRPr="00143E6D">
                            <w:rPr>
                              <w:rFonts w:ascii="Tahoma" w:hAnsi="Tahoma" w:cs="Tahoma"/>
                              <w:b/>
                              <w:lang w:bidi="ru-RU"/>
                            </w:rPr>
                            <w:fldChar w:fldCharType="begin"/>
                          </w:r>
                          <w:r w:rsidRPr="00143E6D">
                            <w:rPr>
                              <w:rFonts w:ascii="Tahoma" w:hAnsi="Tahoma" w:cs="Tahoma"/>
                              <w:b/>
                              <w:lang w:bidi="ru-RU"/>
                            </w:rPr>
                            <w:instrText xml:space="preserve"> PAGE  \* Arabic  \* MERGEFORMAT </w:instrText>
                          </w:r>
                          <w:r w:rsidRPr="00143E6D">
                            <w:rPr>
                              <w:rFonts w:ascii="Tahoma" w:hAnsi="Tahoma" w:cs="Tahoma"/>
                              <w:b/>
                              <w:lang w:bidi="ru-RU"/>
                            </w:rPr>
                            <w:fldChar w:fldCharType="separate"/>
                          </w:r>
                          <w:r w:rsidR="002C16E1">
                            <w:rPr>
                              <w:rFonts w:ascii="Tahoma" w:hAnsi="Tahoma" w:cs="Tahoma"/>
                              <w:b/>
                              <w:noProof/>
                              <w:lang w:bidi="ru-RU"/>
                            </w:rPr>
                            <w:t>21</w:t>
                          </w:r>
                          <w:r w:rsidRPr="00143E6D">
                            <w:rPr>
                              <w:rFonts w:ascii="Tahoma" w:hAnsi="Tahoma" w:cs="Tahoma"/>
                              <w:b/>
                              <w:lang w:bidi="ru-RU"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C7709" w14:textId="77777777" w:rsidR="00E953C1" w:rsidRDefault="00E953C1" w:rsidP="00F143E1">
    <w:pPr>
      <w:pStyle w:val="a9"/>
      <w:tabs>
        <w:tab w:val="right" w:pos="9602"/>
      </w:tabs>
    </w:pPr>
    <w:r>
      <w:rPr>
        <w:noProof/>
        <w:lang w:eastAsia="ru-RU"/>
      </w:rPr>
      <w:drawing>
        <wp:anchor distT="0" distB="0" distL="114300" distR="114300" simplePos="0" relativeHeight="251658240" behindDoc="0" locked="0" layoutInCell="1" allowOverlap="1" wp14:anchorId="58C31FBD" wp14:editId="60202001">
          <wp:simplePos x="0" y="0"/>
          <wp:positionH relativeFrom="page">
            <wp:posOffset>-202064</wp:posOffset>
          </wp:positionH>
          <wp:positionV relativeFrom="paragraph">
            <wp:posOffset>-57149</wp:posOffset>
          </wp:positionV>
          <wp:extent cx="7785869" cy="1752460"/>
          <wp:effectExtent l="0" t="0" r="5715" b="635"/>
          <wp:wrapTopAndBottom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3665 [преобразованный]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0224" cy="1766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27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582759"/>
    <w:multiLevelType w:val="hybridMultilevel"/>
    <w:tmpl w:val="D78830A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507FAF"/>
    <w:multiLevelType w:val="hybridMultilevel"/>
    <w:tmpl w:val="079C42FE"/>
    <w:lvl w:ilvl="0" w:tplc="271474F0">
      <w:start w:val="1"/>
      <w:numFmt w:val="bullet"/>
      <w:lvlText w:val=""/>
      <w:lvlJc w:val="left"/>
      <w:pPr>
        <w:ind w:left="5039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92B8C"/>
    <w:multiLevelType w:val="hybridMultilevel"/>
    <w:tmpl w:val="C472C10C"/>
    <w:lvl w:ilvl="0" w:tplc="271474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54A5D"/>
    <w:multiLevelType w:val="hybridMultilevel"/>
    <w:tmpl w:val="227665A4"/>
    <w:lvl w:ilvl="0" w:tplc="271474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9174A"/>
    <w:multiLevelType w:val="hybridMultilevel"/>
    <w:tmpl w:val="3F60AA4A"/>
    <w:lvl w:ilvl="0" w:tplc="271474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B51A9"/>
    <w:multiLevelType w:val="multilevel"/>
    <w:tmpl w:val="D28C01B2"/>
    <w:lvl w:ilvl="0">
      <w:start w:val="1"/>
      <w:numFmt w:val="decimal"/>
      <w:lvlText w:val="%1."/>
      <w:legacy w:legacy="1" w:legacySpace="144" w:legacyIndent="0"/>
      <w:lvlJc w:val="left"/>
      <w:rPr>
        <w:b/>
        <w:i w:val="0"/>
      </w:rPr>
    </w:lvl>
    <w:lvl w:ilvl="1">
      <w:start w:val="1"/>
      <w:numFmt w:val="decimal"/>
      <w:lvlText w:val="%1.%2"/>
      <w:legacy w:legacy="1" w:legacySpace="144" w:legacyIndent="0"/>
      <w:lvlJc w:val="left"/>
      <w:rPr>
        <w:b/>
        <w:i w:val="0"/>
      </w:rPr>
    </w:lvl>
    <w:lvl w:ilvl="2">
      <w:start w:val="1"/>
      <w:numFmt w:val="decimal"/>
      <w:lvlText w:val="%1.%2.%3"/>
      <w:legacy w:legacy="1" w:legacySpace="144" w:legacyIndent="0"/>
      <w:lvlJc w:val="left"/>
      <w:rPr>
        <w:b/>
        <w:i w:val="0"/>
        <w:color w:val="1D1C47" w:themeColor="text2" w:themeShade="BF"/>
      </w:rPr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7" w15:restartNumberingAfterBreak="0">
    <w:nsid w:val="131D7955"/>
    <w:multiLevelType w:val="multilevel"/>
    <w:tmpl w:val="0E08B3F6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F63554"/>
    <w:multiLevelType w:val="hybridMultilevel"/>
    <w:tmpl w:val="4B5A4DFE"/>
    <w:lvl w:ilvl="0" w:tplc="080C1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E787B"/>
    <w:multiLevelType w:val="hybridMultilevel"/>
    <w:tmpl w:val="AACE4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E82138"/>
    <w:multiLevelType w:val="hybridMultilevel"/>
    <w:tmpl w:val="151A0490"/>
    <w:lvl w:ilvl="0" w:tplc="FEACA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1B6E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B598E"/>
    <w:multiLevelType w:val="hybridMultilevel"/>
    <w:tmpl w:val="A65EEBBC"/>
    <w:lvl w:ilvl="0" w:tplc="271474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6639D7"/>
    <w:multiLevelType w:val="hybridMultilevel"/>
    <w:tmpl w:val="6DF4AC78"/>
    <w:lvl w:ilvl="0" w:tplc="080C1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C31509"/>
    <w:multiLevelType w:val="multilevel"/>
    <w:tmpl w:val="A1523CD8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82A1D68"/>
    <w:multiLevelType w:val="hybridMultilevel"/>
    <w:tmpl w:val="99F49930"/>
    <w:lvl w:ilvl="0" w:tplc="FEACA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1B6E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71291"/>
    <w:multiLevelType w:val="multilevel"/>
    <w:tmpl w:val="CC08F842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A4D17FE"/>
    <w:multiLevelType w:val="multilevel"/>
    <w:tmpl w:val="2AF084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2AC92998"/>
    <w:multiLevelType w:val="hybridMultilevel"/>
    <w:tmpl w:val="CF2A2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BF3732"/>
    <w:multiLevelType w:val="hybridMultilevel"/>
    <w:tmpl w:val="8D848246"/>
    <w:lvl w:ilvl="0" w:tplc="FEACA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1B6E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C108FF"/>
    <w:multiLevelType w:val="hybridMultilevel"/>
    <w:tmpl w:val="24C86110"/>
    <w:lvl w:ilvl="0" w:tplc="271474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534C8F"/>
    <w:multiLevelType w:val="hybridMultilevel"/>
    <w:tmpl w:val="C0DA10F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744620"/>
    <w:multiLevelType w:val="hybridMultilevel"/>
    <w:tmpl w:val="1CDC8CD8"/>
    <w:lvl w:ilvl="0" w:tplc="01E06148">
      <w:start w:val="1"/>
      <w:numFmt w:val="bullet"/>
      <w:lvlText w:val=""/>
      <w:lvlJc w:val="left"/>
      <w:pPr>
        <w:ind w:left="1344" w:hanging="720"/>
      </w:pPr>
      <w:rPr>
        <w:rFonts w:ascii="Symbol" w:hAnsi="Symbol" w:hint="default"/>
        <w:b/>
      </w:rPr>
    </w:lvl>
    <w:lvl w:ilvl="1" w:tplc="04190003">
      <w:start w:val="1"/>
      <w:numFmt w:val="decimal"/>
      <w:lvlText w:val="%2."/>
      <w:lvlJc w:val="left"/>
      <w:pPr>
        <w:ind w:left="1704" w:hanging="360"/>
      </w:pPr>
    </w:lvl>
    <w:lvl w:ilvl="2" w:tplc="04190005" w:tentative="1">
      <w:start w:val="1"/>
      <w:numFmt w:val="lowerRoman"/>
      <w:lvlText w:val="%3."/>
      <w:lvlJc w:val="right"/>
      <w:pPr>
        <w:ind w:left="2424" w:hanging="180"/>
      </w:pPr>
    </w:lvl>
    <w:lvl w:ilvl="3" w:tplc="04190001" w:tentative="1">
      <w:start w:val="1"/>
      <w:numFmt w:val="decimal"/>
      <w:lvlText w:val="%4."/>
      <w:lvlJc w:val="left"/>
      <w:pPr>
        <w:ind w:left="3144" w:hanging="360"/>
      </w:pPr>
    </w:lvl>
    <w:lvl w:ilvl="4" w:tplc="04190003" w:tentative="1">
      <w:start w:val="1"/>
      <w:numFmt w:val="lowerLetter"/>
      <w:lvlText w:val="%5."/>
      <w:lvlJc w:val="left"/>
      <w:pPr>
        <w:ind w:left="3864" w:hanging="360"/>
      </w:pPr>
    </w:lvl>
    <w:lvl w:ilvl="5" w:tplc="04190005" w:tentative="1">
      <w:start w:val="1"/>
      <w:numFmt w:val="lowerRoman"/>
      <w:lvlText w:val="%6."/>
      <w:lvlJc w:val="right"/>
      <w:pPr>
        <w:ind w:left="4584" w:hanging="180"/>
      </w:pPr>
    </w:lvl>
    <w:lvl w:ilvl="6" w:tplc="04190001" w:tentative="1">
      <w:start w:val="1"/>
      <w:numFmt w:val="decimal"/>
      <w:lvlText w:val="%7."/>
      <w:lvlJc w:val="left"/>
      <w:pPr>
        <w:ind w:left="5304" w:hanging="360"/>
      </w:pPr>
    </w:lvl>
    <w:lvl w:ilvl="7" w:tplc="04190003" w:tentative="1">
      <w:start w:val="1"/>
      <w:numFmt w:val="lowerLetter"/>
      <w:lvlText w:val="%8."/>
      <w:lvlJc w:val="left"/>
      <w:pPr>
        <w:ind w:left="6024" w:hanging="360"/>
      </w:pPr>
    </w:lvl>
    <w:lvl w:ilvl="8" w:tplc="04190005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22" w15:restartNumberingAfterBreak="0">
    <w:nsid w:val="389454CD"/>
    <w:multiLevelType w:val="multilevel"/>
    <w:tmpl w:val="EAF2DA5C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Verdana" w:hAnsi="Verdana" w:hint="default"/>
        <w:b w:val="0"/>
        <w:sz w:val="14"/>
        <w:szCs w:val="14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u w:val="single"/>
      </w:rPr>
    </w:lvl>
  </w:abstractNum>
  <w:abstractNum w:abstractNumId="23" w15:restartNumberingAfterBreak="0">
    <w:nsid w:val="38B954DB"/>
    <w:multiLevelType w:val="hybridMultilevel"/>
    <w:tmpl w:val="3B80FD9A"/>
    <w:lvl w:ilvl="0" w:tplc="8440F7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1718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183ED7"/>
    <w:multiLevelType w:val="multilevel"/>
    <w:tmpl w:val="8D6CE56C"/>
    <w:lvl w:ilvl="0">
      <w:start w:val="1"/>
      <w:numFmt w:val="decimal"/>
      <w:lvlText w:val="%1."/>
      <w:lvlJc w:val="left"/>
      <w:pPr>
        <w:tabs>
          <w:tab w:val="num" w:pos="2062"/>
        </w:tabs>
        <w:ind w:left="1702"/>
      </w:pPr>
      <w:rPr>
        <w:rFonts w:cs="Times New Roman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cs="Times New Roman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cs="Times New Roman"/>
        <w:b/>
        <w:i w:val="0"/>
        <w:sz w:val="22"/>
        <w:szCs w:val="2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cs="Times New Roman"/>
      </w:rPr>
    </w:lvl>
  </w:abstractNum>
  <w:abstractNum w:abstractNumId="25" w15:restartNumberingAfterBreak="0">
    <w:nsid w:val="3C972872"/>
    <w:multiLevelType w:val="hybridMultilevel"/>
    <w:tmpl w:val="5DB208BC"/>
    <w:lvl w:ilvl="0" w:tplc="69C403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CEB31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3CB7728"/>
    <w:multiLevelType w:val="hybridMultilevel"/>
    <w:tmpl w:val="1666864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315627"/>
    <w:multiLevelType w:val="hybridMultilevel"/>
    <w:tmpl w:val="B0C26EEE"/>
    <w:lvl w:ilvl="0" w:tplc="9D1A7A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83B50AF"/>
    <w:multiLevelType w:val="hybridMultilevel"/>
    <w:tmpl w:val="06E00AAA"/>
    <w:lvl w:ilvl="0" w:tplc="9B2A0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1718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572DDF"/>
    <w:multiLevelType w:val="multilevel"/>
    <w:tmpl w:val="4358D5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A3D2CC2"/>
    <w:multiLevelType w:val="hybridMultilevel"/>
    <w:tmpl w:val="971C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400FB2"/>
    <w:multiLevelType w:val="hybridMultilevel"/>
    <w:tmpl w:val="A2F6666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E6F12F5"/>
    <w:multiLevelType w:val="hybridMultilevel"/>
    <w:tmpl w:val="2E12BF4C"/>
    <w:lvl w:ilvl="0" w:tplc="271474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E845A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0C93753"/>
    <w:multiLevelType w:val="hybridMultilevel"/>
    <w:tmpl w:val="0868D726"/>
    <w:lvl w:ilvl="0" w:tplc="65120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61718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497D3A"/>
    <w:multiLevelType w:val="hybridMultilevel"/>
    <w:tmpl w:val="FBD6CF52"/>
    <w:lvl w:ilvl="0" w:tplc="271474F0">
      <w:start w:val="1"/>
      <w:numFmt w:val="bullet"/>
      <w:lvlText w:val=""/>
      <w:lvlJc w:val="left"/>
      <w:pPr>
        <w:ind w:left="1284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7" w15:restartNumberingAfterBreak="0">
    <w:nsid w:val="6B863B94"/>
    <w:multiLevelType w:val="hybridMultilevel"/>
    <w:tmpl w:val="A53678AE"/>
    <w:lvl w:ilvl="0" w:tplc="271474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CE365C"/>
    <w:multiLevelType w:val="hybridMultilevel"/>
    <w:tmpl w:val="5F362C4C"/>
    <w:lvl w:ilvl="0" w:tplc="271474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1974EE"/>
    <w:multiLevelType w:val="hybridMultilevel"/>
    <w:tmpl w:val="3AB6C0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114280"/>
    <w:multiLevelType w:val="hybridMultilevel"/>
    <w:tmpl w:val="D4CAE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F90361"/>
    <w:multiLevelType w:val="hybridMultilevel"/>
    <w:tmpl w:val="9EE65DF2"/>
    <w:lvl w:ilvl="0" w:tplc="7CB483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472464"/>
    <w:multiLevelType w:val="multilevel"/>
    <w:tmpl w:val="DA7073F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</w:rPr>
    </w:lvl>
  </w:abstractNum>
  <w:abstractNum w:abstractNumId="43" w15:restartNumberingAfterBreak="0">
    <w:nsid w:val="758A120C"/>
    <w:multiLevelType w:val="hybridMultilevel"/>
    <w:tmpl w:val="958808A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9C2D0C"/>
    <w:multiLevelType w:val="hybridMultilevel"/>
    <w:tmpl w:val="DD989188"/>
    <w:lvl w:ilvl="0" w:tplc="FEACA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1B6E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23"/>
  </w:num>
  <w:num w:numId="3">
    <w:abstractNumId w:val="35"/>
  </w:num>
  <w:num w:numId="4">
    <w:abstractNumId w:val="29"/>
  </w:num>
  <w:num w:numId="5">
    <w:abstractNumId w:val="25"/>
  </w:num>
  <w:num w:numId="6">
    <w:abstractNumId w:val="28"/>
  </w:num>
  <w:num w:numId="7">
    <w:abstractNumId w:val="16"/>
  </w:num>
  <w:num w:numId="8">
    <w:abstractNumId w:val="8"/>
  </w:num>
  <w:num w:numId="9">
    <w:abstractNumId w:val="12"/>
  </w:num>
  <w:num w:numId="10">
    <w:abstractNumId w:val="41"/>
  </w:num>
  <w:num w:numId="11">
    <w:abstractNumId w:val="30"/>
  </w:num>
  <w:num w:numId="12">
    <w:abstractNumId w:val="21"/>
  </w:num>
  <w:num w:numId="13">
    <w:abstractNumId w:val="7"/>
  </w:num>
  <w:num w:numId="14">
    <w:abstractNumId w:val="31"/>
  </w:num>
  <w:num w:numId="15">
    <w:abstractNumId w:val="40"/>
  </w:num>
  <w:num w:numId="16">
    <w:abstractNumId w:val="17"/>
  </w:num>
  <w:num w:numId="17">
    <w:abstractNumId w:val="44"/>
  </w:num>
  <w:num w:numId="18">
    <w:abstractNumId w:val="18"/>
  </w:num>
  <w:num w:numId="19">
    <w:abstractNumId w:val="14"/>
  </w:num>
  <w:num w:numId="20">
    <w:abstractNumId w:val="32"/>
  </w:num>
  <w:num w:numId="21">
    <w:abstractNumId w:val="10"/>
  </w:num>
  <w:num w:numId="22">
    <w:abstractNumId w:val="1"/>
  </w:num>
  <w:num w:numId="23">
    <w:abstractNumId w:val="0"/>
  </w:num>
  <w:num w:numId="24">
    <w:abstractNumId w:val="34"/>
  </w:num>
  <w:num w:numId="25">
    <w:abstractNumId w:val="26"/>
  </w:num>
  <w:num w:numId="26">
    <w:abstractNumId w:val="6"/>
  </w:num>
  <w:num w:numId="27">
    <w:abstractNumId w:val="22"/>
  </w:num>
  <w:num w:numId="28">
    <w:abstractNumId w:val="27"/>
  </w:num>
  <w:num w:numId="29">
    <w:abstractNumId w:val="20"/>
  </w:num>
  <w:num w:numId="30">
    <w:abstractNumId w:val="24"/>
  </w:num>
  <w:num w:numId="31">
    <w:abstractNumId w:val="2"/>
  </w:num>
  <w:num w:numId="32">
    <w:abstractNumId w:val="43"/>
  </w:num>
  <w:num w:numId="33">
    <w:abstractNumId w:val="11"/>
  </w:num>
  <w:num w:numId="34">
    <w:abstractNumId w:val="36"/>
  </w:num>
  <w:num w:numId="35">
    <w:abstractNumId w:val="19"/>
  </w:num>
  <w:num w:numId="36">
    <w:abstractNumId w:val="38"/>
  </w:num>
  <w:num w:numId="37">
    <w:abstractNumId w:val="5"/>
  </w:num>
  <w:num w:numId="38">
    <w:abstractNumId w:val="4"/>
  </w:num>
  <w:num w:numId="39">
    <w:abstractNumId w:val="3"/>
  </w:num>
  <w:num w:numId="40">
    <w:abstractNumId w:val="33"/>
  </w:num>
  <w:num w:numId="41">
    <w:abstractNumId w:val="9"/>
  </w:num>
  <w:num w:numId="42">
    <w:abstractNumId w:val="37"/>
  </w:num>
  <w:num w:numId="43">
    <w:abstractNumId w:val="42"/>
  </w:num>
  <w:num w:numId="44">
    <w:abstractNumId w:val="13"/>
  </w:num>
  <w:num w:numId="45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860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87B"/>
    <w:rsid w:val="0003481D"/>
    <w:rsid w:val="00037137"/>
    <w:rsid w:val="000500BA"/>
    <w:rsid w:val="0007109D"/>
    <w:rsid w:val="00114398"/>
    <w:rsid w:val="00122C4E"/>
    <w:rsid w:val="00143E6D"/>
    <w:rsid w:val="001654CE"/>
    <w:rsid w:val="001E108B"/>
    <w:rsid w:val="002334E1"/>
    <w:rsid w:val="0029136D"/>
    <w:rsid w:val="00293B83"/>
    <w:rsid w:val="002A5C6D"/>
    <w:rsid w:val="002C16E1"/>
    <w:rsid w:val="002F7F87"/>
    <w:rsid w:val="003019B4"/>
    <w:rsid w:val="00310CE5"/>
    <w:rsid w:val="0031138C"/>
    <w:rsid w:val="00322B9E"/>
    <w:rsid w:val="00370340"/>
    <w:rsid w:val="0037403E"/>
    <w:rsid w:val="003800CF"/>
    <w:rsid w:val="0038364A"/>
    <w:rsid w:val="003B1DB1"/>
    <w:rsid w:val="003B4B86"/>
    <w:rsid w:val="003C2C2C"/>
    <w:rsid w:val="003C48E4"/>
    <w:rsid w:val="003F0C78"/>
    <w:rsid w:val="00404577"/>
    <w:rsid w:val="00416DF3"/>
    <w:rsid w:val="00420720"/>
    <w:rsid w:val="00436D62"/>
    <w:rsid w:val="004507A7"/>
    <w:rsid w:val="00452488"/>
    <w:rsid w:val="00462D8F"/>
    <w:rsid w:val="004B7E44"/>
    <w:rsid w:val="004D5252"/>
    <w:rsid w:val="004F2B86"/>
    <w:rsid w:val="00516C3C"/>
    <w:rsid w:val="00536858"/>
    <w:rsid w:val="005554B3"/>
    <w:rsid w:val="00593994"/>
    <w:rsid w:val="005A718F"/>
    <w:rsid w:val="005D1739"/>
    <w:rsid w:val="005D7C39"/>
    <w:rsid w:val="005F440C"/>
    <w:rsid w:val="005F60D8"/>
    <w:rsid w:val="006313B0"/>
    <w:rsid w:val="0064037B"/>
    <w:rsid w:val="006440BB"/>
    <w:rsid w:val="0064739A"/>
    <w:rsid w:val="00661BF7"/>
    <w:rsid w:val="00694F8F"/>
    <w:rsid w:val="006A3CE7"/>
    <w:rsid w:val="006C7CFC"/>
    <w:rsid w:val="006D0C2A"/>
    <w:rsid w:val="006F6AB5"/>
    <w:rsid w:val="007516CF"/>
    <w:rsid w:val="00754C77"/>
    <w:rsid w:val="00771760"/>
    <w:rsid w:val="007B0A1D"/>
    <w:rsid w:val="007B442D"/>
    <w:rsid w:val="00805E0E"/>
    <w:rsid w:val="00833240"/>
    <w:rsid w:val="00836F30"/>
    <w:rsid w:val="0088631F"/>
    <w:rsid w:val="008B33BC"/>
    <w:rsid w:val="008B77BE"/>
    <w:rsid w:val="008D7D5E"/>
    <w:rsid w:val="008E6490"/>
    <w:rsid w:val="009120E9"/>
    <w:rsid w:val="0093673E"/>
    <w:rsid w:val="009414A9"/>
    <w:rsid w:val="00945900"/>
    <w:rsid w:val="0096387B"/>
    <w:rsid w:val="00964202"/>
    <w:rsid w:val="0098495B"/>
    <w:rsid w:val="009C396C"/>
    <w:rsid w:val="009C5EDF"/>
    <w:rsid w:val="009D4E8C"/>
    <w:rsid w:val="00A35F9D"/>
    <w:rsid w:val="00AB26B0"/>
    <w:rsid w:val="00AC0DEE"/>
    <w:rsid w:val="00B06E9A"/>
    <w:rsid w:val="00B32AD4"/>
    <w:rsid w:val="00B33219"/>
    <w:rsid w:val="00B34EDC"/>
    <w:rsid w:val="00B572B4"/>
    <w:rsid w:val="00B73D49"/>
    <w:rsid w:val="00BE4641"/>
    <w:rsid w:val="00C33026"/>
    <w:rsid w:val="00C71523"/>
    <w:rsid w:val="00C94AA2"/>
    <w:rsid w:val="00CF02AF"/>
    <w:rsid w:val="00CF0B64"/>
    <w:rsid w:val="00D352BC"/>
    <w:rsid w:val="00D37BA0"/>
    <w:rsid w:val="00D46489"/>
    <w:rsid w:val="00D50D46"/>
    <w:rsid w:val="00D70062"/>
    <w:rsid w:val="00D93788"/>
    <w:rsid w:val="00D948BF"/>
    <w:rsid w:val="00DB26A7"/>
    <w:rsid w:val="00DC31F6"/>
    <w:rsid w:val="00DE4302"/>
    <w:rsid w:val="00DE7F82"/>
    <w:rsid w:val="00DF2F96"/>
    <w:rsid w:val="00E07BAA"/>
    <w:rsid w:val="00E15ACC"/>
    <w:rsid w:val="00E21AFE"/>
    <w:rsid w:val="00E30C8E"/>
    <w:rsid w:val="00E35047"/>
    <w:rsid w:val="00E356DB"/>
    <w:rsid w:val="00E43AB1"/>
    <w:rsid w:val="00E460E6"/>
    <w:rsid w:val="00E54567"/>
    <w:rsid w:val="00E61FC0"/>
    <w:rsid w:val="00E64466"/>
    <w:rsid w:val="00E65AB1"/>
    <w:rsid w:val="00E67C3F"/>
    <w:rsid w:val="00E76CAD"/>
    <w:rsid w:val="00E93660"/>
    <w:rsid w:val="00E94B5F"/>
    <w:rsid w:val="00E953C1"/>
    <w:rsid w:val="00EB74E1"/>
    <w:rsid w:val="00EC4028"/>
    <w:rsid w:val="00F10F6A"/>
    <w:rsid w:val="00F143E1"/>
    <w:rsid w:val="00F263F2"/>
    <w:rsid w:val="00F32523"/>
    <w:rsid w:val="00F37291"/>
    <w:rsid w:val="00F641FC"/>
    <w:rsid w:val="00F95FF6"/>
    <w:rsid w:val="00FA3FB6"/>
    <w:rsid w:val="00FB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6017"/>
    <o:shapelayout v:ext="edit">
      <o:idmap v:ext="edit" data="1"/>
      <o:regrouptable v:ext="edit">
        <o:entry new="1" old="0"/>
      </o:regrouptable>
    </o:shapelayout>
  </w:shapeDefaults>
  <w:decimalSymbol w:val=","/>
  <w:listSeparator w:val=";"/>
  <w14:docId w14:val="1F925A9F"/>
  <w15:chartTrackingRefBased/>
  <w15:docId w15:val="{2AD5B7A7-99F6-4250-86EA-74390766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18"/>
        <w:szCs w:val="1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1">
    <w:name w:val="heading 1"/>
    <w:basedOn w:val="a"/>
    <w:link w:val="10"/>
    <w:uiPriority w:val="9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2">
    <w:name w:val="heading 2"/>
    <w:basedOn w:val="a"/>
    <w:link w:val="20"/>
    <w:uiPriority w:val="9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3">
    <w:name w:val="heading 3"/>
    <w:basedOn w:val="a"/>
    <w:link w:val="30"/>
    <w:uiPriority w:val="9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4">
    <w:name w:val="heading 4"/>
    <w:basedOn w:val="a"/>
    <w:link w:val="40"/>
    <w:uiPriority w:val="9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paragraph" w:styleId="6">
    <w:name w:val="heading 6"/>
    <w:basedOn w:val="a"/>
    <w:next w:val="a"/>
    <w:link w:val="60"/>
    <w:uiPriority w:val="9"/>
    <w:qFormat/>
    <w:rsid w:val="00E35047"/>
    <w:pPr>
      <w:widowControl w:val="0"/>
      <w:tabs>
        <w:tab w:val="num" w:pos="0"/>
      </w:tabs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5"/>
    </w:pPr>
    <w:rPr>
      <w:rFonts w:ascii="Arial" w:hAnsi="Arial" w:cs="Times New Roman"/>
      <w:i/>
      <w:color w:val="auto"/>
      <w:sz w:val="22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qFormat/>
    <w:rsid w:val="00E35047"/>
    <w:pPr>
      <w:widowControl w:val="0"/>
      <w:tabs>
        <w:tab w:val="num" w:pos="0"/>
      </w:tabs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6"/>
    </w:pPr>
    <w:rPr>
      <w:rFonts w:ascii="Arial" w:hAnsi="Arial" w:cs="Times New Roman"/>
      <w:color w:val="auto"/>
      <w:sz w:val="20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qFormat/>
    <w:rsid w:val="00E35047"/>
    <w:pPr>
      <w:widowControl w:val="0"/>
      <w:tabs>
        <w:tab w:val="num" w:pos="0"/>
      </w:tabs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7"/>
    </w:pPr>
    <w:rPr>
      <w:rFonts w:ascii="Arial" w:hAnsi="Arial" w:cs="Times New Roman"/>
      <w:i/>
      <w:color w:val="auto"/>
      <w:sz w:val="20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qFormat/>
    <w:rsid w:val="00E35047"/>
    <w:pPr>
      <w:widowControl w:val="0"/>
      <w:tabs>
        <w:tab w:val="num" w:pos="0"/>
      </w:tabs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8"/>
    </w:pPr>
    <w:rPr>
      <w:rFonts w:ascii="Arial" w:hAnsi="Arial" w:cs="Times New Roman"/>
      <w:i/>
      <w:color w:val="auto"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a3">
    <w:name w:val="Title"/>
    <w:basedOn w:val="a"/>
    <w:link w:val="a4"/>
    <w:uiPriority w:val="1"/>
    <w:qFormat/>
    <w:rsid w:val="00F37291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70"/>
      <w:szCs w:val="40"/>
    </w:rPr>
  </w:style>
  <w:style w:type="character" w:customStyle="1" w:styleId="a4">
    <w:name w:val="Заголовок Знак"/>
    <w:basedOn w:val="a0"/>
    <w:link w:val="a3"/>
    <w:uiPriority w:val="1"/>
    <w:rsid w:val="00F37291"/>
    <w:rPr>
      <w:rFonts w:asciiTheme="majorHAnsi" w:eastAsia="Times New Roman" w:hAnsiTheme="majorHAnsi" w:cs="Times New Roman"/>
      <w:b/>
      <w:caps/>
      <w:color w:val="FFFFFF" w:themeColor="background1"/>
      <w:sz w:val="70"/>
      <w:szCs w:val="40"/>
    </w:rPr>
  </w:style>
  <w:style w:type="paragraph" w:styleId="a5">
    <w:name w:val="Subtitle"/>
    <w:basedOn w:val="a"/>
    <w:link w:val="a6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a6">
    <w:name w:val="Подзаголовок Знак"/>
    <w:basedOn w:val="a0"/>
    <w:link w:val="a5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a7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20">
    <w:name w:val="Заголовок 2 Знак"/>
    <w:basedOn w:val="a0"/>
    <w:link w:val="2"/>
    <w:uiPriority w:val="9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30">
    <w:name w:val="Заголовок 3 Знак"/>
    <w:basedOn w:val="a0"/>
    <w:link w:val="3"/>
    <w:uiPriority w:val="9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40">
    <w:name w:val="Заголовок 4 Знак"/>
    <w:basedOn w:val="a0"/>
    <w:link w:val="4"/>
    <w:uiPriority w:val="9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a8">
    <w:name w:val="Глава"/>
    <w:basedOn w:val="a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50">
    <w:name w:val="Заголовок 5 Знак"/>
    <w:basedOn w:val="a0"/>
    <w:link w:val="5"/>
    <w:uiPriority w:val="9"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5A718F"/>
    <w:pPr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A718F"/>
  </w:style>
  <w:style w:type="paragraph" w:styleId="ab">
    <w:name w:val="footer"/>
    <w:basedOn w:val="a"/>
    <w:link w:val="ac"/>
    <w:uiPriority w:val="99"/>
    <w:unhideWhenUsed/>
    <w:rsid w:val="005A718F"/>
    <w:pPr>
      <w:spacing w:line="240" w:lineRule="auto"/>
      <w:jc w:val="center"/>
    </w:pPr>
  </w:style>
  <w:style w:type="character" w:customStyle="1" w:styleId="ac">
    <w:name w:val="Нижний колонтитул Знак"/>
    <w:basedOn w:val="a0"/>
    <w:link w:val="ab"/>
    <w:uiPriority w:val="99"/>
    <w:rsid w:val="005A718F"/>
  </w:style>
  <w:style w:type="character" w:styleId="ad">
    <w:name w:val="Placeholder Text"/>
    <w:basedOn w:val="a0"/>
    <w:uiPriority w:val="99"/>
    <w:semiHidden/>
    <w:rsid w:val="00945900"/>
    <w:rPr>
      <w:color w:val="808080"/>
    </w:rPr>
  </w:style>
  <w:style w:type="paragraph" w:styleId="ae">
    <w:name w:val="List Paragraph"/>
    <w:aliases w:val="Наименование ЛПУ,List Paragraph,Абзац маркированнный,Bullet List,FooterText,numbered,UL,1. Абзац списка,Table-Normal,RSHB_Table-Normal,Предусловия,Нумерованный список_ФТ,1,SL_Абзац списка,Bakin_Абзац списка,number,ПАРАГРАФ,lp1,СпБезКС"/>
    <w:basedOn w:val="a"/>
    <w:link w:val="af"/>
    <w:uiPriority w:val="34"/>
    <w:qFormat/>
    <w:rsid w:val="00836F30"/>
    <w:pPr>
      <w:spacing w:after="160" w:line="259" w:lineRule="auto"/>
      <w:ind w:left="720"/>
      <w:contextualSpacing/>
    </w:pPr>
    <w:rPr>
      <w:rFonts w:eastAsiaTheme="minorHAnsi"/>
      <w:color w:val="auto"/>
      <w:sz w:val="22"/>
    </w:rPr>
  </w:style>
  <w:style w:type="paragraph" w:styleId="af0">
    <w:name w:val="Body Text"/>
    <w:basedOn w:val="a"/>
    <w:link w:val="af1"/>
    <w:qFormat/>
    <w:rsid w:val="00836F30"/>
    <w:pPr>
      <w:widowControl w:val="0"/>
      <w:autoSpaceDE w:val="0"/>
      <w:autoSpaceDN w:val="0"/>
      <w:spacing w:line="240" w:lineRule="auto"/>
    </w:pPr>
    <w:rPr>
      <w:rFonts w:ascii="Calibri" w:eastAsia="Calibri" w:hAnsi="Calibri" w:cs="Calibri"/>
      <w:color w:val="auto"/>
      <w:sz w:val="24"/>
      <w:szCs w:val="24"/>
    </w:rPr>
  </w:style>
  <w:style w:type="character" w:customStyle="1" w:styleId="af1">
    <w:name w:val="Основной текст Знак"/>
    <w:basedOn w:val="a0"/>
    <w:link w:val="af0"/>
    <w:rsid w:val="00836F30"/>
    <w:rPr>
      <w:rFonts w:ascii="Calibri" w:eastAsia="Calibri" w:hAnsi="Calibri" w:cs="Calibri"/>
      <w:sz w:val="24"/>
      <w:szCs w:val="24"/>
    </w:rPr>
  </w:style>
  <w:style w:type="character" w:customStyle="1" w:styleId="af">
    <w:name w:val="Абзац списка Знак"/>
    <w:aliases w:val="Наименование ЛПУ Знак,List Paragraph Знак,Абзац маркированнный Знак,Bullet List Знак,FooterText Знак,numbered Знак,UL Знак,1. Абзац списка Знак,Table-Normal Знак,RSHB_Table-Normal Знак,Предусловия Знак,Нумерованный список_ФТ Знак"/>
    <w:link w:val="ae"/>
    <w:uiPriority w:val="34"/>
    <w:rsid w:val="00836F30"/>
    <w:rPr>
      <w:sz w:val="22"/>
      <w:szCs w:val="22"/>
    </w:rPr>
  </w:style>
  <w:style w:type="table" w:styleId="-11">
    <w:name w:val="Grid Table 1 Light Accent 1"/>
    <w:basedOn w:val="a1"/>
    <w:uiPriority w:val="46"/>
    <w:rsid w:val="00836F30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FA7BA8" w:themeColor="accent1" w:themeTint="66"/>
        <w:left w:val="single" w:sz="4" w:space="0" w:color="FA7BA8" w:themeColor="accent1" w:themeTint="66"/>
        <w:bottom w:val="single" w:sz="4" w:space="0" w:color="FA7BA8" w:themeColor="accent1" w:themeTint="66"/>
        <w:right w:val="single" w:sz="4" w:space="0" w:color="FA7BA8" w:themeColor="accent1" w:themeTint="66"/>
        <w:insideH w:val="single" w:sz="4" w:space="0" w:color="FA7BA8" w:themeColor="accent1" w:themeTint="66"/>
        <w:insideV w:val="single" w:sz="4" w:space="0" w:color="FA7B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73A7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3A7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2">
    <w:name w:val="Table Grid"/>
    <w:basedOn w:val="a1"/>
    <w:uiPriority w:val="39"/>
    <w:rsid w:val="00754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771760"/>
    <w:rPr>
      <w:color w:val="93C842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771760"/>
    <w:rPr>
      <w:color w:val="605E5C"/>
      <w:shd w:val="clear" w:color="auto" w:fill="E1DFDD"/>
    </w:rPr>
  </w:style>
  <w:style w:type="paragraph" w:styleId="af4">
    <w:name w:val="footnote text"/>
    <w:basedOn w:val="a"/>
    <w:link w:val="af5"/>
    <w:uiPriority w:val="99"/>
    <w:unhideWhenUsed/>
    <w:rsid w:val="00D352BC"/>
    <w:pPr>
      <w:spacing w:line="240" w:lineRule="auto"/>
    </w:pPr>
    <w:rPr>
      <w:rFonts w:eastAsiaTheme="minorHAnsi"/>
      <w:color w:val="auto"/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rsid w:val="00D352BC"/>
    <w:rPr>
      <w:sz w:val="20"/>
      <w:szCs w:val="20"/>
    </w:rPr>
  </w:style>
  <w:style w:type="character" w:styleId="af6">
    <w:name w:val="footnote reference"/>
    <w:basedOn w:val="a0"/>
    <w:uiPriority w:val="99"/>
    <w:unhideWhenUsed/>
    <w:rsid w:val="00D352BC"/>
    <w:rPr>
      <w:rFonts w:cs="Times New Roman"/>
      <w:vertAlign w:val="superscript"/>
    </w:rPr>
  </w:style>
  <w:style w:type="paragraph" w:customStyle="1" w:styleId="12">
    <w:name w:val="Обычный1"/>
    <w:rsid w:val="00436D62"/>
    <w:pPr>
      <w:widowControl w:val="0"/>
      <w:tabs>
        <w:tab w:val="left" w:pos="360"/>
      </w:tabs>
      <w:overflowPunct w:val="0"/>
      <w:autoSpaceDE w:val="0"/>
      <w:autoSpaceDN w:val="0"/>
      <w:adjustRightInd w:val="0"/>
      <w:spacing w:after="0" w:line="240" w:lineRule="auto"/>
      <w:ind w:firstLine="624"/>
      <w:jc w:val="both"/>
      <w:textAlignment w:val="baseline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f7">
    <w:name w:val="Body Text Indent"/>
    <w:basedOn w:val="a"/>
    <w:link w:val="af8"/>
    <w:uiPriority w:val="99"/>
    <w:semiHidden/>
    <w:unhideWhenUsed/>
    <w:rsid w:val="00E953C1"/>
    <w:pPr>
      <w:spacing w:after="120"/>
      <w:ind w:left="283"/>
    </w:pPr>
  </w:style>
  <w:style w:type="character" w:customStyle="1" w:styleId="af8">
    <w:name w:val="Основной текст с отступом Знак"/>
    <w:basedOn w:val="a0"/>
    <w:link w:val="af7"/>
    <w:uiPriority w:val="99"/>
    <w:semiHidden/>
    <w:rsid w:val="00E953C1"/>
    <w:rPr>
      <w:rFonts w:eastAsiaTheme="minorEastAsia"/>
      <w:color w:val="FFFFFF" w:themeColor="background1"/>
      <w:sz w:val="28"/>
      <w:szCs w:val="22"/>
    </w:rPr>
  </w:style>
  <w:style w:type="character" w:styleId="af9">
    <w:name w:val="FollowedHyperlink"/>
    <w:basedOn w:val="a0"/>
    <w:uiPriority w:val="99"/>
    <w:semiHidden/>
    <w:unhideWhenUsed/>
    <w:rsid w:val="00E07BAA"/>
    <w:rPr>
      <w:color w:val="954F72"/>
      <w:u w:val="single"/>
    </w:rPr>
  </w:style>
  <w:style w:type="paragraph" w:customStyle="1" w:styleId="msonormal0">
    <w:name w:val="msonormal"/>
    <w:basedOn w:val="a"/>
    <w:rsid w:val="00E07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font5">
    <w:name w:val="font5"/>
    <w:basedOn w:val="a"/>
    <w:rsid w:val="00E07BAA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sz w:val="16"/>
      <w:szCs w:val="16"/>
      <w:lang w:eastAsia="ru-RU"/>
    </w:rPr>
  </w:style>
  <w:style w:type="paragraph" w:customStyle="1" w:styleId="font6">
    <w:name w:val="font6"/>
    <w:basedOn w:val="a"/>
    <w:rsid w:val="00E07BAA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FF0000"/>
      <w:sz w:val="16"/>
      <w:szCs w:val="16"/>
      <w:lang w:eastAsia="ru-RU"/>
    </w:rPr>
  </w:style>
  <w:style w:type="paragraph" w:customStyle="1" w:styleId="font7">
    <w:name w:val="font7"/>
    <w:basedOn w:val="a"/>
    <w:rsid w:val="00E07BAA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auto"/>
      <w:sz w:val="16"/>
      <w:szCs w:val="16"/>
      <w:lang w:eastAsia="ru-RU"/>
    </w:rPr>
  </w:style>
  <w:style w:type="paragraph" w:customStyle="1" w:styleId="font8">
    <w:name w:val="font8"/>
    <w:basedOn w:val="a"/>
    <w:rsid w:val="00E07BAA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auto"/>
      <w:sz w:val="16"/>
      <w:szCs w:val="16"/>
      <w:lang w:eastAsia="ru-RU"/>
    </w:rPr>
  </w:style>
  <w:style w:type="paragraph" w:customStyle="1" w:styleId="xl63">
    <w:name w:val="xl63"/>
    <w:basedOn w:val="a"/>
    <w:rsid w:val="00E07BAA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auto"/>
      <w:sz w:val="16"/>
      <w:szCs w:val="16"/>
      <w:lang w:eastAsia="ru-RU"/>
    </w:rPr>
  </w:style>
  <w:style w:type="paragraph" w:customStyle="1" w:styleId="xl64">
    <w:name w:val="xl64"/>
    <w:basedOn w:val="a"/>
    <w:rsid w:val="00E07BAA"/>
    <w:pP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auto"/>
      <w:sz w:val="16"/>
      <w:szCs w:val="16"/>
      <w:lang w:eastAsia="ru-RU"/>
    </w:rPr>
  </w:style>
  <w:style w:type="paragraph" w:customStyle="1" w:styleId="xl65">
    <w:name w:val="xl65"/>
    <w:basedOn w:val="a"/>
    <w:rsid w:val="00E07BAA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auto"/>
      <w:sz w:val="16"/>
      <w:szCs w:val="16"/>
      <w:lang w:eastAsia="ru-RU"/>
    </w:rPr>
  </w:style>
  <w:style w:type="paragraph" w:customStyle="1" w:styleId="xl66">
    <w:name w:val="xl66"/>
    <w:basedOn w:val="a"/>
    <w:rsid w:val="00E07BAA"/>
    <w:pPr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ru-RU"/>
    </w:rPr>
  </w:style>
  <w:style w:type="paragraph" w:customStyle="1" w:styleId="xl67">
    <w:name w:val="xl67"/>
    <w:basedOn w:val="a"/>
    <w:rsid w:val="00E07BAA"/>
    <w:pPr>
      <w:shd w:val="clear" w:color="000000" w:fill="BDD7EE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auto"/>
      <w:sz w:val="16"/>
      <w:szCs w:val="16"/>
      <w:lang w:eastAsia="ru-RU"/>
    </w:rPr>
  </w:style>
  <w:style w:type="paragraph" w:customStyle="1" w:styleId="xl68">
    <w:name w:val="xl68"/>
    <w:basedOn w:val="a"/>
    <w:rsid w:val="00E07BAA"/>
    <w:pPr>
      <w:shd w:val="clear" w:color="000000" w:fill="BDD7EE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b/>
      <w:bCs/>
      <w:color w:val="auto"/>
      <w:sz w:val="16"/>
      <w:szCs w:val="16"/>
      <w:lang w:eastAsia="ru-RU"/>
    </w:rPr>
  </w:style>
  <w:style w:type="paragraph" w:customStyle="1" w:styleId="xl69">
    <w:name w:val="xl69"/>
    <w:basedOn w:val="a"/>
    <w:rsid w:val="00E07BAA"/>
    <w:pPr>
      <w:shd w:val="clear" w:color="000000" w:fill="BDD7EE"/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auto"/>
      <w:sz w:val="16"/>
      <w:szCs w:val="16"/>
      <w:lang w:eastAsia="ru-RU"/>
    </w:rPr>
  </w:style>
  <w:style w:type="paragraph" w:customStyle="1" w:styleId="xl70">
    <w:name w:val="xl70"/>
    <w:basedOn w:val="a"/>
    <w:rsid w:val="00E07BAA"/>
    <w:pPr>
      <w:pBdr>
        <w:top w:val="single" w:sz="4" w:space="0" w:color="2F75B5"/>
        <w:left w:val="single" w:sz="4" w:space="0" w:color="2F75B5"/>
        <w:bottom w:val="single" w:sz="4" w:space="0" w:color="2F75B5"/>
        <w:right w:val="single" w:sz="4" w:space="0" w:color="2F75B5"/>
      </w:pBdr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ru-RU"/>
    </w:rPr>
  </w:style>
  <w:style w:type="paragraph" w:customStyle="1" w:styleId="xl71">
    <w:name w:val="xl71"/>
    <w:basedOn w:val="a"/>
    <w:rsid w:val="00E07BAA"/>
    <w:pPr>
      <w:pBdr>
        <w:top w:val="single" w:sz="4" w:space="0" w:color="2F75B5"/>
        <w:left w:val="single" w:sz="4" w:space="0" w:color="2F75B5"/>
        <w:bottom w:val="single" w:sz="4" w:space="0" w:color="2F75B5"/>
        <w:right w:val="single" w:sz="4" w:space="0" w:color="2F75B5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auto"/>
      <w:sz w:val="16"/>
      <w:szCs w:val="16"/>
      <w:lang w:eastAsia="ru-RU"/>
    </w:rPr>
  </w:style>
  <w:style w:type="paragraph" w:customStyle="1" w:styleId="xl72">
    <w:name w:val="xl72"/>
    <w:basedOn w:val="a"/>
    <w:rsid w:val="00E07BAA"/>
    <w:pPr>
      <w:pBdr>
        <w:top w:val="single" w:sz="4" w:space="0" w:color="2F75B5"/>
        <w:left w:val="single" w:sz="4" w:space="0" w:color="2F75B5"/>
        <w:bottom w:val="single" w:sz="4" w:space="0" w:color="2F75B5"/>
        <w:right w:val="single" w:sz="4" w:space="0" w:color="2F75B5"/>
      </w:pBdr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FF0000"/>
      <w:sz w:val="16"/>
      <w:szCs w:val="16"/>
      <w:lang w:eastAsia="ru-RU"/>
    </w:rPr>
  </w:style>
  <w:style w:type="paragraph" w:customStyle="1" w:styleId="xl73">
    <w:name w:val="xl73"/>
    <w:basedOn w:val="a"/>
    <w:rsid w:val="00E07BAA"/>
    <w:pP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auto"/>
      <w:sz w:val="16"/>
      <w:szCs w:val="16"/>
      <w:lang w:eastAsia="ru-RU"/>
    </w:rPr>
  </w:style>
  <w:style w:type="paragraph" w:customStyle="1" w:styleId="xl74">
    <w:name w:val="xl74"/>
    <w:basedOn w:val="a"/>
    <w:rsid w:val="00E07BAA"/>
    <w:pPr>
      <w:pBdr>
        <w:top w:val="single" w:sz="4" w:space="0" w:color="2F75B5"/>
        <w:left w:val="single" w:sz="4" w:space="0" w:color="2F75B5"/>
        <w:bottom w:val="single" w:sz="4" w:space="0" w:color="2F75B5"/>
        <w:right w:val="single" w:sz="4" w:space="0" w:color="2F75B5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auto"/>
      <w:sz w:val="16"/>
      <w:szCs w:val="16"/>
      <w:lang w:eastAsia="ru-RU"/>
    </w:rPr>
  </w:style>
  <w:style w:type="paragraph" w:customStyle="1" w:styleId="xl75">
    <w:name w:val="xl75"/>
    <w:basedOn w:val="a"/>
    <w:rsid w:val="00E07BAA"/>
    <w:pPr>
      <w:pBdr>
        <w:top w:val="single" w:sz="4" w:space="0" w:color="2F75B5"/>
        <w:left w:val="single" w:sz="4" w:space="0" w:color="2F75B5"/>
        <w:bottom w:val="single" w:sz="4" w:space="0" w:color="2F75B5"/>
        <w:right w:val="single" w:sz="4" w:space="0" w:color="2F75B5"/>
      </w:pBdr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ru-RU"/>
    </w:rPr>
  </w:style>
  <w:style w:type="paragraph" w:customStyle="1" w:styleId="xl76">
    <w:name w:val="xl76"/>
    <w:basedOn w:val="a"/>
    <w:rsid w:val="00E07BAA"/>
    <w:pPr>
      <w:pBdr>
        <w:top w:val="single" w:sz="4" w:space="0" w:color="2F75B5"/>
        <w:left w:val="single" w:sz="4" w:space="0" w:color="2F75B5"/>
        <w:bottom w:val="single" w:sz="4" w:space="0" w:color="2F75B5"/>
        <w:right w:val="single" w:sz="4" w:space="0" w:color="2F75B5"/>
      </w:pBdr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ru-RU"/>
    </w:rPr>
  </w:style>
  <w:style w:type="paragraph" w:customStyle="1" w:styleId="xl77">
    <w:name w:val="xl77"/>
    <w:basedOn w:val="a"/>
    <w:rsid w:val="00E07BAA"/>
    <w:pPr>
      <w:pBdr>
        <w:top w:val="single" w:sz="4" w:space="0" w:color="2F75B5"/>
        <w:left w:val="single" w:sz="4" w:space="0" w:color="2F75B5"/>
        <w:bottom w:val="single" w:sz="4" w:space="0" w:color="2F75B5"/>
        <w:right w:val="single" w:sz="4" w:space="0" w:color="2F75B5"/>
      </w:pBdr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ru-RU"/>
    </w:rPr>
  </w:style>
  <w:style w:type="paragraph" w:customStyle="1" w:styleId="xl78">
    <w:name w:val="xl78"/>
    <w:basedOn w:val="a"/>
    <w:rsid w:val="00E07BAA"/>
    <w:pPr>
      <w:pBdr>
        <w:top w:val="single" w:sz="4" w:space="0" w:color="A0A0A0"/>
        <w:left w:val="single" w:sz="4" w:space="0" w:color="A0A0A0"/>
        <w:bottom w:val="single" w:sz="4" w:space="0" w:color="A0A0A0"/>
        <w:right w:val="single" w:sz="4" w:space="0" w:color="A0A0A0"/>
      </w:pBdr>
      <w:shd w:val="clear" w:color="FFFFFF" w:fill="FFFFFF"/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00"/>
      <w:sz w:val="16"/>
      <w:szCs w:val="16"/>
      <w:lang w:eastAsia="ru-RU"/>
    </w:rPr>
  </w:style>
  <w:style w:type="paragraph" w:customStyle="1" w:styleId="xl79">
    <w:name w:val="xl79"/>
    <w:basedOn w:val="a"/>
    <w:rsid w:val="00E07BAA"/>
    <w:pPr>
      <w:pBdr>
        <w:top w:val="single" w:sz="4" w:space="0" w:color="A0A0A0"/>
        <w:left w:val="single" w:sz="4" w:space="0" w:color="A0A0A0"/>
        <w:bottom w:val="single" w:sz="4" w:space="0" w:color="A0A0A0"/>
        <w:right w:val="single" w:sz="4" w:space="0" w:color="A0A0A0"/>
      </w:pBdr>
      <w:shd w:val="clear" w:color="FFFFFF" w:fill="FFFFFF"/>
      <w:spacing w:before="100" w:beforeAutospacing="1" w:after="100" w:afterAutospacing="1" w:line="240" w:lineRule="auto"/>
      <w:jc w:val="center"/>
      <w:textAlignment w:val="top"/>
    </w:pPr>
    <w:rPr>
      <w:rFonts w:ascii="Verdana" w:eastAsia="Times New Roman" w:hAnsi="Verdana" w:cs="Times New Roman"/>
      <w:color w:val="000000"/>
      <w:sz w:val="16"/>
      <w:szCs w:val="16"/>
      <w:lang w:eastAsia="ru-RU"/>
    </w:rPr>
  </w:style>
  <w:style w:type="paragraph" w:customStyle="1" w:styleId="xl80">
    <w:name w:val="xl80"/>
    <w:basedOn w:val="a"/>
    <w:rsid w:val="00E07BAA"/>
    <w:pPr>
      <w:pBdr>
        <w:top w:val="single" w:sz="4" w:space="0" w:color="2F75B5"/>
        <w:left w:val="single" w:sz="4" w:space="0" w:color="2F75B5"/>
        <w:bottom w:val="single" w:sz="4" w:space="0" w:color="2F75B5"/>
        <w:right w:val="single" w:sz="4" w:space="0" w:color="2F75B5"/>
      </w:pBdr>
      <w:shd w:val="clear" w:color="000000" w:fill="BDD7EE"/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auto"/>
      <w:sz w:val="16"/>
      <w:szCs w:val="16"/>
      <w:lang w:eastAsia="ru-RU"/>
    </w:rPr>
  </w:style>
  <w:style w:type="paragraph" w:customStyle="1" w:styleId="xl81">
    <w:name w:val="xl81"/>
    <w:basedOn w:val="a"/>
    <w:rsid w:val="00E07BAA"/>
    <w:pPr>
      <w:pBdr>
        <w:top w:val="single" w:sz="4" w:space="0" w:color="2F75B5"/>
        <w:left w:val="single" w:sz="4" w:space="0" w:color="2F75B5"/>
        <w:bottom w:val="single" w:sz="4" w:space="0" w:color="2F75B5"/>
        <w:right w:val="single" w:sz="4" w:space="0" w:color="2F75B5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b/>
      <w:bCs/>
      <w:color w:val="auto"/>
      <w:sz w:val="16"/>
      <w:szCs w:val="16"/>
      <w:lang w:eastAsia="ru-RU"/>
    </w:rPr>
  </w:style>
  <w:style w:type="paragraph" w:customStyle="1" w:styleId="xl82">
    <w:name w:val="xl82"/>
    <w:basedOn w:val="a"/>
    <w:rsid w:val="00E07BAA"/>
    <w:pPr>
      <w:pBdr>
        <w:top w:val="single" w:sz="4" w:space="0" w:color="2F75B5"/>
        <w:left w:val="single" w:sz="4" w:space="0" w:color="2F75B5"/>
        <w:bottom w:val="single" w:sz="4" w:space="0" w:color="2F75B5"/>
        <w:right w:val="single" w:sz="4" w:space="0" w:color="2F75B5"/>
      </w:pBd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b/>
      <w:bCs/>
      <w:color w:val="auto"/>
      <w:sz w:val="16"/>
      <w:szCs w:val="16"/>
      <w:lang w:eastAsia="ru-RU"/>
    </w:rPr>
  </w:style>
  <w:style w:type="paragraph" w:customStyle="1" w:styleId="xl83">
    <w:name w:val="xl83"/>
    <w:basedOn w:val="a"/>
    <w:rsid w:val="00E07BAA"/>
    <w:pPr>
      <w:pBdr>
        <w:top w:val="single" w:sz="4" w:space="0" w:color="2F75B5"/>
        <w:left w:val="single" w:sz="4" w:space="0" w:color="2F75B5"/>
        <w:bottom w:val="single" w:sz="4" w:space="0" w:color="2F75B5"/>
        <w:right w:val="single" w:sz="4" w:space="0" w:color="2F75B5"/>
      </w:pBdr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auto"/>
      <w:sz w:val="16"/>
      <w:szCs w:val="16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E35047"/>
    <w:rPr>
      <w:rFonts w:ascii="Arial" w:eastAsiaTheme="minorEastAsia" w:hAnsi="Arial" w:cs="Times New Roman"/>
      <w:i/>
      <w:sz w:val="22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E35047"/>
    <w:rPr>
      <w:rFonts w:ascii="Arial" w:eastAsiaTheme="minorEastAsia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E35047"/>
    <w:rPr>
      <w:rFonts w:ascii="Arial" w:eastAsiaTheme="minorEastAsia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rsid w:val="00E35047"/>
    <w:rPr>
      <w:rFonts w:ascii="Arial" w:eastAsiaTheme="minorEastAsia" w:hAnsi="Arial" w:cs="Times New Roman"/>
      <w:i/>
      <w:szCs w:val="20"/>
      <w:lang w:eastAsia="ru-RU"/>
    </w:rPr>
  </w:style>
  <w:style w:type="paragraph" w:customStyle="1" w:styleId="ea2">
    <w:name w:val="заголово†ea 2"/>
    <w:basedOn w:val="a"/>
    <w:next w:val="a"/>
    <w:rsid w:val="00E35047"/>
    <w:pPr>
      <w:keepNext/>
      <w:widowControl w:val="0"/>
      <w:tabs>
        <w:tab w:val="left" w:pos="360"/>
      </w:tabs>
      <w:overflowPunct w:val="0"/>
      <w:autoSpaceDE w:val="0"/>
      <w:autoSpaceDN w:val="0"/>
      <w:adjustRightInd w:val="0"/>
      <w:spacing w:line="240" w:lineRule="auto"/>
      <w:ind w:left="283" w:hanging="283"/>
      <w:jc w:val="center"/>
      <w:textAlignment w:val="baseline"/>
    </w:pPr>
    <w:rPr>
      <w:rFonts w:ascii="Courier New" w:hAnsi="Courier New" w:cs="Times New Roman"/>
      <w:color w:val="auto"/>
      <w:sz w:val="20"/>
      <w:szCs w:val="20"/>
      <w:u w:val="single"/>
      <w:lang w:eastAsia="ru-RU"/>
    </w:rPr>
  </w:style>
  <w:style w:type="paragraph" w:styleId="afa">
    <w:name w:val="Balloon Text"/>
    <w:basedOn w:val="a"/>
    <w:link w:val="afb"/>
    <w:uiPriority w:val="99"/>
    <w:semiHidden/>
    <w:unhideWhenUsed/>
    <w:rsid w:val="00E35047"/>
    <w:pPr>
      <w:spacing w:line="240" w:lineRule="auto"/>
    </w:pPr>
    <w:rPr>
      <w:rFonts w:ascii="Segoe UI" w:eastAsiaTheme="minorHAnsi" w:hAnsi="Segoe UI" w:cs="Segoe UI"/>
      <w:color w:val="auto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E35047"/>
    <w:rPr>
      <w:rFonts w:ascii="Segoe UI" w:hAnsi="Segoe UI" w:cs="Segoe UI"/>
    </w:rPr>
  </w:style>
  <w:style w:type="character" w:styleId="afc">
    <w:name w:val="annotation reference"/>
    <w:basedOn w:val="a0"/>
    <w:uiPriority w:val="99"/>
    <w:semiHidden/>
    <w:unhideWhenUsed/>
    <w:rsid w:val="00E35047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E35047"/>
    <w:pPr>
      <w:spacing w:after="160" w:line="240" w:lineRule="auto"/>
    </w:pPr>
    <w:rPr>
      <w:rFonts w:eastAsiaTheme="minorHAnsi"/>
      <w:color w:val="auto"/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E35047"/>
    <w:rPr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E35047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E35047"/>
    <w:rPr>
      <w:b/>
      <w:bCs/>
      <w:sz w:val="20"/>
      <w:szCs w:val="20"/>
    </w:rPr>
  </w:style>
  <w:style w:type="paragraph" w:styleId="aff1">
    <w:name w:val="Revision"/>
    <w:hidden/>
    <w:uiPriority w:val="99"/>
    <w:semiHidden/>
    <w:rsid w:val="00E35047"/>
    <w:pPr>
      <w:spacing w:after="0" w:line="240" w:lineRule="auto"/>
    </w:pPr>
    <w:rPr>
      <w:sz w:val="22"/>
      <w:szCs w:val="22"/>
    </w:rPr>
  </w:style>
  <w:style w:type="paragraph" w:customStyle="1" w:styleId="xl84">
    <w:name w:val="xl84"/>
    <w:basedOn w:val="a"/>
    <w:rsid w:val="002C16E1"/>
    <w:pPr>
      <w:pBdr>
        <w:left w:val="single" w:sz="4" w:space="0" w:color="000081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81"/>
      <w:sz w:val="14"/>
      <w:szCs w:val="14"/>
      <w:lang w:eastAsia="ru-RU"/>
    </w:rPr>
  </w:style>
  <w:style w:type="paragraph" w:customStyle="1" w:styleId="xl85">
    <w:name w:val="xl85"/>
    <w:basedOn w:val="a"/>
    <w:rsid w:val="002C16E1"/>
    <w:pPr>
      <w:pBdr>
        <w:right w:val="single" w:sz="4" w:space="0" w:color="000081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0081"/>
      <w:sz w:val="14"/>
      <w:szCs w:val="14"/>
      <w:lang w:eastAsia="ru-RU"/>
    </w:rPr>
  </w:style>
  <w:style w:type="paragraph" w:customStyle="1" w:styleId="xl86">
    <w:name w:val="xl86"/>
    <w:basedOn w:val="a"/>
    <w:rsid w:val="002C16E1"/>
    <w:pPr>
      <w:pBdr>
        <w:right w:val="single" w:sz="4" w:space="0" w:color="000081"/>
      </w:pBdr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000081"/>
      <w:sz w:val="14"/>
      <w:szCs w:val="14"/>
      <w:lang w:eastAsia="ru-RU"/>
    </w:rPr>
  </w:style>
  <w:style w:type="paragraph" w:customStyle="1" w:styleId="xl87">
    <w:name w:val="xl87"/>
    <w:basedOn w:val="a"/>
    <w:rsid w:val="002C16E1"/>
    <w:pPr>
      <w:pBdr>
        <w:left w:val="single" w:sz="4" w:space="0" w:color="000081"/>
      </w:pBdr>
      <w:shd w:val="clear" w:color="000000" w:fill="EBF8FF"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000081"/>
      <w:sz w:val="14"/>
      <w:szCs w:val="14"/>
      <w:lang w:eastAsia="ru-RU"/>
    </w:rPr>
  </w:style>
  <w:style w:type="paragraph" w:customStyle="1" w:styleId="xl88">
    <w:name w:val="xl88"/>
    <w:basedOn w:val="a"/>
    <w:rsid w:val="002C16E1"/>
    <w:pPr>
      <w:pBdr>
        <w:right w:val="single" w:sz="4" w:space="0" w:color="000081"/>
      </w:pBdr>
      <w:shd w:val="clear" w:color="000000" w:fill="EBF8FF"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000081"/>
      <w:sz w:val="14"/>
      <w:szCs w:val="14"/>
      <w:lang w:eastAsia="ru-RU"/>
    </w:rPr>
  </w:style>
  <w:style w:type="paragraph" w:customStyle="1" w:styleId="xl89">
    <w:name w:val="xl89"/>
    <w:basedOn w:val="a"/>
    <w:rsid w:val="002C16E1"/>
    <w:pPr>
      <w:pBdr>
        <w:left w:val="single" w:sz="4" w:space="0" w:color="000081"/>
        <w:bottom w:val="single" w:sz="4" w:space="0" w:color="000081"/>
      </w:pBdr>
      <w:shd w:val="clear" w:color="000000" w:fill="EBF8FF"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000081"/>
      <w:sz w:val="14"/>
      <w:szCs w:val="14"/>
      <w:lang w:eastAsia="ru-RU"/>
    </w:rPr>
  </w:style>
  <w:style w:type="paragraph" w:customStyle="1" w:styleId="xl90">
    <w:name w:val="xl90"/>
    <w:basedOn w:val="a"/>
    <w:rsid w:val="002C16E1"/>
    <w:pPr>
      <w:pBdr>
        <w:bottom w:val="single" w:sz="4" w:space="0" w:color="000081"/>
      </w:pBdr>
      <w:shd w:val="clear" w:color="000000" w:fill="EBF8FF"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000081"/>
      <w:sz w:val="14"/>
      <w:szCs w:val="14"/>
      <w:lang w:eastAsia="ru-RU"/>
    </w:rPr>
  </w:style>
  <w:style w:type="paragraph" w:customStyle="1" w:styleId="xl91">
    <w:name w:val="xl91"/>
    <w:basedOn w:val="a"/>
    <w:rsid w:val="002C16E1"/>
    <w:pPr>
      <w:pBdr>
        <w:bottom w:val="single" w:sz="4" w:space="0" w:color="000081"/>
        <w:right w:val="single" w:sz="4" w:space="0" w:color="000081"/>
      </w:pBdr>
      <w:shd w:val="clear" w:color="000000" w:fill="EBF8FF"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000081"/>
      <w:sz w:val="14"/>
      <w:szCs w:val="14"/>
      <w:lang w:eastAsia="ru-RU"/>
    </w:rPr>
  </w:style>
  <w:style w:type="paragraph" w:customStyle="1" w:styleId="xl92">
    <w:name w:val="xl92"/>
    <w:basedOn w:val="a"/>
    <w:rsid w:val="002C16E1"/>
    <w:pPr>
      <w:pBdr>
        <w:left w:val="single" w:sz="4" w:space="0" w:color="000081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81"/>
      <w:sz w:val="14"/>
      <w:szCs w:val="14"/>
      <w:u w:val="single"/>
      <w:lang w:eastAsia="ru-RU"/>
    </w:rPr>
  </w:style>
  <w:style w:type="paragraph" w:customStyle="1" w:styleId="xl93">
    <w:name w:val="xl93"/>
    <w:basedOn w:val="a"/>
    <w:rsid w:val="002C16E1"/>
    <w:pP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81"/>
      <w:sz w:val="14"/>
      <w:szCs w:val="14"/>
      <w:u w:val="single"/>
      <w:lang w:eastAsia="ru-RU"/>
    </w:rPr>
  </w:style>
  <w:style w:type="paragraph" w:customStyle="1" w:styleId="xl94">
    <w:name w:val="xl94"/>
    <w:basedOn w:val="a"/>
    <w:rsid w:val="002C16E1"/>
    <w:pPr>
      <w:pBdr>
        <w:right w:val="single" w:sz="4" w:space="0" w:color="000081"/>
      </w:pBd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81"/>
      <w:sz w:val="14"/>
      <w:szCs w:val="14"/>
      <w:lang w:eastAsia="ru-RU"/>
    </w:rPr>
  </w:style>
  <w:style w:type="paragraph" w:customStyle="1" w:styleId="xl95">
    <w:name w:val="xl95"/>
    <w:basedOn w:val="a"/>
    <w:rsid w:val="002C16E1"/>
    <w:pPr>
      <w:spacing w:before="100" w:beforeAutospacing="1" w:after="100" w:afterAutospacing="1" w:line="240" w:lineRule="auto"/>
      <w:jc w:val="center"/>
    </w:pPr>
    <w:rPr>
      <w:rFonts w:ascii="Verdana" w:eastAsia="Times New Roman" w:hAnsi="Verdana" w:cs="Times New Roman"/>
      <w:color w:val="000081"/>
      <w:sz w:val="14"/>
      <w:szCs w:val="14"/>
      <w:lang w:eastAsia="ru-RU"/>
    </w:rPr>
  </w:style>
  <w:style w:type="paragraph" w:customStyle="1" w:styleId="xl96">
    <w:name w:val="xl96"/>
    <w:basedOn w:val="a"/>
    <w:rsid w:val="002C16E1"/>
    <w:pPr>
      <w:pBdr>
        <w:top w:val="single" w:sz="4" w:space="0" w:color="000081"/>
        <w:left w:val="single" w:sz="4" w:space="0" w:color="000081"/>
        <w:bottom w:val="single" w:sz="4" w:space="0" w:color="000081"/>
        <w:right w:val="single" w:sz="4" w:space="0" w:color="000081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color w:val="000081"/>
      <w:sz w:val="14"/>
      <w:szCs w:val="14"/>
      <w:lang w:eastAsia="ru-RU"/>
    </w:rPr>
  </w:style>
  <w:style w:type="paragraph" w:customStyle="1" w:styleId="xl97">
    <w:name w:val="xl97"/>
    <w:basedOn w:val="a"/>
    <w:rsid w:val="002C16E1"/>
    <w:pPr>
      <w:pBdr>
        <w:left w:val="single" w:sz="4" w:space="0" w:color="000081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B0F0"/>
      <w:sz w:val="14"/>
      <w:szCs w:val="14"/>
      <w:lang w:eastAsia="ru-RU"/>
    </w:rPr>
  </w:style>
  <w:style w:type="paragraph" w:customStyle="1" w:styleId="xl98">
    <w:name w:val="xl98"/>
    <w:basedOn w:val="a"/>
    <w:rsid w:val="002C16E1"/>
    <w:pP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B0F0"/>
      <w:sz w:val="14"/>
      <w:szCs w:val="14"/>
      <w:lang w:eastAsia="ru-RU"/>
    </w:rPr>
  </w:style>
  <w:style w:type="paragraph" w:customStyle="1" w:styleId="xl99">
    <w:name w:val="xl99"/>
    <w:basedOn w:val="a"/>
    <w:rsid w:val="002C16E1"/>
    <w:pPr>
      <w:pBdr>
        <w:right w:val="single" w:sz="4" w:space="0" w:color="000081"/>
      </w:pBdr>
      <w:spacing w:before="100" w:beforeAutospacing="1" w:after="100" w:afterAutospacing="1" w:line="240" w:lineRule="auto"/>
      <w:textAlignment w:val="center"/>
    </w:pPr>
    <w:rPr>
      <w:rFonts w:ascii="Verdana" w:eastAsia="Times New Roman" w:hAnsi="Verdana" w:cs="Times New Roman"/>
      <w:b/>
      <w:bCs/>
      <w:color w:val="00B0F0"/>
      <w:sz w:val="14"/>
      <w:szCs w:val="1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.hasyanova@absolutins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.gidenko\AppData\Roaming\Microsoft\&#1064;&#1072;&#1073;&#1083;&#1086;&#1085;&#1099;\&#1041;&#1080;&#1079;&#1085;&#1077;&#1089;-&#1086;&#1090;&#1095;&#1077;&#1090;%20(&#1087;&#1088;&#1086;&#1092;&#1077;&#1089;&#1089;&#1080;&#1086;&#1085;&#1072;&#1083;&#1100;&#1085;&#1099;&#1081;%20&#1084;&#1072;&#1082;&#1077;&#1090;)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96627-1A1F-4157-B682-A39A6F550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Бизнес-отчет (профессиональный макет).dotx</Template>
  <TotalTime>5</TotalTime>
  <Pages>16</Pages>
  <Words>12822</Words>
  <Characters>73091</Characters>
  <Application>Microsoft Office Word</Application>
  <DocSecurity>0</DocSecurity>
  <Lines>609</Lines>
  <Paragraphs>171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Гиденко Богдана Ивановна</dc:creator>
  <cp:keywords/>
  <dc:description/>
  <cp:lastModifiedBy>Хасянова Эльмира Гайнуровна</cp:lastModifiedBy>
  <cp:revision>3</cp:revision>
  <dcterms:created xsi:type="dcterms:W3CDTF">2025-09-22T10:50:00Z</dcterms:created>
  <dcterms:modified xsi:type="dcterms:W3CDTF">2025-09-24T13:30:00Z</dcterms:modified>
</cp:coreProperties>
</file>