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D2" w:rsidRPr="00280729" w:rsidRDefault="00280729" w:rsidP="00280729">
      <w:pPr>
        <w:jc w:val="center"/>
        <w:rPr>
          <w:b/>
          <w:sz w:val="24"/>
          <w:u w:val="single"/>
        </w:rPr>
      </w:pPr>
      <w:r w:rsidRPr="00280729">
        <w:rPr>
          <w:b/>
          <w:sz w:val="24"/>
          <w:u w:val="single"/>
        </w:rPr>
        <w:t>Opis ośrodka wypoczynkowego „Sielska Natura”</w:t>
      </w:r>
    </w:p>
    <w:p w:rsidR="00280729" w:rsidRDefault="00280729">
      <w:pPr>
        <w:rPr>
          <w:sz w:val="24"/>
        </w:rPr>
      </w:pPr>
    </w:p>
    <w:p w:rsidR="00280729" w:rsidRDefault="00280729">
      <w:pPr>
        <w:rPr>
          <w:sz w:val="24"/>
        </w:rPr>
      </w:pPr>
      <w:r>
        <w:rPr>
          <w:sz w:val="24"/>
        </w:rPr>
        <w:t>Ośrodek  znajduje się w urokliwym zakątku Warmii i Mazur nad jednym z jezior, niedaleko jest stary las. Składa się z niedużego hoteliku – 10 pokoi, restauracji z salą dansingową znajdującej się w oddzielnym budynku, stajni na 10 koni z parkurem</w:t>
      </w:r>
      <w:r w:rsidR="009E01B2">
        <w:rPr>
          <w:sz w:val="24"/>
        </w:rPr>
        <w:t xml:space="preserve"> (obecnie jest 8 koni)</w:t>
      </w:r>
      <w:r>
        <w:rPr>
          <w:sz w:val="24"/>
        </w:rPr>
        <w:t>, nad jeziorem jest przystań z wypożyczalnią pływających sprzętów – kajaków, rowerów wodnych itp.</w:t>
      </w:r>
      <w:r w:rsidR="005A2CAD">
        <w:rPr>
          <w:sz w:val="24"/>
        </w:rPr>
        <w:t xml:space="preserve"> Pokoje są 2-, 3- oraz 4-osobowe.  Faktycznie są to małe mieszkanka – pokój z przedpokojem. W środku jest łazienka, telewizor, lodówka, mikrofalówka, żelazko.</w:t>
      </w:r>
    </w:p>
    <w:p w:rsidR="00280729" w:rsidRDefault="00280729">
      <w:pPr>
        <w:rPr>
          <w:sz w:val="24"/>
        </w:rPr>
      </w:pPr>
      <w:r>
        <w:rPr>
          <w:sz w:val="24"/>
        </w:rPr>
        <w:t>Świadczy usługi dla gości indywidualnych i grupowych – wycieczek, kolonii, grupowych wczasów. W celu wyszukania gości współpracuje z trzema firmami turystycznymi, którym za przysłanych gości płacą</w:t>
      </w:r>
      <w:r w:rsidR="009E01B2">
        <w:rPr>
          <w:sz w:val="24"/>
        </w:rPr>
        <w:t xml:space="preserve"> pewne kwoty.</w:t>
      </w:r>
    </w:p>
    <w:p w:rsidR="009E01B2" w:rsidRDefault="009E01B2">
      <w:pPr>
        <w:rPr>
          <w:sz w:val="24"/>
        </w:rPr>
      </w:pPr>
      <w:r>
        <w:rPr>
          <w:sz w:val="24"/>
        </w:rPr>
        <w:t>Potencjalni klienci mogą wynająć pokoje na jedną dobę lub więcej. Mogą zarezerwować pokoje z maksymalnie trzymiesięcznym wyprzedzeniem osobiście, telefonicznie lub mailowo z późniejszym potwierdzeniem telefonicznym. Mogą również zarezerwować środki pływające oraz konie, również mogą wynająć instruktora jazdy konnej od firmy współpracującej z ośrodkiem.</w:t>
      </w:r>
      <w:r w:rsidR="005A2CAD">
        <w:rPr>
          <w:sz w:val="24"/>
        </w:rPr>
        <w:t xml:space="preserve"> Mogą też skorzystać z małej pralni – za oddzielną odpłatnością. Mogą prać sami lub zlecić to personelowi.</w:t>
      </w:r>
    </w:p>
    <w:p w:rsidR="009E01B2" w:rsidRDefault="009E01B2">
      <w:pPr>
        <w:rPr>
          <w:sz w:val="24"/>
        </w:rPr>
      </w:pPr>
      <w:r>
        <w:rPr>
          <w:sz w:val="24"/>
        </w:rPr>
        <w:t xml:space="preserve">Doba hotelowa trwa od 11.00 do 10.00 rano dnia następnego. Goście po przyjeździe otrzymują klucze, pokoje są przygotowane. W pokojach są lodówki z napojami (wliczone w koszta). Goście mogą spożywać posiłki w restauracji lub we własnym zakresie, za dodatkową odpłatnością posiłek może być dostarczony do pokoju. W ramach pobytu w hotelu mają zagwarantowane śniadania. Obiady oraz kolacje – jeżeli będą spożywane w restauracji – są </w:t>
      </w:r>
      <w:r w:rsidR="005A2CAD">
        <w:rPr>
          <w:sz w:val="24"/>
        </w:rPr>
        <w:t>opłacane oddzielnie w restauracji.</w:t>
      </w:r>
    </w:p>
    <w:p w:rsidR="005A2CAD" w:rsidRDefault="005A2CAD">
      <w:pPr>
        <w:rPr>
          <w:sz w:val="24"/>
        </w:rPr>
      </w:pPr>
      <w:r>
        <w:rPr>
          <w:sz w:val="24"/>
        </w:rPr>
        <w:t>W restauracji mogą spożywać obiady oraz kolacje również osoby nie będące gośćmi hotelowymi.</w:t>
      </w:r>
    </w:p>
    <w:p w:rsidR="005A2CAD" w:rsidRDefault="005A2CAD">
      <w:pPr>
        <w:rPr>
          <w:sz w:val="24"/>
        </w:rPr>
      </w:pPr>
      <w:r>
        <w:rPr>
          <w:sz w:val="24"/>
        </w:rPr>
        <w:t xml:space="preserve">Rachunek za pobyt oraz wynajęty sprzęt i konie wystawia się na koniec pobytu. Płatność gotówką lub kartą. Ośrodek wystawia na życzenie fakturę </w:t>
      </w:r>
      <w:proofErr w:type="spellStart"/>
      <w:r>
        <w:rPr>
          <w:sz w:val="24"/>
        </w:rPr>
        <w:t>VAT-owską</w:t>
      </w:r>
      <w:proofErr w:type="spellEnd"/>
      <w:r>
        <w:rPr>
          <w:sz w:val="24"/>
        </w:rPr>
        <w:t>.</w:t>
      </w:r>
    </w:p>
    <w:p w:rsidR="0018462A" w:rsidRDefault="0018462A">
      <w:pPr>
        <w:rPr>
          <w:sz w:val="24"/>
        </w:rPr>
      </w:pPr>
      <w:r>
        <w:rPr>
          <w:sz w:val="24"/>
        </w:rPr>
        <w:t>Z instruktorem jazdy konnej goście rozliczają się oddzielnie. Ośrodek płaci im stałą kwotę miesięcznie za dyspozycyjność.</w:t>
      </w:r>
    </w:p>
    <w:p w:rsidR="005A2CAD" w:rsidRDefault="005A2CAD">
      <w:pPr>
        <w:rPr>
          <w:sz w:val="24"/>
        </w:rPr>
      </w:pPr>
      <w:r>
        <w:rPr>
          <w:sz w:val="24"/>
        </w:rPr>
        <w:t xml:space="preserve">W całym ośrodku pracuje średnio </w:t>
      </w:r>
      <w:r w:rsidR="00421088">
        <w:rPr>
          <w:sz w:val="24"/>
        </w:rPr>
        <w:t>15-22</w:t>
      </w:r>
      <w:r>
        <w:rPr>
          <w:sz w:val="24"/>
        </w:rPr>
        <w:t xml:space="preserve"> osób. Średnio – gdyż restauracja wynajmuje swoją salę pod różnego rodzaju imprezy. Wtedy zatrudniane są dodatkowe osoby – w zależności od potrzeb.</w:t>
      </w:r>
    </w:p>
    <w:p w:rsidR="00227075" w:rsidRDefault="005A2CAD">
      <w:pPr>
        <w:rPr>
          <w:sz w:val="24"/>
        </w:rPr>
      </w:pPr>
      <w:r>
        <w:rPr>
          <w:sz w:val="24"/>
        </w:rPr>
        <w:t>Pracownicy – w restauracji dwóch kucharzy, dwie pomoce kuchenne, trzech kelnerów, w hotelu 4  pokojówki, trzy osoby w recepcji</w:t>
      </w:r>
      <w:r w:rsidR="00227075">
        <w:rPr>
          <w:sz w:val="24"/>
        </w:rPr>
        <w:t>, kierownik oraz jego zastępca, na pół etatu majster „złota rączka” do wszelkich napraw oraz kierowca samochodu dostawczego</w:t>
      </w:r>
      <w:r w:rsidR="00421088">
        <w:rPr>
          <w:sz w:val="24"/>
        </w:rPr>
        <w:t>, w stajni 3 osoby oraz współpracujący lekarz weterynarii</w:t>
      </w:r>
      <w:r w:rsidR="00227075">
        <w:rPr>
          <w:sz w:val="24"/>
        </w:rPr>
        <w:t>.</w:t>
      </w:r>
    </w:p>
    <w:p w:rsidR="005A2CAD" w:rsidRDefault="00227075">
      <w:pPr>
        <w:rPr>
          <w:sz w:val="24"/>
        </w:rPr>
      </w:pPr>
      <w:r>
        <w:rPr>
          <w:sz w:val="24"/>
        </w:rPr>
        <w:t xml:space="preserve">Goście mogą dojechać własnym transportem albo mikrobusem z najbliższego miasta. Na terenie ośrodka jest parking. Ośrodek  współpracuje z firmą przewozową, która może przywozić grupy. Produkty spożywcze oraz </w:t>
      </w:r>
      <w:r w:rsidR="0018462A">
        <w:rPr>
          <w:sz w:val="24"/>
        </w:rPr>
        <w:t xml:space="preserve">środki czystości, </w:t>
      </w:r>
      <w:r>
        <w:rPr>
          <w:sz w:val="24"/>
        </w:rPr>
        <w:t xml:space="preserve">kawę, papierosy itp. są kupowane w dwóch firmach, które albo przywożą je same albo przywozi je kierowca.  Kawa, papierosy , słodycze są sprzedawane w restauracji oraz recepcji. Zakupy mebli i innych </w:t>
      </w:r>
      <w:r>
        <w:rPr>
          <w:sz w:val="24"/>
        </w:rPr>
        <w:lastRenderedPageBreak/>
        <w:t xml:space="preserve">podobnego typu towarów są dokonywane indywidualnie. </w:t>
      </w:r>
      <w:r w:rsidR="00421088">
        <w:rPr>
          <w:sz w:val="24"/>
        </w:rPr>
        <w:t xml:space="preserve"> Zaopatrzenie w ściółkę dla stajni, karmę dla koni dostarczają okoliczni rolnicy oraz wyspecjalizowana firma.</w:t>
      </w:r>
    </w:p>
    <w:p w:rsidR="0018462A" w:rsidRDefault="0018462A">
      <w:pPr>
        <w:rPr>
          <w:sz w:val="24"/>
        </w:rPr>
      </w:pPr>
      <w:r>
        <w:rPr>
          <w:sz w:val="24"/>
        </w:rPr>
        <w:t>Pranie pościeli, obrusów itp. wykonuje zewnętrzna firma pralnicza.</w:t>
      </w:r>
    </w:p>
    <w:p w:rsidR="00227075" w:rsidRDefault="00227075">
      <w:pPr>
        <w:rPr>
          <w:sz w:val="24"/>
        </w:rPr>
      </w:pPr>
      <w:r>
        <w:rPr>
          <w:sz w:val="24"/>
        </w:rPr>
        <w:t>Praca pokojówek polega na sprzątaniu pokoi po wyjeździe gości, codziennie za zgodą mieszkających gości dokonują bieżącego sprzątania</w:t>
      </w:r>
      <w:r w:rsidR="00CE1B3A">
        <w:rPr>
          <w:sz w:val="24"/>
        </w:rPr>
        <w:t>. Również raz w tygodniu sprzątają cały hotel. Pokojówki oraz osoby na recepcji pracują na zmiany – pokojówki na dwie, recepcja na trzy zmiany.</w:t>
      </w:r>
    </w:p>
    <w:p w:rsidR="00CE1B3A" w:rsidRDefault="00CE1B3A">
      <w:pPr>
        <w:rPr>
          <w:sz w:val="24"/>
        </w:rPr>
      </w:pPr>
      <w:r>
        <w:rPr>
          <w:sz w:val="24"/>
        </w:rPr>
        <w:t>Goście mogą za pośrednictwem  kierownika ośrodka wynająć w sezonie jacht w  znajdującym się nad jeziorem klubie żeglarskim lub autokar ewentualnie mikrobus do wycieczek po okolicy.</w:t>
      </w:r>
    </w:p>
    <w:p w:rsidR="00CE1B3A" w:rsidRDefault="00CE1B3A">
      <w:pPr>
        <w:rPr>
          <w:sz w:val="24"/>
        </w:rPr>
      </w:pPr>
      <w:r>
        <w:rPr>
          <w:sz w:val="24"/>
        </w:rPr>
        <w:t xml:space="preserve">Ośrodek ma również do dyspozycji gości 15 rowerów, z których można nieodpłatnie korzystać raz przez 3 godziny na dwa dni pobytu. Dodatkowe wypożyczenia są możliwe za odpłatnością. </w:t>
      </w:r>
    </w:p>
    <w:p w:rsidR="00CE1B3A" w:rsidRDefault="00CE1B3A">
      <w:pPr>
        <w:rPr>
          <w:sz w:val="24"/>
        </w:rPr>
      </w:pPr>
      <w:r>
        <w:rPr>
          <w:sz w:val="24"/>
        </w:rPr>
        <w:t>Goście mogą wynająć również przewodnika po lesie w pobliskiej wsi. Mogą też zwiedzić skansen budownictwa regionalnego, który jest w odległej o 3 km wsi.</w:t>
      </w:r>
    </w:p>
    <w:p w:rsidR="00CE1B3A" w:rsidRDefault="00CE1B3A">
      <w:pPr>
        <w:rPr>
          <w:sz w:val="24"/>
        </w:rPr>
      </w:pPr>
      <w:r>
        <w:rPr>
          <w:sz w:val="24"/>
        </w:rPr>
        <w:t>Ośrodek funkcjonuje w miarę prężnie, ale w ostatnich dwóch latach nad jeziorem pojawiła się konkurencja w postaci dwóch hotelików oraz kilku kwater prywatnych, a także dwóch niedużych knajpek oraz domu wczasowego.</w:t>
      </w:r>
    </w:p>
    <w:p w:rsidR="00CE1B3A" w:rsidRDefault="00CE1B3A">
      <w:pPr>
        <w:rPr>
          <w:sz w:val="24"/>
        </w:rPr>
      </w:pPr>
      <w:r>
        <w:rPr>
          <w:sz w:val="24"/>
        </w:rPr>
        <w:t>Aby zdobyć gości ośrodek zlecił prowadzenie strony internetowej firmie informatycznej oraz jej pozycjonowanie. Strona zawiera informację o walorach ośrodka oraz okolicy.</w:t>
      </w:r>
    </w:p>
    <w:p w:rsidR="00CE1B3A" w:rsidRDefault="00CE1B3A">
      <w:pPr>
        <w:rPr>
          <w:sz w:val="24"/>
        </w:rPr>
      </w:pPr>
      <w:r>
        <w:rPr>
          <w:sz w:val="24"/>
        </w:rPr>
        <w:t xml:space="preserve">Kierownictwo oraz właściciele ośrodka biorą udział w wojewódzkich targach turystycznych, jeżdżą też dwa – trzy razy do roku do Kaliningradu oraz </w:t>
      </w:r>
      <w:r w:rsidR="0018462A">
        <w:rPr>
          <w:sz w:val="24"/>
        </w:rPr>
        <w:t>Szczecina i na wyspę Wolin aby promować swój ośrodek.</w:t>
      </w:r>
    </w:p>
    <w:p w:rsidR="0018462A" w:rsidRDefault="0018462A">
      <w:pPr>
        <w:rPr>
          <w:sz w:val="24"/>
        </w:rPr>
      </w:pPr>
      <w:r>
        <w:rPr>
          <w:sz w:val="24"/>
        </w:rPr>
        <w:t>Oprócz tego zamawiane są w firmach reklamowych ulotki rozdawane przed sezonem w kilku miastach w Polsce, zamieszczane są też ogłoszenia w prasie regionalnej i turystycznej.</w:t>
      </w:r>
    </w:p>
    <w:p w:rsidR="005A2CAD" w:rsidRDefault="005A2CAD">
      <w:pPr>
        <w:rPr>
          <w:sz w:val="24"/>
        </w:rPr>
      </w:pPr>
    </w:p>
    <w:p w:rsidR="005A2CAD" w:rsidRDefault="005A2CAD">
      <w:pPr>
        <w:rPr>
          <w:sz w:val="24"/>
        </w:rPr>
      </w:pPr>
    </w:p>
    <w:p w:rsidR="009E01B2" w:rsidRDefault="009E01B2">
      <w:pPr>
        <w:rPr>
          <w:sz w:val="24"/>
        </w:rPr>
      </w:pPr>
    </w:p>
    <w:p w:rsidR="009E01B2" w:rsidRPr="00280729" w:rsidRDefault="009E01B2">
      <w:pPr>
        <w:rPr>
          <w:sz w:val="24"/>
        </w:rPr>
      </w:pPr>
    </w:p>
    <w:sectPr w:rsidR="009E01B2" w:rsidRPr="00280729" w:rsidSect="00AF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280729"/>
    <w:rsid w:val="0018462A"/>
    <w:rsid w:val="001C4099"/>
    <w:rsid w:val="00227075"/>
    <w:rsid w:val="00280729"/>
    <w:rsid w:val="00421088"/>
    <w:rsid w:val="005A2CAD"/>
    <w:rsid w:val="00962F82"/>
    <w:rsid w:val="009E01B2"/>
    <w:rsid w:val="00AF7CD2"/>
    <w:rsid w:val="00CE1B3A"/>
    <w:rsid w:val="00FA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C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681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MZ</cp:lastModifiedBy>
  <cp:revision>2</cp:revision>
  <dcterms:created xsi:type="dcterms:W3CDTF">2014-10-08T22:29:00Z</dcterms:created>
  <dcterms:modified xsi:type="dcterms:W3CDTF">2014-10-09T05:05:00Z</dcterms:modified>
</cp:coreProperties>
</file>