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B6217" w:rsidTr="004B6217">
        <w:tc>
          <w:tcPr>
            <w:tcW w:w="4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B6217" w:rsidRPr="009F43B1" w:rsidRDefault="004B6217" w:rsidP="00BD1E1D">
            <w:pPr>
              <w:spacing w:before="100" w:beforeAutospacing="1"/>
              <w:rPr>
                <w:rFonts w:ascii="Tahoma" w:hAnsi="Tahoma" w:cs="Tahoma"/>
                <w:i/>
              </w:rPr>
            </w:pPr>
            <w:r w:rsidRPr="009F43B1">
              <w:rPr>
                <w:rFonts w:ascii="Tahoma" w:hAnsi="Tahoma" w:cs="Tahoma"/>
                <w:b/>
                <w:i/>
                <w:color w:val="000000"/>
              </w:rPr>
              <w:t>Use Case ID:</w:t>
            </w:r>
            <w:r w:rsidRPr="009F43B1">
              <w:rPr>
                <w:rFonts w:ascii="Tahoma" w:hAnsi="Tahoma" w:cs="Tahoma"/>
                <w:i/>
                <w:color w:val="000000"/>
              </w:rPr>
              <w:t xml:space="preserve"> UC-</w:t>
            </w:r>
            <w:r w:rsidR="00C36982">
              <w:rPr>
                <w:rFonts w:ascii="Tahoma" w:hAnsi="Tahoma" w:cs="Tahoma"/>
                <w:i/>
                <w:color w:val="000000"/>
              </w:rPr>
              <w:t>2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6217" w:rsidRPr="009F43B1" w:rsidRDefault="004B6217" w:rsidP="00C36982">
            <w:pPr>
              <w:rPr>
                <w:rFonts w:ascii="Tahoma" w:hAnsi="Tahoma" w:cs="Tahoma"/>
                <w:i/>
                <w:color w:val="000000"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 xml:space="preserve">Use Case Name: </w:t>
            </w:r>
            <w:r w:rsidR="00C36982">
              <w:rPr>
                <w:rFonts w:ascii="Tahoma" w:hAnsi="Tahoma" w:cs="Tahoma"/>
                <w:i/>
                <w:color w:val="000000"/>
              </w:rPr>
              <w:t>Log In</w:t>
            </w:r>
          </w:p>
        </w:tc>
      </w:tr>
      <w:tr w:rsidR="004B6217" w:rsidTr="004B6217"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4B6217" w:rsidRPr="009F43B1" w:rsidRDefault="004B6217" w:rsidP="00BD1E1D">
            <w:pPr>
              <w:spacing w:before="100" w:beforeAutospacing="1"/>
              <w:rPr>
                <w:rFonts w:ascii="Tahoma" w:hAnsi="Tahoma" w:cs="Tahoma"/>
                <w:i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Created By: Igor Kotenko</w:t>
            </w:r>
          </w:p>
        </w:tc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4B6217" w:rsidRPr="009F43B1" w:rsidRDefault="004B6217">
            <w:pPr>
              <w:rPr>
                <w:rFonts w:ascii="Tahoma" w:hAnsi="Tahoma" w:cs="Tahoma"/>
                <w:i/>
                <w:color w:val="000000"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Updated By:</w:t>
            </w:r>
          </w:p>
        </w:tc>
      </w:tr>
      <w:tr w:rsidR="004B6217" w:rsidTr="004B6217"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6217" w:rsidRPr="009F43B1" w:rsidRDefault="004B6217" w:rsidP="00BD1E1D">
            <w:pPr>
              <w:spacing w:before="100" w:beforeAutospacing="1"/>
              <w:rPr>
                <w:rFonts w:ascii="Tahoma" w:hAnsi="Tahoma" w:cs="Tahoma"/>
                <w:i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Date Created: June 1</w:t>
            </w:r>
            <w:r w:rsidR="00C36982">
              <w:rPr>
                <w:rFonts w:ascii="Tahoma" w:hAnsi="Tahoma" w:cs="Tahoma"/>
                <w:i/>
                <w:color w:val="000000"/>
              </w:rPr>
              <w:t>8</w:t>
            </w:r>
            <w:r w:rsidRPr="009F43B1">
              <w:rPr>
                <w:rFonts w:ascii="Tahoma" w:hAnsi="Tahoma" w:cs="Tahoma"/>
                <w:i/>
                <w:color w:val="000000"/>
              </w:rPr>
              <w:t>, 2015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217" w:rsidRPr="009F43B1" w:rsidRDefault="004B6217">
            <w:pPr>
              <w:rPr>
                <w:rFonts w:ascii="Tahoma" w:hAnsi="Tahoma" w:cs="Tahoma"/>
                <w:i/>
                <w:color w:val="000000"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Updated Date:</w:t>
            </w:r>
          </w:p>
        </w:tc>
      </w:tr>
    </w:tbl>
    <w:p w:rsidR="00365363" w:rsidRDefault="00365363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4B6217" w:rsidTr="0040443D">
        <w:tc>
          <w:tcPr>
            <w:tcW w:w="2088" w:type="dxa"/>
          </w:tcPr>
          <w:p w:rsidR="004B6217" w:rsidRDefault="004B6217">
            <w:r>
              <w:t>Actor</w:t>
            </w:r>
            <w:r w:rsidR="00CF3AB2">
              <w:t>s</w:t>
            </w:r>
            <w:r>
              <w:t>:</w:t>
            </w:r>
          </w:p>
        </w:tc>
        <w:tc>
          <w:tcPr>
            <w:tcW w:w="7488" w:type="dxa"/>
          </w:tcPr>
          <w:p w:rsidR="004B6217" w:rsidRDefault="00A46B3A">
            <w:r>
              <w:t>Customer (Business Owner)</w:t>
            </w:r>
            <w:r w:rsidR="00C36982">
              <w:t>, Admin User</w:t>
            </w:r>
          </w:p>
        </w:tc>
      </w:tr>
      <w:tr w:rsidR="004B6217" w:rsidTr="0040443D">
        <w:tc>
          <w:tcPr>
            <w:tcW w:w="2088" w:type="dxa"/>
          </w:tcPr>
          <w:p w:rsidR="004B6217" w:rsidRPr="0040443D" w:rsidRDefault="0040443D">
            <w:r>
              <w:t>Description:</w:t>
            </w:r>
          </w:p>
        </w:tc>
        <w:tc>
          <w:tcPr>
            <w:tcW w:w="7488" w:type="dxa"/>
          </w:tcPr>
          <w:p w:rsidR="004B6217" w:rsidRDefault="0073310E" w:rsidP="00C36982">
            <w:r>
              <w:t>Customer</w:t>
            </w:r>
            <w:r w:rsidR="00C36982">
              <w:t xml:space="preserve"> or Admin logs in to password protected administrative interfaces.  System determines user’s access level and depending on the user’s permission loads an appropriate administrative interface.</w:t>
            </w:r>
          </w:p>
        </w:tc>
      </w:tr>
      <w:tr w:rsidR="004B6217" w:rsidTr="0040443D">
        <w:tc>
          <w:tcPr>
            <w:tcW w:w="2088" w:type="dxa"/>
          </w:tcPr>
          <w:p w:rsidR="004B6217" w:rsidRDefault="0040443D">
            <w:r>
              <w:t>Preconditions:</w:t>
            </w:r>
          </w:p>
        </w:tc>
        <w:tc>
          <w:tcPr>
            <w:tcW w:w="7488" w:type="dxa"/>
          </w:tcPr>
          <w:p w:rsidR="004B6217" w:rsidRDefault="0073310E" w:rsidP="00C36982">
            <w:r>
              <w:t xml:space="preserve">User </w:t>
            </w:r>
            <w:r w:rsidR="00C36982">
              <w:t xml:space="preserve">has </w:t>
            </w:r>
            <w:r w:rsidR="00603CCC">
              <w:t>valid</w:t>
            </w:r>
            <w:r w:rsidR="00C36982">
              <w:t xml:space="preserve"> login information: login and password.</w:t>
            </w:r>
          </w:p>
        </w:tc>
      </w:tr>
      <w:tr w:rsidR="004B6217" w:rsidTr="0040443D">
        <w:tc>
          <w:tcPr>
            <w:tcW w:w="2088" w:type="dxa"/>
          </w:tcPr>
          <w:p w:rsidR="004B6217" w:rsidRDefault="0040443D">
            <w:r>
              <w:t xml:space="preserve">Post-conditions: </w:t>
            </w:r>
          </w:p>
        </w:tc>
        <w:tc>
          <w:tcPr>
            <w:tcW w:w="7488" w:type="dxa"/>
          </w:tcPr>
          <w:p w:rsidR="004B6217" w:rsidRDefault="00603CCC" w:rsidP="007737E5">
            <w:r>
              <w:t>System loads an appropriate admin interface depending on User’s Access Level Permission.  See</w:t>
            </w:r>
            <w:r w:rsidR="002A087C">
              <w:t xml:space="preserve"> BR-13.</w:t>
            </w:r>
          </w:p>
        </w:tc>
      </w:tr>
      <w:tr w:rsidR="004B6217" w:rsidTr="0040443D">
        <w:tc>
          <w:tcPr>
            <w:tcW w:w="2088" w:type="dxa"/>
          </w:tcPr>
          <w:p w:rsidR="004B6217" w:rsidRDefault="0040443D">
            <w:r>
              <w:t>Normal Course (NC):</w:t>
            </w:r>
          </w:p>
        </w:tc>
        <w:tc>
          <w:tcPr>
            <w:tcW w:w="7488" w:type="dxa"/>
          </w:tcPr>
          <w:p w:rsidR="004B6217" w:rsidRDefault="005C2819" w:rsidP="00DC07CD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>User makes an attempt to access administrative (password protected) interfaces</w:t>
            </w:r>
            <w:r w:rsidR="00DC07CD">
              <w:t>.</w:t>
            </w:r>
          </w:p>
          <w:p w:rsidR="00DC07CD" w:rsidRDefault="00DC07CD" w:rsidP="00DC07CD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 xml:space="preserve">System </w:t>
            </w:r>
            <w:r w:rsidR="005C2819">
              <w:t xml:space="preserve">presents (loads) the </w:t>
            </w:r>
            <w:r w:rsidR="005C2819" w:rsidRPr="005C2819">
              <w:rPr>
                <w:b/>
              </w:rPr>
              <w:t xml:space="preserve">Log In </w:t>
            </w:r>
            <w:r w:rsidR="005C2819">
              <w:t>window</w:t>
            </w:r>
            <w:r>
              <w:t>.</w:t>
            </w:r>
          </w:p>
          <w:p w:rsidR="00DC07CD" w:rsidRDefault="005C2819" w:rsidP="00DC07CD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>User fills required fields (</w:t>
            </w:r>
            <w:r w:rsidRPr="005C2819">
              <w:rPr>
                <w:b/>
              </w:rPr>
              <w:t>Login</w:t>
            </w:r>
            <w:r>
              <w:t xml:space="preserve"> and </w:t>
            </w:r>
            <w:r w:rsidRPr="005C2819">
              <w:rPr>
                <w:b/>
              </w:rPr>
              <w:t>Password</w:t>
            </w:r>
            <w:r>
              <w:t xml:space="preserve">) and indicates to proceed. </w:t>
            </w:r>
          </w:p>
          <w:p w:rsidR="00DC07CD" w:rsidRDefault="00DC07CD" w:rsidP="005C2819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>System</w:t>
            </w:r>
            <w:r w:rsidR="005C2819">
              <w:t xml:space="preserve"> verifies the validity of login credentials</w:t>
            </w:r>
            <w:r>
              <w:t>.</w:t>
            </w:r>
            <w:r w:rsidR="005C2819">
              <w:t xml:space="preserve">  System Determines User’s Access Level and loads an appropriate administrative interface depending on allowed User’s Access Level.</w:t>
            </w:r>
          </w:p>
        </w:tc>
      </w:tr>
      <w:tr w:rsidR="004B6217" w:rsidTr="0040443D">
        <w:tc>
          <w:tcPr>
            <w:tcW w:w="2088" w:type="dxa"/>
          </w:tcPr>
          <w:p w:rsidR="004B6217" w:rsidRDefault="0040443D" w:rsidP="007B078D">
            <w:r>
              <w:t>Alternative Courses</w:t>
            </w:r>
          </w:p>
        </w:tc>
        <w:tc>
          <w:tcPr>
            <w:tcW w:w="7488" w:type="dxa"/>
          </w:tcPr>
          <w:p w:rsidR="004B6217" w:rsidRDefault="007B078D" w:rsidP="007B078D">
            <w:pPr>
              <w:pStyle w:val="ListParagraph"/>
              <w:numPr>
                <w:ilvl w:val="0"/>
                <w:numId w:val="7"/>
              </w:numPr>
            </w:pPr>
            <w:r>
              <w:t>Branches at 1.3 of NC.  User forgot his/her password</w:t>
            </w:r>
          </w:p>
          <w:p w:rsidR="007B078D" w:rsidRDefault="007B078D" w:rsidP="007B078D">
            <w:pPr>
              <w:pStyle w:val="ListParagraph"/>
              <w:numPr>
                <w:ilvl w:val="1"/>
                <w:numId w:val="7"/>
              </w:numPr>
            </w:pPr>
            <w:r>
              <w:t>User indicates that he/she forgot the password</w:t>
            </w:r>
          </w:p>
          <w:p w:rsidR="007B078D" w:rsidRDefault="007B078D" w:rsidP="007B078D">
            <w:pPr>
              <w:pStyle w:val="ListParagraph"/>
              <w:numPr>
                <w:ilvl w:val="1"/>
                <w:numId w:val="7"/>
              </w:numPr>
            </w:pPr>
            <w:r>
              <w:t>System presents Forgot Password page.  System prompts the User to provide his/her e-mail address.</w:t>
            </w:r>
          </w:p>
          <w:p w:rsidR="007B078D" w:rsidRDefault="007B078D" w:rsidP="007B078D">
            <w:pPr>
              <w:pStyle w:val="ListParagraph"/>
              <w:numPr>
                <w:ilvl w:val="1"/>
                <w:numId w:val="7"/>
              </w:numPr>
            </w:pPr>
            <w:r>
              <w:t>User provides his/her e-mail and indicates to proceed.</w:t>
            </w:r>
          </w:p>
          <w:p w:rsidR="007B078D" w:rsidRDefault="007B078D" w:rsidP="007B078D">
            <w:pPr>
              <w:pStyle w:val="ListParagraph"/>
              <w:numPr>
                <w:ilvl w:val="1"/>
                <w:numId w:val="7"/>
              </w:numPr>
            </w:pPr>
            <w:r>
              <w:t>System sends a message to the User with Password Reset instructions.</w:t>
            </w:r>
          </w:p>
          <w:p w:rsidR="007B078D" w:rsidRDefault="007B078D" w:rsidP="007B078D">
            <w:pPr>
              <w:pStyle w:val="ListParagraph"/>
              <w:numPr>
                <w:ilvl w:val="1"/>
                <w:numId w:val="7"/>
              </w:numPr>
            </w:pPr>
            <w:r>
              <w:t>User Resets the password and indicates to proceed.</w:t>
            </w:r>
          </w:p>
          <w:p w:rsidR="007B078D" w:rsidRDefault="007B078D" w:rsidP="007B078D">
            <w:pPr>
              <w:pStyle w:val="ListParagraph"/>
              <w:numPr>
                <w:ilvl w:val="1"/>
                <w:numId w:val="7"/>
              </w:numPr>
            </w:pPr>
            <w:r>
              <w:t xml:space="preserve">Return to step 1.4 of the Normal Course. </w:t>
            </w:r>
          </w:p>
          <w:p w:rsidR="007B078D" w:rsidRDefault="007B078D" w:rsidP="007B078D">
            <w:pPr>
              <w:pStyle w:val="ListParagraph"/>
              <w:numPr>
                <w:ilvl w:val="0"/>
                <w:numId w:val="7"/>
              </w:numPr>
            </w:pPr>
            <w:r>
              <w:t>Branches at 1.4 of NC</w:t>
            </w:r>
            <w:r w:rsidR="00C26CD3">
              <w:t>. Login information is not valid</w:t>
            </w:r>
          </w:p>
          <w:p w:rsidR="007B078D" w:rsidRDefault="00C26CD3" w:rsidP="007B078D">
            <w:pPr>
              <w:pStyle w:val="ListParagraph"/>
              <w:numPr>
                <w:ilvl w:val="1"/>
                <w:numId w:val="7"/>
              </w:numPr>
            </w:pPr>
            <w:r>
              <w:t>System cannot validate login credentials.  System displays an error message: ‘</w:t>
            </w:r>
            <w:r w:rsidRPr="00C26CD3">
              <w:rPr>
                <w:color w:val="FF0000"/>
              </w:rPr>
              <w:t>The email or password you entered is incorrect.</w:t>
            </w:r>
            <w:r w:rsidRPr="00C26CD3">
              <w:t>’</w:t>
            </w:r>
          </w:p>
          <w:p w:rsidR="00C26CD3" w:rsidRDefault="00C26CD3" w:rsidP="007B078D">
            <w:pPr>
              <w:pStyle w:val="ListParagraph"/>
              <w:numPr>
                <w:ilvl w:val="1"/>
                <w:numId w:val="7"/>
              </w:numPr>
            </w:pPr>
            <w:r>
              <w:t xml:space="preserve">Return to step 1.2 of the Normal Course. 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Exceptions:</w:t>
            </w:r>
          </w:p>
        </w:tc>
        <w:tc>
          <w:tcPr>
            <w:tcW w:w="7488" w:type="dxa"/>
          </w:tcPr>
          <w:p w:rsidR="0040443D" w:rsidRDefault="00A723E6" w:rsidP="00A723E6">
            <w:pPr>
              <w:pStyle w:val="ListParagraph"/>
              <w:numPr>
                <w:ilvl w:val="1"/>
                <w:numId w:val="2"/>
              </w:numPr>
            </w:pPr>
            <w:r>
              <w:t>Invalid e-mail format.  Customer submitted an e-mail address with invalid format.</w:t>
            </w:r>
          </w:p>
          <w:p w:rsidR="00A723E6" w:rsidRDefault="00A723E6" w:rsidP="00A723E6">
            <w:pPr>
              <w:pStyle w:val="ListParagraph"/>
              <w:numPr>
                <w:ilvl w:val="1"/>
                <w:numId w:val="2"/>
              </w:numPr>
            </w:pPr>
            <w:r>
              <w:t xml:space="preserve">System clears </w:t>
            </w:r>
            <w:r w:rsidRPr="00A723E6">
              <w:rPr>
                <w:b/>
              </w:rPr>
              <w:t>Working E-mail</w:t>
            </w:r>
            <w:r>
              <w:t xml:space="preserve"> field</w:t>
            </w:r>
          </w:p>
          <w:p w:rsidR="00A723E6" w:rsidRPr="00B56112" w:rsidRDefault="00A723E6" w:rsidP="00A723E6">
            <w:pPr>
              <w:pStyle w:val="ListParagraph"/>
              <w:numPr>
                <w:ilvl w:val="1"/>
                <w:numId w:val="2"/>
              </w:numPr>
            </w:pPr>
            <w:r>
              <w:t>System displays a message: ‘</w:t>
            </w:r>
            <w:r w:rsidRPr="00A723E6">
              <w:rPr>
                <w:i/>
              </w:rPr>
              <w:t xml:space="preserve">Invalid e-mail format.  </w:t>
            </w:r>
            <w:r>
              <w:rPr>
                <w:i/>
              </w:rPr>
              <w:t xml:space="preserve">Valid formats are </w:t>
            </w:r>
            <w:hyperlink r:id="rId5" w:history="1">
              <w:r w:rsidRPr="00A62AF7">
                <w:rPr>
                  <w:rStyle w:val="Hyperlink"/>
                  <w:i/>
                </w:rPr>
                <w:t>mame@domain.com</w:t>
              </w:r>
            </w:hyperlink>
            <w:r>
              <w:rPr>
                <w:i/>
              </w:rPr>
              <w:t xml:space="preserve">, </w:t>
            </w:r>
            <w:hyperlink r:id="rId6" w:history="1">
              <w:r w:rsidRPr="00A62AF7">
                <w:rPr>
                  <w:rStyle w:val="Hyperlink"/>
                  <w:i/>
                </w:rPr>
                <w:t>name@domain.net</w:t>
              </w:r>
            </w:hyperlink>
            <w:r>
              <w:rPr>
                <w:i/>
              </w:rPr>
              <w:t xml:space="preserve">, etc. </w:t>
            </w:r>
            <w:r w:rsidRPr="00A723E6">
              <w:rPr>
                <w:i/>
              </w:rPr>
              <w:t>Please try again.</w:t>
            </w:r>
            <w:r>
              <w:rPr>
                <w:i/>
              </w:rPr>
              <w:t>’</w:t>
            </w:r>
          </w:p>
          <w:p w:rsidR="00B56112" w:rsidRPr="00B56112" w:rsidRDefault="00B56112" w:rsidP="00B56112">
            <w:r>
              <w:t>2.1 Duplicate e-mail address.  Customer submits the e-mail address that is not unique.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Includes:</w:t>
            </w:r>
          </w:p>
        </w:tc>
        <w:tc>
          <w:tcPr>
            <w:tcW w:w="7488" w:type="dxa"/>
          </w:tcPr>
          <w:p w:rsidR="0040443D" w:rsidRDefault="00B56112">
            <w:r>
              <w:t>None.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Extends:</w:t>
            </w:r>
          </w:p>
        </w:tc>
        <w:tc>
          <w:tcPr>
            <w:tcW w:w="7488" w:type="dxa"/>
          </w:tcPr>
          <w:p w:rsidR="0040443D" w:rsidRPr="004574AB" w:rsidRDefault="00C26CD3">
            <w:pPr>
              <w:rPr>
                <w:i/>
              </w:rPr>
            </w:pPr>
            <w:r w:rsidRPr="00C26CD3">
              <w:t>None.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Business Rules:</w:t>
            </w:r>
          </w:p>
        </w:tc>
        <w:tc>
          <w:tcPr>
            <w:tcW w:w="7488" w:type="dxa"/>
          </w:tcPr>
          <w:p w:rsidR="0040443D" w:rsidRDefault="00DC5A39" w:rsidP="00603CCC">
            <w:r>
              <w:t>BR-</w:t>
            </w:r>
            <w:r w:rsidR="00603CCC">
              <w:t>13</w:t>
            </w:r>
            <w:r>
              <w:t xml:space="preserve">. </w:t>
            </w:r>
            <w:r w:rsidR="00603CCC">
              <w:t>User’s Access Level &amp; Permissions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Assumptions/Notes:</w:t>
            </w:r>
          </w:p>
        </w:tc>
        <w:tc>
          <w:tcPr>
            <w:tcW w:w="7488" w:type="dxa"/>
          </w:tcPr>
          <w:p w:rsidR="0040443D" w:rsidRDefault="00B56112" w:rsidP="002A087C">
            <w:pPr>
              <w:pStyle w:val="ListParagraph"/>
              <w:numPr>
                <w:ilvl w:val="0"/>
                <w:numId w:val="3"/>
              </w:numPr>
            </w:pPr>
            <w:r>
              <w:t xml:space="preserve">Bold font is used to indicate </w:t>
            </w:r>
            <w:r w:rsidR="005C2819">
              <w:t xml:space="preserve">page names, </w:t>
            </w:r>
            <w:r>
              <w:t>labels of data entry fields.</w:t>
            </w:r>
          </w:p>
          <w:p w:rsidR="002A087C" w:rsidRDefault="002A087C" w:rsidP="002A087C">
            <w:pPr>
              <w:pStyle w:val="ListParagraph"/>
              <w:numPr>
                <w:ilvl w:val="0"/>
                <w:numId w:val="3"/>
              </w:numPr>
            </w:pPr>
            <w:r>
              <w:t>The System shell fire this Usecase when a user makes an attempt to access Admin interfaces</w:t>
            </w:r>
          </w:p>
          <w:p w:rsidR="002A087C" w:rsidRDefault="002A087C" w:rsidP="002A087C">
            <w:pPr>
              <w:pStyle w:val="ListParagraph"/>
              <w:numPr>
                <w:ilvl w:val="1"/>
                <w:numId w:val="3"/>
              </w:numPr>
            </w:pPr>
            <w:r>
              <w:t>By clicking on Login link on public interfaces (webpages)</w:t>
            </w:r>
          </w:p>
          <w:p w:rsidR="002A087C" w:rsidRDefault="002A087C" w:rsidP="002A087C">
            <w:pPr>
              <w:pStyle w:val="ListParagraph"/>
              <w:numPr>
                <w:ilvl w:val="1"/>
                <w:numId w:val="3"/>
              </w:numPr>
            </w:pPr>
            <w:r>
              <w:t>By clicking on a link to admin interface delivered within an e-mail message</w:t>
            </w:r>
          </w:p>
          <w:p w:rsidR="002A087C" w:rsidRDefault="002A087C" w:rsidP="002A087C">
            <w:pPr>
              <w:pStyle w:val="ListParagraph"/>
              <w:numPr>
                <w:ilvl w:val="1"/>
                <w:numId w:val="3"/>
              </w:numPr>
            </w:pPr>
            <w:r>
              <w:t xml:space="preserve">Etc. </w:t>
            </w:r>
          </w:p>
        </w:tc>
      </w:tr>
    </w:tbl>
    <w:p w:rsidR="004B6217" w:rsidRDefault="004B6217"/>
    <w:sectPr w:rsidR="004B6217" w:rsidSect="00BD1E1D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94FE8"/>
    <w:multiLevelType w:val="hybridMultilevel"/>
    <w:tmpl w:val="627C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104B0"/>
    <w:multiLevelType w:val="multilevel"/>
    <w:tmpl w:val="91560F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65EC54AD"/>
    <w:multiLevelType w:val="hybridMultilevel"/>
    <w:tmpl w:val="42F8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D2DEE"/>
    <w:multiLevelType w:val="multilevel"/>
    <w:tmpl w:val="945E5140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>
    <w:nsid w:val="6E6F6418"/>
    <w:multiLevelType w:val="multilevel"/>
    <w:tmpl w:val="91560F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6FD91547"/>
    <w:multiLevelType w:val="multilevel"/>
    <w:tmpl w:val="D8549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25A3EF9"/>
    <w:multiLevelType w:val="multilevel"/>
    <w:tmpl w:val="3CD63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B6217"/>
    <w:rsid w:val="000140B4"/>
    <w:rsid w:val="00036541"/>
    <w:rsid w:val="00090773"/>
    <w:rsid w:val="000B27C6"/>
    <w:rsid w:val="000F7882"/>
    <w:rsid w:val="00101B01"/>
    <w:rsid w:val="001535AD"/>
    <w:rsid w:val="0015391A"/>
    <w:rsid w:val="001565F0"/>
    <w:rsid w:val="00160DEB"/>
    <w:rsid w:val="001B0193"/>
    <w:rsid w:val="001D6343"/>
    <w:rsid w:val="001D72D0"/>
    <w:rsid w:val="002115AB"/>
    <w:rsid w:val="002605B6"/>
    <w:rsid w:val="00277C8D"/>
    <w:rsid w:val="002A087C"/>
    <w:rsid w:val="002A6318"/>
    <w:rsid w:val="002B25E3"/>
    <w:rsid w:val="002C27B6"/>
    <w:rsid w:val="002E20D8"/>
    <w:rsid w:val="003627B3"/>
    <w:rsid w:val="00365363"/>
    <w:rsid w:val="00366F25"/>
    <w:rsid w:val="003B7C5F"/>
    <w:rsid w:val="003D0BD6"/>
    <w:rsid w:val="003D1D0B"/>
    <w:rsid w:val="0040443D"/>
    <w:rsid w:val="004322A7"/>
    <w:rsid w:val="00435030"/>
    <w:rsid w:val="00444D4A"/>
    <w:rsid w:val="004574AB"/>
    <w:rsid w:val="00466A33"/>
    <w:rsid w:val="00474543"/>
    <w:rsid w:val="0048673F"/>
    <w:rsid w:val="004A4D5E"/>
    <w:rsid w:val="004B6217"/>
    <w:rsid w:val="0055158C"/>
    <w:rsid w:val="00552F9E"/>
    <w:rsid w:val="00567177"/>
    <w:rsid w:val="005702F9"/>
    <w:rsid w:val="00582278"/>
    <w:rsid w:val="0059737A"/>
    <w:rsid w:val="005A1BED"/>
    <w:rsid w:val="005B6A26"/>
    <w:rsid w:val="005C2819"/>
    <w:rsid w:val="005C4972"/>
    <w:rsid w:val="005E4062"/>
    <w:rsid w:val="00603CCC"/>
    <w:rsid w:val="00653B20"/>
    <w:rsid w:val="006B6295"/>
    <w:rsid w:val="006C37E8"/>
    <w:rsid w:val="00705153"/>
    <w:rsid w:val="00716294"/>
    <w:rsid w:val="007311AD"/>
    <w:rsid w:val="00731F12"/>
    <w:rsid w:val="0073310E"/>
    <w:rsid w:val="007737E5"/>
    <w:rsid w:val="00786C08"/>
    <w:rsid w:val="007B078D"/>
    <w:rsid w:val="007B10DE"/>
    <w:rsid w:val="007D1CB0"/>
    <w:rsid w:val="007D78B8"/>
    <w:rsid w:val="00841541"/>
    <w:rsid w:val="008469D2"/>
    <w:rsid w:val="00863585"/>
    <w:rsid w:val="00875463"/>
    <w:rsid w:val="008803B8"/>
    <w:rsid w:val="0088062A"/>
    <w:rsid w:val="008A5096"/>
    <w:rsid w:val="008F46AC"/>
    <w:rsid w:val="009314C1"/>
    <w:rsid w:val="009504EA"/>
    <w:rsid w:val="009B6AB9"/>
    <w:rsid w:val="009D4AB0"/>
    <w:rsid w:val="009F43B1"/>
    <w:rsid w:val="00A46B3A"/>
    <w:rsid w:val="00A723E6"/>
    <w:rsid w:val="00AA4085"/>
    <w:rsid w:val="00AA68CA"/>
    <w:rsid w:val="00AF6840"/>
    <w:rsid w:val="00B0783C"/>
    <w:rsid w:val="00B25441"/>
    <w:rsid w:val="00B504A9"/>
    <w:rsid w:val="00B56112"/>
    <w:rsid w:val="00B6549B"/>
    <w:rsid w:val="00B65811"/>
    <w:rsid w:val="00B66E78"/>
    <w:rsid w:val="00B67CE8"/>
    <w:rsid w:val="00B70E47"/>
    <w:rsid w:val="00B96B6E"/>
    <w:rsid w:val="00BA2E9D"/>
    <w:rsid w:val="00BC7E61"/>
    <w:rsid w:val="00BD1E1D"/>
    <w:rsid w:val="00C26CD3"/>
    <w:rsid w:val="00C33055"/>
    <w:rsid w:val="00C36982"/>
    <w:rsid w:val="00C44C66"/>
    <w:rsid w:val="00C5290C"/>
    <w:rsid w:val="00C8616F"/>
    <w:rsid w:val="00C87386"/>
    <w:rsid w:val="00CA1B10"/>
    <w:rsid w:val="00CD5BE7"/>
    <w:rsid w:val="00CE3C78"/>
    <w:rsid w:val="00CF3AB2"/>
    <w:rsid w:val="00CF5A49"/>
    <w:rsid w:val="00D4197B"/>
    <w:rsid w:val="00DC07CD"/>
    <w:rsid w:val="00DC5A39"/>
    <w:rsid w:val="00EC4A72"/>
    <w:rsid w:val="00ED015E"/>
    <w:rsid w:val="00ED630F"/>
    <w:rsid w:val="00ED6F8A"/>
    <w:rsid w:val="00EF658A"/>
    <w:rsid w:val="00F0360F"/>
    <w:rsid w:val="00F04AEE"/>
    <w:rsid w:val="00F15A72"/>
    <w:rsid w:val="00F1617A"/>
    <w:rsid w:val="00F25648"/>
    <w:rsid w:val="00F86BFA"/>
    <w:rsid w:val="00F94FF7"/>
    <w:rsid w:val="00FA0B12"/>
    <w:rsid w:val="00FB1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31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7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e@domain.net" TargetMode="External"/><Relationship Id="rId5" Type="http://schemas.openxmlformats.org/officeDocument/2006/relationships/hyperlink" Target="mailto:mame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2015-06-19T04:40:00Z</dcterms:created>
  <dcterms:modified xsi:type="dcterms:W3CDTF">2015-06-19T05:46:00Z</dcterms:modified>
</cp:coreProperties>
</file>