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7EE" w:rsidRPr="00371F6C" w:rsidRDefault="00DF07EE" w:rsidP="00920F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Загрузка документов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выполняется аналогично загрузке заказов.</w:t>
      </w:r>
    </w:p>
    <w:p w:rsidR="00DF07EE" w:rsidRPr="00371F6C" w:rsidRDefault="00DF07EE" w:rsidP="00920F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работы с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необходимо</w:t>
      </w:r>
      <w:r w:rsid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реализовать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76B51" w:rsidRPr="00371F6C" w:rsidRDefault="00676B51" w:rsidP="00920F10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В настройки интеграции для рос</w:t>
      </w:r>
      <w:r w:rsidR="00A14C7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сийских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конфигураций добавить флажок «Используем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COMDOR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», а для укр</w:t>
      </w:r>
      <w:r w:rsidR="00A14C7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аинских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используем «Используем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920F10" w:rsidRPr="00371F6C" w:rsidRDefault="00920F10" w:rsidP="00920F10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 флажок установлен, то на главной форме отображать кнопку с названием «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COMDOR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 для р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с</w:t>
      </w:r>
      <w:r w:rsidR="00A14C7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сийских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конфигураций, и «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– для укр. конфигураций.</w:t>
      </w:r>
    </w:p>
    <w:p w:rsidR="00A14C73" w:rsidRPr="00371F6C" w:rsidRDefault="00A14C73" w:rsidP="00920F10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В настройках интеграции для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украинских конфигураций добавить флажок «Использовать печать для 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717F00" w:rsidRPr="00371F6C" w:rsidRDefault="00592911" w:rsidP="00717F00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(Далее в ТЗ везде, где написано «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– для российских конфигураций заменять на «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COMDOR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»).</w:t>
      </w:r>
    </w:p>
    <w:p w:rsidR="00717F00" w:rsidRPr="00371F6C" w:rsidRDefault="008B209B" w:rsidP="00AE5491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нажатии на кнопку 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C85072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должна открываться Форма с названием</w:t>
      </w:r>
      <w:r w:rsidR="00A14C7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Коммерческие документы «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717F00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717F00" w:rsidRPr="00371F6C" w:rsidRDefault="00717F00" w:rsidP="00AE5491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форме необходимо сделать 2 вкладки: </w:t>
      </w:r>
    </w:p>
    <w:p w:rsidR="00717F00" w:rsidRPr="00371F6C" w:rsidRDefault="00717F00" w:rsidP="00AE5491">
      <w:pPr>
        <w:pStyle w:val="a8"/>
        <w:numPr>
          <w:ilvl w:val="0"/>
          <w:numId w:val="18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«Загрузка и подтверждение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»;</w:t>
      </w:r>
    </w:p>
    <w:p w:rsidR="00717F00" w:rsidRPr="00371F6C" w:rsidRDefault="00717F00" w:rsidP="00AE5491">
      <w:pPr>
        <w:pStyle w:val="a8"/>
        <w:numPr>
          <w:ilvl w:val="0"/>
          <w:numId w:val="18"/>
        </w:numPr>
        <w:tabs>
          <w:tab w:val="left" w:pos="993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«Формирование нового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A14C73" w:rsidRPr="00371F6C" w:rsidRDefault="00A14C73" w:rsidP="00A14C73">
      <w:pPr>
        <w:pStyle w:val="a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92911" w:rsidRPr="00371F6C" w:rsidRDefault="00F2241E" w:rsidP="00F2241E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вкладке «Загрузка и подтверждение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сделать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реквизит для выбора ключа сертификата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подписи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реквизит для ввода пароля для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ключа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сертификата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подписи. (Если флаг «Использовать печать для 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установлен в значение «Истина», то также отображать реквизит для выбора ключа сертификата печати и ввода пароля для ключа печати).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92911" w:rsidRPr="00371F6C" w:rsidRDefault="00592911" w:rsidP="00592911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105C" w:rsidRDefault="00592911" w:rsidP="00F2241E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вкладке «Загрузка и подтверждение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расположить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кнопки: «</w:t>
      </w:r>
      <w:r w:rsidR="00F2241E"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Загрузить</w:t>
      </w:r>
      <w:r w:rsidR="008A105C"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8A105C" w:rsidRPr="00371F6C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COMDOC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 и «</w:t>
      </w:r>
      <w:r w:rsidR="00F2241E"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Подтвердить</w:t>
      </w:r>
      <w:r w:rsidR="008A105C"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8A105C" w:rsidRPr="00371F6C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COMDOC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и ТЧ для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отображения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документов COMDOC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56945" w:rsidRPr="00371F6C" w:rsidRDefault="00756945" w:rsidP="001227AB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51783" w:rsidRDefault="00006A94" w:rsidP="00F2241E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Форма документа в 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Sqlite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должна содержать </w:t>
      </w:r>
      <w:r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основные реквизиты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документа и реквизит «</w:t>
      </w:r>
      <w:r w:rsidRPr="00371F6C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xml</w:t>
      </w:r>
      <w:r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-файл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», в котором будет сохраняться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имя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первоначальн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-файл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загруженн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розничной сети,  или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имя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-файл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подписями и печатями, сформированн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отправленн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розничной сети.</w:t>
      </w:r>
    </w:p>
    <w:p w:rsidR="00F8008E" w:rsidRPr="00F8008E" w:rsidRDefault="00F8008E" w:rsidP="00F8008E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Pr="00F8008E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файлов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(первоначально загруженного, отправленного в ответ, сформированного</w:t>
      </w:r>
      <w:r w:rsidR="004A1DB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отправленного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 нужно использовать отдельный каталог с названием «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006A94" w:rsidRPr="00371F6C" w:rsidRDefault="00006A94" w:rsidP="00006A94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227AB" w:rsidRPr="00371F6C" w:rsidRDefault="00E025D3" w:rsidP="00F2241E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О</w:t>
      </w:r>
      <w:r w:rsidR="00006A94" w:rsidRPr="00371F6C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сновные реквизиты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документа</w:t>
      </w:r>
      <w:r w:rsidR="00DF07EE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DF07EE" w:rsidRDefault="00DF07EE" w:rsidP="00DF07EE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Пометка, 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(ссылка на документ «Реализация товаров и услуг»),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номер документа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дата документа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, вид документа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«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7A1D17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», код типа документа,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 заказа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организация, контрагент, комментарий, имя файла и состояние (статус) документа и пр.</w:t>
      </w:r>
    </w:p>
    <w:p w:rsidR="000A5225" w:rsidRDefault="000A5225" w:rsidP="00DF07EE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0A5225" w:rsidRPr="000A5225" w:rsidRDefault="00D20C6E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20C6E">
        <w:rPr>
          <w:rFonts w:ascii="Times New Roman" w:eastAsia="Times New Roman" w:hAnsi="Times New Roman" w:cs="Times New Roman"/>
          <w:sz w:val="24"/>
          <w:szCs w:val="24"/>
          <w:lang w:eastAsia="uk-UA"/>
        </w:rPr>
        <w:t>7.1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Перечень полей для формы списка 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НомерДокументу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ТипДокументу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ДатаДокументу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НомерЗамовлення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К</w:t>
      </w:r>
      <w:r w:rsidR="00D20C6E">
        <w:rPr>
          <w:rFonts w:ascii="Times New Roman" w:eastAsia="Times New Roman" w:hAnsi="Times New Roman" w:cs="Times New Roman"/>
          <w:sz w:val="24"/>
          <w:szCs w:val="24"/>
          <w:lang w:eastAsia="uk-UA"/>
        </w:rPr>
        <w:t>о</w:t>
      </w: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нтрагент (покупатель)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Поставщик (продавец)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Адрес доставки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A5225" w:rsidRPr="000A5225" w:rsidRDefault="00D20C6E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7.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2. На форме элемента 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0A5225"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кроме этих полей отобразить: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документ-основание (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ДокПідстава</w:t>
      </w:r>
      <w:proofErr w:type="spellEnd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):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ТипДокументу</w:t>
      </w:r>
      <w:proofErr w:type="spellEnd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НомерДокументу</w:t>
      </w:r>
      <w:proofErr w:type="spellEnd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ДатаДокументу</w:t>
      </w:r>
      <w:proofErr w:type="spellEnd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Табличная часть с реквизитами: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НомПоз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Найменування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ПрийнятаКількість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ОдиницяВиміру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5)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БазоваЦіна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6) ПДВ</w:t>
      </w:r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7) </w:t>
      </w:r>
      <w:proofErr w:type="spellStart"/>
      <w:proofErr w:type="gram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Ц</w:t>
      </w:r>
      <w:proofErr w:type="gramEnd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іна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8)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СумаБезПДВ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9)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СумаПДВ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10)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Сума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11) </w:t>
      </w:r>
      <w:proofErr w:type="spellStart"/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АртикулПокупця</w:t>
      </w:r>
      <w:proofErr w:type="spellEnd"/>
    </w:p>
    <w:p w:rsidR="000A5225" w:rsidRPr="000A5225" w:rsidRDefault="000A5225" w:rsidP="000A5225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0A5225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12) Штрихкод</w:t>
      </w:r>
    </w:p>
    <w:p w:rsidR="00DF07EE" w:rsidRPr="00371F6C" w:rsidRDefault="00DF07EE" w:rsidP="00DF07EE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592911" w:rsidRDefault="006832C1" w:rsidP="007A1D17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В нижней части</w:t>
      </w:r>
      <w:r w:rsidR="00F322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Формы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журнала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715B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документов</w:t>
      </w:r>
      <w:r w:rsidR="00F322F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322F0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F715B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табличной части «Подписи документов»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должны отображаться </w:t>
      </w:r>
      <w:r w:rsidR="00F715B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подписи, нанесенные на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выделенн</w:t>
      </w:r>
      <w:r w:rsidR="00F715B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ый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документ.</w:t>
      </w:r>
      <w:r w:rsidR="008A105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Табличная часть должна содержать реквизиты: «№ </w:t>
      </w:r>
      <w:proofErr w:type="gramStart"/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proofErr w:type="gramEnd"/>
      <w:r w:rsidR="0059291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/п», «ЕДРПОУ» (ЕДРПОУ организации), «Организация», «Должность подписанта» «Подписант» (ФИО подписанта).</w:t>
      </w:r>
    </w:p>
    <w:p w:rsidR="00E025D3" w:rsidRPr="00371F6C" w:rsidRDefault="00E025D3" w:rsidP="00E025D3">
      <w:pPr>
        <w:pStyle w:val="a8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1F8DCB" wp14:editId="2E8F7957">
            <wp:extent cx="5781297" cy="28306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22" cy="282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17" w:rsidRPr="00371F6C" w:rsidRDefault="007A1D17" w:rsidP="007A1D17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C25C1" w:rsidRPr="0062005B" w:rsidRDefault="007A1D17" w:rsidP="007A1D17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загрузк</w:t>
      </w:r>
      <w:r w:rsidR="0062005B">
        <w:rPr>
          <w:rFonts w:ascii="Times New Roman" w:eastAsia="Times New Roman" w:hAnsi="Times New Roman" w:cs="Times New Roman"/>
          <w:sz w:val="24"/>
          <w:szCs w:val="24"/>
          <w:lang w:eastAsia="uk-UA"/>
        </w:rPr>
        <w:t>е документа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необходимо заполнять ссылку на 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 «Реализация товаров и услуг»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реквизите «</w:t>
      </w:r>
      <w:proofErr w:type="spellStart"/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Поиск документа осуществлять</w:t>
      </w:r>
      <w:r w:rsidR="0062005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</w:t>
      </w:r>
    </w:p>
    <w:p w:rsidR="0062005B" w:rsidRPr="00371F6C" w:rsidRDefault="0062005B" w:rsidP="0062005B">
      <w:pPr>
        <w:pStyle w:val="a8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A1D17" w:rsidRPr="00371F6C" w:rsidRDefault="00C55771" w:rsidP="005C25C1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Если тип документа-основания</w:t>
      </w:r>
      <w:r w:rsidR="002B5F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загружаемого </w:t>
      </w:r>
      <w:r w:rsidR="002B5F8E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2B5F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r w:rsidR="00552348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«Расходная накладная» (код типа документа</w:t>
      </w:r>
      <w:r w:rsidR="001D44D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1D44D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1D44D3" w:rsidRPr="00371F6C">
        <w:rPr>
          <w:rFonts w:eastAsia="Times New Roman" w:cs="Times New Roman"/>
          <w:color w:val="0000FF"/>
          <w:sz w:val="18"/>
          <w:szCs w:val="18"/>
          <w:lang w:eastAsia="uk-UA"/>
        </w:rPr>
        <w:t>&lt;</w:t>
      </w:r>
      <w:proofErr w:type="spellStart"/>
      <w:r w:rsidR="001D44D3"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КодТипуДокументу</w:t>
      </w:r>
      <w:proofErr w:type="spellEnd"/>
      <w:r w:rsidR="001D44D3" w:rsidRPr="00371F6C">
        <w:rPr>
          <w:rFonts w:eastAsia="Times New Roman" w:cs="Times New Roman"/>
          <w:color w:val="0000FF"/>
          <w:sz w:val="18"/>
          <w:szCs w:val="18"/>
          <w:lang w:eastAsia="uk-UA"/>
        </w:rPr>
        <w:t>&gt;</w:t>
      </w:r>
      <w:r w:rsidR="001D44D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«006»</w:t>
      </w:r>
      <w:r w:rsidR="00552348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, то</w:t>
      </w:r>
      <w:r w:rsidR="00A911E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ищем документ «Реализация товаров и услуг»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по номеру документа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-основания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дате документа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-основания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(эти данные указываются в 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-файле 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gramStart"/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под-тэгах</w:t>
      </w:r>
      <w:proofErr w:type="gramEnd"/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тэга «</w:t>
      </w:r>
      <w:proofErr w:type="spellStart"/>
      <w:r w:rsidR="00D26EAA"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ДокПідстава</w:t>
      </w:r>
      <w:proofErr w:type="spellEnd"/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–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«</w:t>
      </w:r>
      <w:proofErr w:type="spellStart"/>
      <w:r w:rsidR="00D26EAA"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НомерДокументу</w:t>
      </w:r>
      <w:proofErr w:type="spellEnd"/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» и «</w:t>
      </w:r>
      <w:proofErr w:type="spellStart"/>
      <w:r w:rsidR="00D26EAA"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ДатаДокументу</w:t>
      </w:r>
      <w:proofErr w:type="spellEnd"/>
      <w:r w:rsidR="00D26EAA" w:rsidRPr="00371F6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»</w:t>
      </w:r>
      <w:r w:rsidR="00D26EAA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06A94" w:rsidRPr="00371F6C" w:rsidRDefault="00006A94" w:rsidP="00006A94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10D03" w:rsidRDefault="00756945" w:rsidP="005C25C1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 тип документа-основания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загружаемого </w:t>
      </w:r>
      <w:r w:rsidR="00B10D03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другой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(не </w:t>
      </w:r>
      <w:r w:rsidR="00B10D0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«Расходная накладная»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или по номеру документа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gramStart"/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Расходную</w:t>
      </w:r>
      <w:proofErr w:type="gram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найти не удалось, то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ищем документ «Реализация товаров и услуг» так:</w:t>
      </w:r>
    </w:p>
    <w:p w:rsidR="00B10D03" w:rsidRDefault="00B10D03" w:rsidP="00B10D03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75694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номеру заказа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тэг </w:t>
      </w:r>
      <w:r w:rsidR="00371F6C" w:rsidRPr="00371F6C">
        <w:rPr>
          <w:rFonts w:eastAsia="Times New Roman" w:cs="Times New Roman"/>
          <w:color w:val="0000FF"/>
          <w:sz w:val="18"/>
          <w:szCs w:val="18"/>
          <w:lang w:eastAsia="uk-UA"/>
        </w:rPr>
        <w:t>&lt;</w:t>
      </w:r>
      <w:proofErr w:type="spellStart"/>
      <w:r w:rsidR="00371F6C"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НомерЗамовлення</w:t>
      </w:r>
      <w:proofErr w:type="spellEnd"/>
      <w:r w:rsidR="00371F6C" w:rsidRPr="00371F6C">
        <w:rPr>
          <w:rFonts w:eastAsia="Times New Roman" w:cs="Times New Roman"/>
          <w:color w:val="0000FF"/>
          <w:sz w:val="18"/>
          <w:szCs w:val="18"/>
          <w:lang w:eastAsia="uk-UA"/>
        </w:rPr>
        <w:t>&gt;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ищем заказ в </w:t>
      </w:r>
      <w:proofErr w:type="spellStart"/>
      <w:r w:rsidR="00006A94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56945" w:rsidRPr="00371F6C" w:rsidRDefault="00B10D03" w:rsidP="00B10D03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копируем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 этого заказа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ссылку (или ссылки) на Расходную Накладную и заполняем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этими ссылками</w:t>
      </w:r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реквизит «</w:t>
      </w:r>
      <w:proofErr w:type="spellStart"/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="00006A94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1С».</w:t>
      </w:r>
    </w:p>
    <w:p w:rsidR="00794985" w:rsidRPr="00371F6C" w:rsidRDefault="00794985" w:rsidP="0079498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4985" w:rsidRPr="00371F6C" w:rsidRDefault="00794985" w:rsidP="005C25C1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загрузке документа </w:t>
      </w:r>
      <w:r w:rsidR="00B10D03"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ссылку на расходную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накладную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найти не удалось, то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реквизит</w:t>
      </w:r>
      <w:r w:rsidR="00B10D0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10D0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="00B10D0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="00B10D03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оставлять пустым и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выда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ва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ть соответствующее сообщение.</w:t>
      </w:r>
    </w:p>
    <w:p w:rsidR="00794985" w:rsidRPr="00371F6C" w:rsidRDefault="00794985" w:rsidP="00794985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94985" w:rsidRPr="00D15637" w:rsidRDefault="00361ECD" w:rsidP="005C25C1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форме списка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</w:t>
      </w:r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редусмотреть возможность очистки реквизита «</w:t>
      </w:r>
      <w:proofErr w:type="spellStart"/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</w:t>
      </w:r>
      <w:r w:rsidR="00371F6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также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заполнения данного реквизита ссылками</w:t>
      </w:r>
      <w:r w:rsidR="00B07719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Расходные накладные</w:t>
      </w:r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(реализовать </w:t>
      </w:r>
      <w:r w:rsidR="00B07719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="00794985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одбор).</w:t>
      </w:r>
    </w:p>
    <w:p w:rsidR="00D15637" w:rsidRPr="00D15637" w:rsidRDefault="00D15637" w:rsidP="00D15637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15637" w:rsidRPr="00AE2272" w:rsidRDefault="00D15637" w:rsidP="00D15637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форме списка COMDOC добавить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кнопку для заполнения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реквизит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ов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«Количество принятое» и «Цена приемки»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документов «Расходная накладная»</w:t>
      </w:r>
      <w:r w:rsidR="00AE227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(«Реализация товаров и услуг»)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ссылки на которые указаны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данного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реквизите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E2272" w:rsidRDefault="00AE2272" w:rsidP="00AE2272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047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Количество принятое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заполняем из тэга «</w:t>
      </w:r>
      <w:proofErr w:type="spellStart"/>
      <w:r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ПрийнятаКількість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AE2272" w:rsidRDefault="00AE2272" w:rsidP="00AE2272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047">
        <w:rPr>
          <w:rFonts w:ascii="Times New Roman" w:eastAsia="Times New Roman" w:hAnsi="Times New Roman" w:cs="Times New Roman"/>
          <w:b/>
          <w:i/>
          <w:sz w:val="24"/>
          <w:szCs w:val="24"/>
          <w:lang w:eastAsia="uk-UA"/>
        </w:rPr>
        <w:t>Цену приемки заполняем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E2272" w:rsidRDefault="00AE2272" w:rsidP="00AE2272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если в документе «Реализация товаров и услуг» на форме «Цены и валюта» установлен флаг «Сумма вкл. НДС», то заполняем из тэга «</w:t>
      </w:r>
      <w:proofErr w:type="spellStart"/>
      <w:proofErr w:type="gramStart"/>
      <w:r w:rsidR="00633ED2" w:rsidRPr="00633ED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Ц</w:t>
      </w:r>
      <w:proofErr w:type="gramEnd"/>
      <w:r w:rsidR="00633ED2" w:rsidRPr="00633ED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іна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AE2272" w:rsidRPr="00AE2272" w:rsidRDefault="00AE2272" w:rsidP="00AE2272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если в документе «Реализация товаров и услуг» на форме «Цены и валюта» НЕ установлен флаг «Сумма вкл. НДС», то заполняем из тэга «</w:t>
      </w:r>
      <w:proofErr w:type="spellStart"/>
      <w:r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БазоваЦі</w:t>
      </w:r>
      <w:proofErr w:type="gramStart"/>
      <w:r w:rsidRPr="00AE2272">
        <w:rPr>
          <w:rFonts w:ascii="Times New Roman" w:eastAsia="Times New Roman" w:hAnsi="Times New Roman" w:cs="Times New Roman"/>
          <w:color w:val="F7A603"/>
          <w:sz w:val="24"/>
          <w:szCs w:val="24"/>
          <w:lang w:eastAsia="uk-UA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</w:p>
    <w:p w:rsidR="00AE2272" w:rsidRDefault="00AE2272" w:rsidP="00AE2272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07719" w:rsidRPr="00371F6C" w:rsidRDefault="00B07719" w:rsidP="00B07719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07719" w:rsidRDefault="00866768" w:rsidP="00866768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форме списка COMDOC также добавить реквизит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пиктограммку</w:t>
      </w:r>
      <w:proofErr w:type="spellEnd"/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отображения состояния документа: если COMDOC загружен, то отображ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ать </w:t>
      </w:r>
      <w:proofErr w:type="spellStart"/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пиктограммку</w:t>
      </w:r>
      <w:proofErr w:type="spellEnd"/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как у </w:t>
      </w:r>
      <w:proofErr w:type="spellStart"/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непроведенного</w:t>
      </w:r>
      <w:proofErr w:type="spellEnd"/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документа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 виде белого блокнотика).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Е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сли</w:t>
      </w:r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</w:t>
      </w:r>
      <w:r w:rsidR="00E025D3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gramStart"/>
      <w:r w:rsidR="00E025D3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данному</w:t>
      </w:r>
      <w:proofErr w:type="gramEnd"/>
      <w:r w:rsidR="00361EC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025D3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025D3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заполнены реквизиты </w:t>
      </w:r>
      <w:r w:rsidR="00371F6C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«Количество принятое» и «Цена приемки»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</w:t>
      </w:r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документа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«Расходная накладная» в </w:t>
      </w:r>
      <w:proofErr w:type="spellStart"/>
      <w:r w:rsidR="00E025D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Sqlite</w:t>
      </w:r>
      <w:proofErr w:type="spellEnd"/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, то отображать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пиктограммку</w:t>
      </w:r>
      <w:proofErr w:type="spellEnd"/>
      <w:r w:rsidR="00DE101B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как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</w:t>
      </w:r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проведенн</w:t>
      </w:r>
      <w:r w:rsidR="00DE101B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 документа (блокнотик с зеленой галочкой)</w:t>
      </w:r>
      <w:r w:rsid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025D3" w:rsidRPr="00E025D3" w:rsidRDefault="00DE101B" w:rsidP="00A66D13">
      <w:pPr>
        <w:pStyle w:val="a8"/>
        <w:ind w:left="113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пиктограммки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можно подобрать любые другие на ваш вкус, по которым визуально будет понятно, что данные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Расходных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данного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заполнены или заполнены).</w:t>
      </w:r>
    </w:p>
    <w:p w:rsidR="00E025D3" w:rsidRPr="00E025D3" w:rsidRDefault="00E025D3" w:rsidP="00E025D3">
      <w:pPr>
        <w:pStyle w:val="a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025D3" w:rsidRDefault="00E025D3" w:rsidP="00866768">
      <w:pPr>
        <w:pStyle w:val="a8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При изменении/очистке содержимого реквизита </w:t>
      </w: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«</w:t>
      </w:r>
      <w:proofErr w:type="spellStart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 накл. 1С»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очищать 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реквизит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ы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«Количество принятое» и «Цена приемки»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документов «Расходная накладная», ссылки на которые были указаны для данного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изменения/очистки.</w:t>
      </w:r>
      <w:proofErr w:type="gramEnd"/>
    </w:p>
    <w:p w:rsidR="00EF6184" w:rsidRPr="00371F6C" w:rsidRDefault="00EF6184" w:rsidP="009A3A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D1C9C" w:rsidRDefault="001E24AF" w:rsidP="00E025D3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На форме списка COMDOC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3D1C9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журнала документов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3D1C9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должна быть возможность открытия формы документа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C25C1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COMDOC</w:t>
      </w:r>
      <w:r w:rsidR="003D1C9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="003D1C9C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Sqlite</w:t>
      </w:r>
      <w:proofErr w:type="spellEnd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(при двойном нажатии на запись). При двойном нажатии на ссылку </w:t>
      </w:r>
      <w:proofErr w:type="gramStart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на</w:t>
      </w:r>
      <w:proofErr w:type="gramEnd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Расходную – должна открываться форма документа Расходная накладная в 1С (как для заказа). При нажатии на кнопку «Открыть </w:t>
      </w:r>
      <w:proofErr w:type="spellStart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Расх</w:t>
      </w:r>
      <w:proofErr w:type="spellEnd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Накл. </w:t>
      </w:r>
      <w:proofErr w:type="spellStart"/>
      <w:r w:rsidR="005C25C1" w:rsidRPr="00E025D3">
        <w:rPr>
          <w:rFonts w:ascii="Times New Roman" w:eastAsia="Times New Roman" w:hAnsi="Times New Roman" w:cs="Times New Roman"/>
          <w:sz w:val="24"/>
          <w:szCs w:val="24"/>
          <w:lang w:eastAsia="uk-UA"/>
        </w:rPr>
        <w:t>Sql</w:t>
      </w:r>
      <w:proofErr w:type="spellEnd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должна открываться форма Расходной в </w:t>
      </w:r>
      <w:proofErr w:type="spellStart"/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5612C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(аналогичный функционал реализован </w:t>
      </w:r>
      <w:r w:rsidR="00D52156">
        <w:rPr>
          <w:rFonts w:ascii="Times New Roman" w:eastAsia="Times New Roman" w:hAnsi="Times New Roman" w:cs="Times New Roman"/>
          <w:sz w:val="24"/>
          <w:szCs w:val="24"/>
          <w:lang w:eastAsia="uk-UA"/>
        </w:rPr>
        <w:t>на</w:t>
      </w:r>
      <w:r w:rsidR="005612C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форме </w:t>
      </w:r>
      <w:r w:rsidR="00D5215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загрузки заказов</w:t>
      </w:r>
      <w:r w:rsidR="005612C4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5C25C1"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025D3" w:rsidRPr="00371F6C" w:rsidRDefault="00E025D3" w:rsidP="00E025D3">
      <w:pPr>
        <w:pStyle w:val="a8"/>
        <w:spacing w:before="100" w:beforeAutospacing="1" w:after="100" w:afterAutospacing="1" w:line="240" w:lineRule="auto"/>
        <w:ind w:left="109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0A6C" w:rsidRPr="00371F6C" w:rsidRDefault="00100A6C" w:rsidP="00371F6C">
      <w:pPr>
        <w:pStyle w:val="a8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1F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Загрузка документа </w:t>
      </w:r>
      <w:r w:rsidRPr="00371F6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COMDOC</w:t>
      </w:r>
      <w:r w:rsid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7C26F4" w:rsidRPr="00ED6804" w:rsidRDefault="00100A6C" w:rsidP="00ED68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нажатии на кнопку</w:t>
      </w:r>
      <w:r w:rsidR="00087840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="007C26F4" w:rsidRPr="00D5215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Загрузить</w:t>
      </w:r>
      <w:r w:rsidR="00087840" w:rsidRPr="00D5215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COMDOC</w:t>
      </w:r>
      <w:r w:rsidR="00087840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обработка находит на FTP документы </w:t>
      </w:r>
      <w:proofErr w:type="spellStart"/>
      <w:r w:rsidR="007C26F4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 w:rsidR="007C26F4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указанный период, проверяет подписи, печати, целостность документа и срок действия сертификата.</w:t>
      </w:r>
    </w:p>
    <w:p w:rsidR="00100A6C" w:rsidRPr="00ED6804" w:rsidRDefault="007C26F4" w:rsidP="00ED68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Если проверка прошла успешно, то обработка снимает с копии документа подписи и печати, </w:t>
      </w:r>
      <w:r w:rsidR="00D5215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обрабатывает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D52156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xml</w:t>
      </w:r>
      <w:r w:rsidR="00D52156" w:rsidRPr="00D52156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документ и на основании данного документа создает запись в базе </w:t>
      </w:r>
      <w:proofErr w:type="spellStart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Sqlite</w:t>
      </w:r>
      <w:proofErr w:type="spellEnd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, (запись отображается в соответствующем журнале документов)</w:t>
      </w:r>
      <w:r w:rsidR="00E93171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E93171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реквизите «</w:t>
      </w:r>
      <w:proofErr w:type="spellStart"/>
      <w:r w:rsidR="00683557" w:rsidRPr="0068355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xml</w:t>
      </w:r>
      <w:proofErr w:type="spellEnd"/>
      <w:r w:rsidR="00683557" w:rsidRPr="0068355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-файл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» записывает</w:t>
      </w:r>
      <w:r w:rsidR="00E93171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ся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86EF3">
        <w:rPr>
          <w:rFonts w:ascii="Times New Roman" w:eastAsia="Times New Roman" w:hAnsi="Times New Roman" w:cs="Times New Roman"/>
          <w:sz w:val="24"/>
          <w:szCs w:val="24"/>
          <w:lang w:eastAsia="uk-UA"/>
        </w:rPr>
        <w:t>имя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первоначальн</w:t>
      </w:r>
      <w:r w:rsidR="00683557">
        <w:rPr>
          <w:rFonts w:ascii="Times New Roman" w:eastAsia="Times New Roman" w:hAnsi="Times New Roman" w:cs="Times New Roman"/>
          <w:sz w:val="24"/>
          <w:szCs w:val="24"/>
          <w:lang w:eastAsia="uk-UA"/>
        </w:rPr>
        <w:t>ого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xml</w:t>
      </w:r>
      <w:proofErr w:type="spellEnd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-файл</w:t>
      </w:r>
      <w:r w:rsidR="00683557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подписями и печатями</w:t>
      </w:r>
      <w:r w:rsidR="0068355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(пункт № 6 ТЗ)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B274D" w:rsidRPr="00ED6804" w:rsidRDefault="00BB274D" w:rsidP="00ED68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В реквизит «</w:t>
      </w:r>
      <w:r w:rsidRPr="00D5215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Состояние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загруженного документа </w:t>
      </w:r>
      <w:proofErr w:type="spellStart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КомДок</w:t>
      </w:r>
      <w:proofErr w:type="spellEnd"/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устанавливается состояние «</w:t>
      </w:r>
      <w:r w:rsidRPr="00D5215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Загружен</w:t>
      </w: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»</w:t>
      </w:r>
      <w:r w:rsidR="0001507B"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100A6C" w:rsidRPr="00ED6804" w:rsidRDefault="002B2BD1" w:rsidP="00ED680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6804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 при проверке были обнаружены нарушения, то запись не создается и выводится соответствующее сообщение.</w:t>
      </w:r>
    </w:p>
    <w:p w:rsidR="00AC29BF" w:rsidRPr="001E1F7B" w:rsidRDefault="00AC29BF" w:rsidP="007232BC">
      <w:pPr>
        <w:rPr>
          <w:rFonts w:ascii="Times New Roman" w:hAnsi="Times New Roman" w:cs="Times New Roman"/>
          <w:sz w:val="23"/>
          <w:szCs w:val="23"/>
        </w:rPr>
      </w:pPr>
    </w:p>
    <w:sectPr w:rsidR="00AC29BF" w:rsidRPr="001E1F7B" w:rsidSect="00AC29BF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4D" w:rsidRDefault="00BD5A4D" w:rsidP="00427E69">
      <w:pPr>
        <w:spacing w:after="0" w:line="240" w:lineRule="auto"/>
      </w:pPr>
      <w:r>
        <w:separator/>
      </w:r>
    </w:p>
  </w:endnote>
  <w:endnote w:type="continuationSeparator" w:id="0">
    <w:p w:rsidR="00BD5A4D" w:rsidRDefault="00BD5A4D" w:rsidP="00427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184454"/>
      <w:docPartObj>
        <w:docPartGallery w:val="Page Numbers (Bottom of Page)"/>
        <w:docPartUnique/>
      </w:docPartObj>
    </w:sdtPr>
    <w:sdtEndPr/>
    <w:sdtContent>
      <w:p w:rsidR="00427E69" w:rsidRDefault="00427E6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C6E">
          <w:rPr>
            <w:noProof/>
          </w:rPr>
          <w:t>2</w:t>
        </w:r>
        <w:r>
          <w:fldChar w:fldCharType="end"/>
        </w:r>
      </w:p>
    </w:sdtContent>
  </w:sdt>
  <w:p w:rsidR="00427E69" w:rsidRDefault="00427E6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4D" w:rsidRDefault="00BD5A4D" w:rsidP="00427E69">
      <w:pPr>
        <w:spacing w:after="0" w:line="240" w:lineRule="auto"/>
      </w:pPr>
      <w:r>
        <w:separator/>
      </w:r>
    </w:p>
  </w:footnote>
  <w:footnote w:type="continuationSeparator" w:id="0">
    <w:p w:rsidR="00BD5A4D" w:rsidRDefault="00BD5A4D" w:rsidP="00427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93A"/>
    <w:multiLevelType w:val="multilevel"/>
    <w:tmpl w:val="2A8226B6"/>
    <w:lvl w:ilvl="0">
      <w:start w:val="1"/>
      <w:numFmt w:val="bullet"/>
      <w:lvlText w:val=""/>
      <w:lvlJc w:val="left"/>
      <w:pPr>
        <w:tabs>
          <w:tab w:val="num" w:pos="2192"/>
        </w:tabs>
        <w:ind w:left="21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12"/>
        </w:tabs>
        <w:ind w:left="29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32"/>
        </w:tabs>
        <w:ind w:left="3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</w:abstractNum>
  <w:abstractNum w:abstractNumId="1">
    <w:nsid w:val="1BB47827"/>
    <w:multiLevelType w:val="multilevel"/>
    <w:tmpl w:val="798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47137"/>
    <w:multiLevelType w:val="hybridMultilevel"/>
    <w:tmpl w:val="E14A921C"/>
    <w:lvl w:ilvl="0" w:tplc="2432D46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55C004D"/>
    <w:multiLevelType w:val="hybridMultilevel"/>
    <w:tmpl w:val="FBC8D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42315"/>
    <w:multiLevelType w:val="hybridMultilevel"/>
    <w:tmpl w:val="4A20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1391E"/>
    <w:multiLevelType w:val="multilevel"/>
    <w:tmpl w:val="C83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C093F"/>
    <w:multiLevelType w:val="multilevel"/>
    <w:tmpl w:val="EA1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DF2015"/>
    <w:multiLevelType w:val="multilevel"/>
    <w:tmpl w:val="0B6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DD3006"/>
    <w:multiLevelType w:val="multilevel"/>
    <w:tmpl w:val="39A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452A62"/>
    <w:multiLevelType w:val="multilevel"/>
    <w:tmpl w:val="71D4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367E0"/>
    <w:multiLevelType w:val="hybridMultilevel"/>
    <w:tmpl w:val="EC54DBF2"/>
    <w:lvl w:ilvl="0" w:tplc="4C1C4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157FFC"/>
    <w:multiLevelType w:val="hybridMultilevel"/>
    <w:tmpl w:val="89308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062F29"/>
    <w:multiLevelType w:val="hybridMultilevel"/>
    <w:tmpl w:val="09601A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E474A1"/>
    <w:multiLevelType w:val="multilevel"/>
    <w:tmpl w:val="456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0453AF"/>
    <w:multiLevelType w:val="multilevel"/>
    <w:tmpl w:val="632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12176F"/>
    <w:multiLevelType w:val="hybridMultilevel"/>
    <w:tmpl w:val="C26C1F14"/>
    <w:lvl w:ilvl="0" w:tplc="1EDEAB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9063BD"/>
    <w:multiLevelType w:val="hybridMultilevel"/>
    <w:tmpl w:val="41B2BE9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7386B21"/>
    <w:multiLevelType w:val="hybridMultilevel"/>
    <w:tmpl w:val="534AA0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2958C1"/>
    <w:multiLevelType w:val="hybridMultilevel"/>
    <w:tmpl w:val="61B4B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D2B71"/>
    <w:multiLevelType w:val="multilevel"/>
    <w:tmpl w:val="A77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5"/>
  </w:num>
  <w:num w:numId="11">
    <w:abstractNumId w:val="11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18"/>
  </w:num>
  <w:num w:numId="17">
    <w:abstractNumId w:val="15"/>
  </w:num>
  <w:num w:numId="18">
    <w:abstractNumId w:val="3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96"/>
    <w:rsid w:val="00002AB7"/>
    <w:rsid w:val="000066CD"/>
    <w:rsid w:val="00006A94"/>
    <w:rsid w:val="00010E28"/>
    <w:rsid w:val="000122B0"/>
    <w:rsid w:val="0001507B"/>
    <w:rsid w:val="00015F8E"/>
    <w:rsid w:val="000266ED"/>
    <w:rsid w:val="000342F2"/>
    <w:rsid w:val="00037CF9"/>
    <w:rsid w:val="0004275B"/>
    <w:rsid w:val="00060200"/>
    <w:rsid w:val="000606E7"/>
    <w:rsid w:val="0008376B"/>
    <w:rsid w:val="00085642"/>
    <w:rsid w:val="00087840"/>
    <w:rsid w:val="000A1668"/>
    <w:rsid w:val="000A5225"/>
    <w:rsid w:val="000A5793"/>
    <w:rsid w:val="000A59F1"/>
    <w:rsid w:val="000B422F"/>
    <w:rsid w:val="000B5BBB"/>
    <w:rsid w:val="000D00F9"/>
    <w:rsid w:val="000D0383"/>
    <w:rsid w:val="000D4A24"/>
    <w:rsid w:val="00100A6C"/>
    <w:rsid w:val="0011235D"/>
    <w:rsid w:val="001132CC"/>
    <w:rsid w:val="001142FD"/>
    <w:rsid w:val="001227AB"/>
    <w:rsid w:val="001374D3"/>
    <w:rsid w:val="001447D6"/>
    <w:rsid w:val="00150FF8"/>
    <w:rsid w:val="0017558F"/>
    <w:rsid w:val="0018388B"/>
    <w:rsid w:val="00183908"/>
    <w:rsid w:val="001941F2"/>
    <w:rsid w:val="001B1A20"/>
    <w:rsid w:val="001D44D3"/>
    <w:rsid w:val="001D5185"/>
    <w:rsid w:val="001E0C39"/>
    <w:rsid w:val="001E1F7B"/>
    <w:rsid w:val="001E24AF"/>
    <w:rsid w:val="001E2538"/>
    <w:rsid w:val="001E7232"/>
    <w:rsid w:val="001E7A0A"/>
    <w:rsid w:val="001F7D11"/>
    <w:rsid w:val="002003D4"/>
    <w:rsid w:val="00202F82"/>
    <w:rsid w:val="002113B3"/>
    <w:rsid w:val="00232C35"/>
    <w:rsid w:val="00254985"/>
    <w:rsid w:val="002605DD"/>
    <w:rsid w:val="00261496"/>
    <w:rsid w:val="002A4FF1"/>
    <w:rsid w:val="002B2BD1"/>
    <w:rsid w:val="002B5F8E"/>
    <w:rsid w:val="002C4041"/>
    <w:rsid w:val="002D681A"/>
    <w:rsid w:val="002E342A"/>
    <w:rsid w:val="002E7A0F"/>
    <w:rsid w:val="002F2A6E"/>
    <w:rsid w:val="0030105C"/>
    <w:rsid w:val="003111C7"/>
    <w:rsid w:val="00323789"/>
    <w:rsid w:val="00336552"/>
    <w:rsid w:val="00345630"/>
    <w:rsid w:val="00347B21"/>
    <w:rsid w:val="00350ADD"/>
    <w:rsid w:val="00352B2E"/>
    <w:rsid w:val="00361ECD"/>
    <w:rsid w:val="0036217B"/>
    <w:rsid w:val="00364630"/>
    <w:rsid w:val="00364BA5"/>
    <w:rsid w:val="00371F6C"/>
    <w:rsid w:val="00373047"/>
    <w:rsid w:val="00375211"/>
    <w:rsid w:val="00375AFB"/>
    <w:rsid w:val="003810F5"/>
    <w:rsid w:val="0038170F"/>
    <w:rsid w:val="00387A02"/>
    <w:rsid w:val="003926FE"/>
    <w:rsid w:val="003B74A1"/>
    <w:rsid w:val="003C176B"/>
    <w:rsid w:val="003C4CB0"/>
    <w:rsid w:val="003D00A6"/>
    <w:rsid w:val="003D1C9C"/>
    <w:rsid w:val="003F7D45"/>
    <w:rsid w:val="00401DA3"/>
    <w:rsid w:val="0040447E"/>
    <w:rsid w:val="004114C6"/>
    <w:rsid w:val="00416755"/>
    <w:rsid w:val="0042546D"/>
    <w:rsid w:val="00426BB1"/>
    <w:rsid w:val="00427E69"/>
    <w:rsid w:val="004311FB"/>
    <w:rsid w:val="00445440"/>
    <w:rsid w:val="004504D7"/>
    <w:rsid w:val="0045291D"/>
    <w:rsid w:val="004903C1"/>
    <w:rsid w:val="00490905"/>
    <w:rsid w:val="004A088C"/>
    <w:rsid w:val="004A1DB5"/>
    <w:rsid w:val="004A3EFB"/>
    <w:rsid w:val="004B24A8"/>
    <w:rsid w:val="004B6157"/>
    <w:rsid w:val="004B6ABD"/>
    <w:rsid w:val="004C5913"/>
    <w:rsid w:val="004D18CA"/>
    <w:rsid w:val="004E1B2B"/>
    <w:rsid w:val="004E43B1"/>
    <w:rsid w:val="004E78D1"/>
    <w:rsid w:val="005161C0"/>
    <w:rsid w:val="00526792"/>
    <w:rsid w:val="00530B41"/>
    <w:rsid w:val="00535235"/>
    <w:rsid w:val="00552348"/>
    <w:rsid w:val="00554DF2"/>
    <w:rsid w:val="005556DC"/>
    <w:rsid w:val="005612C4"/>
    <w:rsid w:val="00576B2C"/>
    <w:rsid w:val="00592911"/>
    <w:rsid w:val="00595459"/>
    <w:rsid w:val="00595607"/>
    <w:rsid w:val="005A1DBD"/>
    <w:rsid w:val="005A4DA3"/>
    <w:rsid w:val="005C25C1"/>
    <w:rsid w:val="005E5930"/>
    <w:rsid w:val="005E6F77"/>
    <w:rsid w:val="005E7486"/>
    <w:rsid w:val="005F1A77"/>
    <w:rsid w:val="005F39C7"/>
    <w:rsid w:val="005F3D48"/>
    <w:rsid w:val="005F7733"/>
    <w:rsid w:val="00603B12"/>
    <w:rsid w:val="0062005B"/>
    <w:rsid w:val="00633ED2"/>
    <w:rsid w:val="0063658C"/>
    <w:rsid w:val="006428A9"/>
    <w:rsid w:val="00653D76"/>
    <w:rsid w:val="00667D1B"/>
    <w:rsid w:val="0067201E"/>
    <w:rsid w:val="00672783"/>
    <w:rsid w:val="00676B51"/>
    <w:rsid w:val="006832C1"/>
    <w:rsid w:val="00683557"/>
    <w:rsid w:val="006907AF"/>
    <w:rsid w:val="00690D8F"/>
    <w:rsid w:val="006B54A6"/>
    <w:rsid w:val="006B7B96"/>
    <w:rsid w:val="006D23A7"/>
    <w:rsid w:val="006D5DAE"/>
    <w:rsid w:val="006E149E"/>
    <w:rsid w:val="00700A27"/>
    <w:rsid w:val="00704FD2"/>
    <w:rsid w:val="00717F00"/>
    <w:rsid w:val="007232BC"/>
    <w:rsid w:val="00724F7C"/>
    <w:rsid w:val="0073189E"/>
    <w:rsid w:val="00732D44"/>
    <w:rsid w:val="00735315"/>
    <w:rsid w:val="00740743"/>
    <w:rsid w:val="00741D9F"/>
    <w:rsid w:val="0074213B"/>
    <w:rsid w:val="00751783"/>
    <w:rsid w:val="00756945"/>
    <w:rsid w:val="00786593"/>
    <w:rsid w:val="00794985"/>
    <w:rsid w:val="007A1D17"/>
    <w:rsid w:val="007C24C5"/>
    <w:rsid w:val="007C26F4"/>
    <w:rsid w:val="007C5D3E"/>
    <w:rsid w:val="007D141F"/>
    <w:rsid w:val="008238D3"/>
    <w:rsid w:val="008309EA"/>
    <w:rsid w:val="0084060D"/>
    <w:rsid w:val="008473DF"/>
    <w:rsid w:val="00852E0D"/>
    <w:rsid w:val="00866768"/>
    <w:rsid w:val="00871FEF"/>
    <w:rsid w:val="00873B74"/>
    <w:rsid w:val="00877F4E"/>
    <w:rsid w:val="00886239"/>
    <w:rsid w:val="00893A3A"/>
    <w:rsid w:val="0089519E"/>
    <w:rsid w:val="008A105C"/>
    <w:rsid w:val="008B209B"/>
    <w:rsid w:val="008C3225"/>
    <w:rsid w:val="008C6C8A"/>
    <w:rsid w:val="008E2A8D"/>
    <w:rsid w:val="008F088C"/>
    <w:rsid w:val="009118E8"/>
    <w:rsid w:val="00920F10"/>
    <w:rsid w:val="00923FE4"/>
    <w:rsid w:val="0093559B"/>
    <w:rsid w:val="009443E8"/>
    <w:rsid w:val="0094546F"/>
    <w:rsid w:val="00954DF4"/>
    <w:rsid w:val="0096333C"/>
    <w:rsid w:val="00964BF7"/>
    <w:rsid w:val="009653AD"/>
    <w:rsid w:val="0098385C"/>
    <w:rsid w:val="00986EF3"/>
    <w:rsid w:val="009A3AC0"/>
    <w:rsid w:val="009B57D4"/>
    <w:rsid w:val="009C0315"/>
    <w:rsid w:val="009D387D"/>
    <w:rsid w:val="009E0047"/>
    <w:rsid w:val="009E4915"/>
    <w:rsid w:val="009F04F0"/>
    <w:rsid w:val="009F58E2"/>
    <w:rsid w:val="00A014A4"/>
    <w:rsid w:val="00A02079"/>
    <w:rsid w:val="00A02204"/>
    <w:rsid w:val="00A0377F"/>
    <w:rsid w:val="00A14C73"/>
    <w:rsid w:val="00A207D7"/>
    <w:rsid w:val="00A268B5"/>
    <w:rsid w:val="00A321E2"/>
    <w:rsid w:val="00A4019C"/>
    <w:rsid w:val="00A47CAE"/>
    <w:rsid w:val="00A553EA"/>
    <w:rsid w:val="00A556D7"/>
    <w:rsid w:val="00A56AF5"/>
    <w:rsid w:val="00A66D13"/>
    <w:rsid w:val="00A70ECF"/>
    <w:rsid w:val="00A77213"/>
    <w:rsid w:val="00A81AA2"/>
    <w:rsid w:val="00A820CE"/>
    <w:rsid w:val="00A82B3E"/>
    <w:rsid w:val="00A85DF3"/>
    <w:rsid w:val="00A861DE"/>
    <w:rsid w:val="00A911E5"/>
    <w:rsid w:val="00A91A21"/>
    <w:rsid w:val="00AB1C0D"/>
    <w:rsid w:val="00AC00FC"/>
    <w:rsid w:val="00AC25D3"/>
    <w:rsid w:val="00AC29BF"/>
    <w:rsid w:val="00AC2BB9"/>
    <w:rsid w:val="00AC46B6"/>
    <w:rsid w:val="00AE2272"/>
    <w:rsid w:val="00AE5491"/>
    <w:rsid w:val="00AF1F1A"/>
    <w:rsid w:val="00AF3227"/>
    <w:rsid w:val="00AF7A03"/>
    <w:rsid w:val="00B01127"/>
    <w:rsid w:val="00B07719"/>
    <w:rsid w:val="00B10D03"/>
    <w:rsid w:val="00B148D8"/>
    <w:rsid w:val="00B33C65"/>
    <w:rsid w:val="00B416D8"/>
    <w:rsid w:val="00B51FE4"/>
    <w:rsid w:val="00B57633"/>
    <w:rsid w:val="00B703DF"/>
    <w:rsid w:val="00B7725B"/>
    <w:rsid w:val="00B808BB"/>
    <w:rsid w:val="00B81B18"/>
    <w:rsid w:val="00B85071"/>
    <w:rsid w:val="00BB0D57"/>
    <w:rsid w:val="00BB274D"/>
    <w:rsid w:val="00BD50A4"/>
    <w:rsid w:val="00BD5A4D"/>
    <w:rsid w:val="00BE3669"/>
    <w:rsid w:val="00BF04AE"/>
    <w:rsid w:val="00C22E42"/>
    <w:rsid w:val="00C44A79"/>
    <w:rsid w:val="00C45AB0"/>
    <w:rsid w:val="00C516CE"/>
    <w:rsid w:val="00C55771"/>
    <w:rsid w:val="00C570B2"/>
    <w:rsid w:val="00C57414"/>
    <w:rsid w:val="00C61FC2"/>
    <w:rsid w:val="00C6487D"/>
    <w:rsid w:val="00C665C1"/>
    <w:rsid w:val="00C85072"/>
    <w:rsid w:val="00C91A13"/>
    <w:rsid w:val="00C91EB8"/>
    <w:rsid w:val="00CA5951"/>
    <w:rsid w:val="00CA624A"/>
    <w:rsid w:val="00CC166B"/>
    <w:rsid w:val="00CD3838"/>
    <w:rsid w:val="00CE3ED0"/>
    <w:rsid w:val="00CE5D4D"/>
    <w:rsid w:val="00D061FD"/>
    <w:rsid w:val="00D06DC3"/>
    <w:rsid w:val="00D15637"/>
    <w:rsid w:val="00D20C6E"/>
    <w:rsid w:val="00D2183F"/>
    <w:rsid w:val="00D26EAA"/>
    <w:rsid w:val="00D34551"/>
    <w:rsid w:val="00D44520"/>
    <w:rsid w:val="00D4570F"/>
    <w:rsid w:val="00D46812"/>
    <w:rsid w:val="00D52156"/>
    <w:rsid w:val="00D54794"/>
    <w:rsid w:val="00D5706D"/>
    <w:rsid w:val="00D63559"/>
    <w:rsid w:val="00D65230"/>
    <w:rsid w:val="00D71586"/>
    <w:rsid w:val="00D72FB9"/>
    <w:rsid w:val="00D735AF"/>
    <w:rsid w:val="00D92EB2"/>
    <w:rsid w:val="00D93FE0"/>
    <w:rsid w:val="00DB40EC"/>
    <w:rsid w:val="00DB69F4"/>
    <w:rsid w:val="00DC5A08"/>
    <w:rsid w:val="00DC6F01"/>
    <w:rsid w:val="00DD719F"/>
    <w:rsid w:val="00DE0267"/>
    <w:rsid w:val="00DE101B"/>
    <w:rsid w:val="00DE4253"/>
    <w:rsid w:val="00DF07EE"/>
    <w:rsid w:val="00DF4272"/>
    <w:rsid w:val="00DF5638"/>
    <w:rsid w:val="00E025D3"/>
    <w:rsid w:val="00E02B6F"/>
    <w:rsid w:val="00E05331"/>
    <w:rsid w:val="00E22939"/>
    <w:rsid w:val="00E27AE8"/>
    <w:rsid w:val="00E31E3D"/>
    <w:rsid w:val="00E41911"/>
    <w:rsid w:val="00E45657"/>
    <w:rsid w:val="00E477AE"/>
    <w:rsid w:val="00E6599E"/>
    <w:rsid w:val="00E66865"/>
    <w:rsid w:val="00E73E39"/>
    <w:rsid w:val="00E82E98"/>
    <w:rsid w:val="00E93171"/>
    <w:rsid w:val="00EA3C81"/>
    <w:rsid w:val="00EB214B"/>
    <w:rsid w:val="00EB314F"/>
    <w:rsid w:val="00EB535F"/>
    <w:rsid w:val="00EB7F89"/>
    <w:rsid w:val="00EC1701"/>
    <w:rsid w:val="00EC74F4"/>
    <w:rsid w:val="00ED6804"/>
    <w:rsid w:val="00EF16AC"/>
    <w:rsid w:val="00EF3774"/>
    <w:rsid w:val="00EF6184"/>
    <w:rsid w:val="00F07BDB"/>
    <w:rsid w:val="00F11A17"/>
    <w:rsid w:val="00F17553"/>
    <w:rsid w:val="00F2241E"/>
    <w:rsid w:val="00F322F0"/>
    <w:rsid w:val="00F35580"/>
    <w:rsid w:val="00F36A95"/>
    <w:rsid w:val="00F432D6"/>
    <w:rsid w:val="00F475A2"/>
    <w:rsid w:val="00F522E7"/>
    <w:rsid w:val="00F63929"/>
    <w:rsid w:val="00F6717B"/>
    <w:rsid w:val="00F715B5"/>
    <w:rsid w:val="00F765DC"/>
    <w:rsid w:val="00F8008E"/>
    <w:rsid w:val="00F811EA"/>
    <w:rsid w:val="00F8364C"/>
    <w:rsid w:val="00F954B9"/>
    <w:rsid w:val="00FA2CAF"/>
    <w:rsid w:val="00FA37B8"/>
    <w:rsid w:val="00FA39F7"/>
    <w:rsid w:val="00FC6604"/>
    <w:rsid w:val="00FD2560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D18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74D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7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5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A321E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7E69"/>
  </w:style>
  <w:style w:type="paragraph" w:styleId="ab">
    <w:name w:val="footer"/>
    <w:basedOn w:val="a"/>
    <w:link w:val="ac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7E69"/>
  </w:style>
  <w:style w:type="character" w:customStyle="1" w:styleId="hps">
    <w:name w:val="hps"/>
    <w:basedOn w:val="a0"/>
    <w:rsid w:val="00D061FD"/>
  </w:style>
  <w:style w:type="character" w:customStyle="1" w:styleId="atn">
    <w:name w:val="atn"/>
    <w:basedOn w:val="a0"/>
    <w:rsid w:val="00D061FD"/>
  </w:style>
  <w:style w:type="character" w:customStyle="1" w:styleId="cluy21">
    <w:name w:val="cluy21"/>
    <w:basedOn w:val="a0"/>
    <w:rsid w:val="00AE2272"/>
    <w:rPr>
      <w:color w:val="EA8F0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9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26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D18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74D3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6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67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5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A321E2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27E69"/>
  </w:style>
  <w:style w:type="paragraph" w:styleId="ab">
    <w:name w:val="footer"/>
    <w:basedOn w:val="a"/>
    <w:link w:val="ac"/>
    <w:uiPriority w:val="99"/>
    <w:unhideWhenUsed/>
    <w:rsid w:val="00427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27E69"/>
  </w:style>
  <w:style w:type="character" w:customStyle="1" w:styleId="hps">
    <w:name w:val="hps"/>
    <w:basedOn w:val="a0"/>
    <w:rsid w:val="00D061FD"/>
  </w:style>
  <w:style w:type="character" w:customStyle="1" w:styleId="atn">
    <w:name w:val="atn"/>
    <w:basedOn w:val="a0"/>
    <w:rsid w:val="00D061FD"/>
  </w:style>
  <w:style w:type="character" w:customStyle="1" w:styleId="cluy21">
    <w:name w:val="cluy21"/>
    <w:basedOn w:val="a0"/>
    <w:rsid w:val="00AE2272"/>
    <w:rPr>
      <w:color w:val="EA8F0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EA22-2D18-43D5-BE6B-1CB601EF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Вадя</dc:creator>
  <cp:lastModifiedBy>Beluy_V</cp:lastModifiedBy>
  <cp:revision>41</cp:revision>
  <cp:lastPrinted>2013-06-05T07:26:00Z</cp:lastPrinted>
  <dcterms:created xsi:type="dcterms:W3CDTF">2013-06-20T15:11:00Z</dcterms:created>
  <dcterms:modified xsi:type="dcterms:W3CDTF">2013-10-04T07:47:00Z</dcterms:modified>
</cp:coreProperties>
</file>