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5F" w:rsidRDefault="00133FB7">
      <w:pPr>
        <w:rPr>
          <w:lang w:val="ru-RU"/>
        </w:rPr>
      </w:pPr>
      <w:r>
        <w:rPr>
          <w:lang w:val="ru-RU"/>
        </w:rPr>
        <w:t>Добрый день.</w:t>
      </w:r>
    </w:p>
    <w:p w:rsidR="006338C8" w:rsidRDefault="006338C8">
      <w:pPr>
        <w:rPr>
          <w:lang w:val="ru-RU"/>
        </w:rPr>
      </w:pPr>
      <w:r>
        <w:rPr>
          <w:lang w:val="ru-RU"/>
        </w:rPr>
        <w:t>По доработке светофора основные требования:</w:t>
      </w:r>
    </w:p>
    <w:p w:rsidR="006338C8" w:rsidRDefault="006338C8" w:rsidP="006338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Предусмотреть 4 основные категории товара штука \ номинал \ </w:t>
      </w:r>
      <w:proofErr w:type="spellStart"/>
      <w:r>
        <w:rPr>
          <w:lang w:val="ru-RU"/>
        </w:rPr>
        <w:t>неноминал</w:t>
      </w:r>
      <w:proofErr w:type="spellEnd"/>
      <w:r>
        <w:rPr>
          <w:lang w:val="ru-RU"/>
        </w:rPr>
        <w:t xml:space="preserve"> \ неформат</w:t>
      </w:r>
    </w:p>
    <w:p w:rsidR="006338C8" w:rsidRDefault="006338C8" w:rsidP="006338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Предусмотреть работоспособность светофора с возможностью присваивания ящика в таких связках:</w:t>
      </w:r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Штука \ номинал</w:t>
      </w:r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Номинал \ </w:t>
      </w:r>
      <w:proofErr w:type="spellStart"/>
      <w:r>
        <w:rPr>
          <w:lang w:val="ru-RU"/>
        </w:rPr>
        <w:t>неноминал</w:t>
      </w:r>
      <w:proofErr w:type="spellEnd"/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Штука \ номинал \ </w:t>
      </w:r>
      <w:proofErr w:type="spellStart"/>
      <w:r>
        <w:rPr>
          <w:lang w:val="ru-RU"/>
        </w:rPr>
        <w:t>неноминал</w:t>
      </w:r>
      <w:proofErr w:type="spellEnd"/>
    </w:p>
    <w:p w:rsidR="006338C8" w:rsidRPr="006338C8" w:rsidRDefault="006338C8" w:rsidP="006338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каждой из категорий штука \ номинал \ </w:t>
      </w:r>
      <w:proofErr w:type="spellStart"/>
      <w:r>
        <w:rPr>
          <w:lang w:val="ru-RU"/>
        </w:rPr>
        <w:t>неноминал</w:t>
      </w:r>
      <w:proofErr w:type="spellEnd"/>
      <w:r>
        <w:rPr>
          <w:lang w:val="ru-RU"/>
        </w:rPr>
        <w:t xml:space="preserve"> будут присвоены рабочие диапазоны взвешивания. Необходимо в</w:t>
      </w:r>
      <w:r w:rsidRPr="006338C8">
        <w:rPr>
          <w:lang w:val="ru-RU"/>
        </w:rPr>
        <w:t>вести понятие приоритетности и делать проверку в такой порядке</w:t>
      </w:r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Проверить наличие активной категории «штука». При активности – проверить вхождение. При вхождении присвоить данную категорию. Если иначе – перейти к следующему пункту.</w:t>
      </w:r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Проверить наличие активной категории «номинал». </w:t>
      </w:r>
      <w:r>
        <w:rPr>
          <w:lang w:val="ru-RU"/>
        </w:rPr>
        <w:t>При активности – проверить вхождение. При вхождении присвоить данную категорию. Если иначе – перейти к следующему пункту.</w:t>
      </w:r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Проверить наличие активно категории «</w:t>
      </w:r>
      <w:proofErr w:type="spellStart"/>
      <w:r>
        <w:rPr>
          <w:lang w:val="ru-RU"/>
        </w:rPr>
        <w:t>неноминал</w:t>
      </w:r>
      <w:proofErr w:type="spellEnd"/>
      <w:r>
        <w:rPr>
          <w:lang w:val="ru-RU"/>
        </w:rPr>
        <w:t xml:space="preserve">». </w:t>
      </w:r>
      <w:r>
        <w:rPr>
          <w:lang w:val="ru-RU"/>
        </w:rPr>
        <w:t>При активности – проверить вхождение. При вхождении присвоить данную категорию. Если иначе – перейти к следующему пункту.</w:t>
      </w:r>
    </w:p>
    <w:p w:rsidR="006338C8" w:rsidRDefault="006338C8" w:rsidP="006338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Присвоить категорию «неформат» и вывести информационное окно. «Отложите в лоток с неформатной продукцией». При этом взвешивание данной позиции никуда не записывается в светофоре и к ящикам для склада позиция не присваивается.</w:t>
      </w:r>
    </w:p>
    <w:p w:rsidR="006338C8" w:rsidRDefault="00BD7C7D" w:rsidP="006338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предусмотреть возможность формирования по ускоренному алгоритму ящиков со штучными грузами. Предположительный алгоритм действий:</w:t>
      </w:r>
    </w:p>
    <w:p w:rsidR="00BD7C7D" w:rsidRDefault="00BD7C7D" w:rsidP="00BD7C7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Предполагаем, что штучные ШК одинаковые (проверено) и заранее известны</w:t>
      </w:r>
    </w:p>
    <w:p w:rsidR="00BD7C7D" w:rsidRDefault="003430DE" w:rsidP="00BD7C7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Должна быть некая форма, где можно выбрать позицию и только ее штучный вид</w:t>
      </w:r>
      <w:r w:rsidR="007A27F7">
        <w:rPr>
          <w:lang w:val="ru-RU"/>
        </w:rPr>
        <w:t xml:space="preserve"> (не обязательно в рамках модуля светофора)</w:t>
      </w:r>
      <w:r>
        <w:rPr>
          <w:lang w:val="ru-RU"/>
        </w:rPr>
        <w:t>.</w:t>
      </w:r>
      <w:r w:rsidR="007A27F7">
        <w:rPr>
          <w:lang w:val="ru-RU"/>
        </w:rPr>
        <w:t xml:space="preserve"> Возможность указать количество этикеток и их печать на принтере этикеток.</w:t>
      </w:r>
    </w:p>
    <w:p w:rsidR="007A27F7" w:rsidRDefault="007A27F7" w:rsidP="00BD7C7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формировании ящика на светофоре сделать возможность ручного указания наполнения ящика (только для штучного формата). Например:</w:t>
      </w:r>
    </w:p>
    <w:p w:rsidR="007A27F7" w:rsidRDefault="007A27F7" w:rsidP="007A27F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 указании ящика штучной формы можно поставить флаг ручная маркировка (по умолчанию неактивный).</w:t>
      </w:r>
    </w:p>
    <w:p w:rsidR="007A27F7" w:rsidRDefault="007A27F7" w:rsidP="007A27F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 выборе флага выпадает диалоговое окно, в котором указано: норма укладки (</w:t>
      </w:r>
      <w:proofErr w:type="spellStart"/>
      <w:r>
        <w:rPr>
          <w:lang w:val="ru-RU"/>
        </w:rPr>
        <w:t>справочно</w:t>
      </w:r>
      <w:proofErr w:type="spellEnd"/>
      <w:r>
        <w:rPr>
          <w:lang w:val="ru-RU"/>
        </w:rPr>
        <w:t xml:space="preserve">) и поле для ввода фактически вкладываемого количества. </w:t>
      </w:r>
    </w:p>
    <w:p w:rsidR="007A27F7" w:rsidRDefault="007A27F7" w:rsidP="007A27F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После ввода фактического количества проходит проверка с нормой укладки, факт должен быть равен или меньше. Иначе окно с ошибкой и предложением ввести новое значение. </w:t>
      </w:r>
      <w:r w:rsidR="006412A3">
        <w:rPr>
          <w:lang w:val="ru-RU"/>
        </w:rPr>
        <w:t>Из этого окна можно выйти по отмене в предыдущее окно с автоматическим сбрасыванием флага ручной маркировки.</w:t>
      </w:r>
    </w:p>
    <w:p w:rsidR="007A27F7" w:rsidRDefault="007A27F7" w:rsidP="007A27F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После корректного ввода фактического количества формируется автоматически необходимое количество записей в интерфейсе </w:t>
      </w:r>
      <w:proofErr w:type="gramStart"/>
      <w:r>
        <w:rPr>
          <w:lang w:val="ru-RU"/>
        </w:rPr>
        <w:t>светофора</w:t>
      </w:r>
      <w:proofErr w:type="gramEnd"/>
      <w:r>
        <w:rPr>
          <w:lang w:val="ru-RU"/>
        </w:rPr>
        <w:t xml:space="preserve"> и </w:t>
      </w:r>
      <w:r w:rsidR="006412A3">
        <w:rPr>
          <w:lang w:val="ru-RU"/>
        </w:rPr>
        <w:t>они присваиваются к указанному ящику.</w:t>
      </w:r>
    </w:p>
    <w:p w:rsidR="006412A3" w:rsidRDefault="006412A3" w:rsidP="007A27F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Т.к. ящик наполнен, то логично что после такого заполнения повторно выдается окно запрос на ввод ШК ящика для штучного товара.</w:t>
      </w:r>
    </w:p>
    <w:p w:rsidR="004C3FE5" w:rsidRPr="004C3FE5" w:rsidRDefault="004C3FE5" w:rsidP="004C3FE5">
      <w:pPr>
        <w:rPr>
          <w:lang w:val="ru-RU"/>
        </w:rPr>
      </w:pPr>
      <w:bookmarkStart w:id="0" w:name="_GoBack"/>
      <w:bookmarkEnd w:id="0"/>
      <w:r w:rsidRPr="004C3FE5">
        <w:rPr>
          <w:lang w:val="ru-RU"/>
        </w:rPr>
        <w:t xml:space="preserve"> </w:t>
      </w:r>
    </w:p>
    <w:sectPr w:rsidR="004C3FE5" w:rsidRPr="004C3F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B5AB3"/>
    <w:multiLevelType w:val="hybridMultilevel"/>
    <w:tmpl w:val="7068DE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D32B7"/>
    <w:multiLevelType w:val="hybridMultilevel"/>
    <w:tmpl w:val="E25C5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7"/>
    <w:rsid w:val="00133FB7"/>
    <w:rsid w:val="003430DE"/>
    <w:rsid w:val="004C3FE5"/>
    <w:rsid w:val="006338C8"/>
    <w:rsid w:val="006412A3"/>
    <w:rsid w:val="007A27F7"/>
    <w:rsid w:val="00BD7C7D"/>
    <w:rsid w:val="00C14413"/>
    <w:rsid w:val="00D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2D98"/>
  <w15:chartTrackingRefBased/>
  <w15:docId w15:val="{71198AB1-03F1-4537-948A-77E317BE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1625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Dovganin KAPELOU</dc:creator>
  <cp:keywords/>
  <dc:description/>
  <cp:lastModifiedBy>Anton Dovganin KAPELOU</cp:lastModifiedBy>
  <cp:revision>2</cp:revision>
  <dcterms:created xsi:type="dcterms:W3CDTF">2020-05-06T08:29:00Z</dcterms:created>
  <dcterms:modified xsi:type="dcterms:W3CDTF">2020-05-06T09:32:00Z</dcterms:modified>
</cp:coreProperties>
</file>