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E393F" w14:textId="24EE98BD" w:rsidR="00FB6730" w:rsidRPr="000C7D78" w:rsidRDefault="00F53B07" w:rsidP="00F40C2F">
      <w:pPr>
        <w:jc w:val="center"/>
        <w:rPr>
          <w:rFonts w:asciiTheme="majorBidi" w:hAnsiTheme="majorBidi" w:cstheme="majorBidi"/>
          <w:b/>
          <w:sz w:val="32"/>
          <w:szCs w:val="32"/>
          <w:lang w:val="en-US"/>
        </w:rPr>
      </w:pPr>
      <w:r w:rsidRPr="000C7D78">
        <w:rPr>
          <w:rFonts w:asciiTheme="majorBidi" w:hAnsiTheme="majorBidi" w:cstheme="majorBidi"/>
          <w:b/>
          <w:sz w:val="32"/>
          <w:szCs w:val="32"/>
          <w:lang w:val="en-US"/>
        </w:rPr>
        <w:t>Ministry of Education and Research</w:t>
      </w:r>
      <w:r w:rsidR="00F40C2F" w:rsidRPr="000C7D78">
        <w:rPr>
          <w:rFonts w:asciiTheme="majorBidi" w:hAnsiTheme="majorBidi" w:cstheme="majorBidi"/>
          <w:b/>
          <w:sz w:val="32"/>
          <w:szCs w:val="32"/>
          <w:lang w:val="en-US"/>
        </w:rPr>
        <w:t xml:space="preserve"> </w:t>
      </w:r>
      <w:r w:rsidRPr="000C7D78">
        <w:rPr>
          <w:rFonts w:asciiTheme="majorBidi" w:hAnsiTheme="majorBidi" w:cstheme="majorBidi"/>
          <w:b/>
          <w:sz w:val="32"/>
          <w:szCs w:val="32"/>
          <w:lang w:val="en-US"/>
        </w:rPr>
        <w:t>of the Republic of Moldova</w:t>
      </w:r>
    </w:p>
    <w:p w14:paraId="02C5FE56" w14:textId="664C73BE" w:rsidR="00FB6730" w:rsidRPr="000C7D78" w:rsidRDefault="00F53B07" w:rsidP="00FB6730">
      <w:pPr>
        <w:jc w:val="center"/>
        <w:rPr>
          <w:rFonts w:asciiTheme="majorBidi" w:hAnsiTheme="majorBidi" w:cstheme="majorBidi"/>
          <w:b/>
          <w:sz w:val="32"/>
          <w:szCs w:val="32"/>
          <w:lang w:val="en-US"/>
        </w:rPr>
      </w:pPr>
      <w:r w:rsidRPr="000C7D78">
        <w:rPr>
          <w:rFonts w:asciiTheme="majorBidi" w:hAnsiTheme="majorBidi" w:cstheme="majorBidi"/>
          <w:b/>
          <w:sz w:val="32"/>
          <w:szCs w:val="32"/>
          <w:lang w:val="en-US"/>
        </w:rPr>
        <w:t>Technical University of Moldova</w:t>
      </w:r>
    </w:p>
    <w:p w14:paraId="2F6EB53D" w14:textId="77777777" w:rsidR="00F53B07" w:rsidRPr="000C7D78" w:rsidRDefault="00F53B07" w:rsidP="00FB6730">
      <w:pPr>
        <w:jc w:val="center"/>
        <w:rPr>
          <w:rFonts w:asciiTheme="majorBidi" w:hAnsiTheme="majorBidi" w:cstheme="majorBidi"/>
          <w:sz w:val="32"/>
          <w:szCs w:val="32"/>
          <w:lang w:val="en-US"/>
        </w:rPr>
      </w:pPr>
    </w:p>
    <w:p w14:paraId="63DA577A" w14:textId="4D157B3B" w:rsidR="00FB6730" w:rsidRPr="000C7D78" w:rsidRDefault="00F53B07" w:rsidP="00FB6730">
      <w:pPr>
        <w:jc w:val="center"/>
        <w:rPr>
          <w:rFonts w:asciiTheme="majorBidi" w:hAnsiTheme="majorBidi" w:cstheme="majorBidi"/>
          <w:b/>
          <w:sz w:val="32"/>
          <w:szCs w:val="32"/>
          <w:lang w:val="en-US"/>
        </w:rPr>
      </w:pPr>
      <w:r w:rsidRPr="000C7D78">
        <w:rPr>
          <w:rFonts w:asciiTheme="majorBidi" w:hAnsiTheme="majorBidi" w:cstheme="majorBidi"/>
          <w:b/>
          <w:sz w:val="32"/>
          <w:szCs w:val="32"/>
          <w:lang w:val="en-US"/>
        </w:rPr>
        <w:t>Faculty of Computers, Informatics and Microelectronics</w:t>
      </w:r>
    </w:p>
    <w:p w14:paraId="52EAD815" w14:textId="77777777" w:rsidR="00F53B07" w:rsidRPr="000C7D78" w:rsidRDefault="00F53B07" w:rsidP="00FB6730">
      <w:pPr>
        <w:jc w:val="center"/>
        <w:rPr>
          <w:rFonts w:asciiTheme="majorBidi" w:hAnsiTheme="majorBidi" w:cstheme="majorBidi"/>
          <w:sz w:val="40"/>
          <w:szCs w:val="40"/>
          <w:lang w:val="en-US"/>
        </w:rPr>
      </w:pPr>
    </w:p>
    <w:p w14:paraId="0F2649DA" w14:textId="0C37609F" w:rsidR="00FB6730" w:rsidRPr="000C7D78" w:rsidRDefault="00F53B07" w:rsidP="00FB6730">
      <w:pPr>
        <w:jc w:val="center"/>
        <w:rPr>
          <w:rFonts w:asciiTheme="majorBidi" w:hAnsiTheme="majorBidi" w:cstheme="majorBidi"/>
          <w:b/>
          <w:sz w:val="40"/>
          <w:szCs w:val="40"/>
          <w:lang w:val="en-US"/>
        </w:rPr>
      </w:pPr>
      <w:r w:rsidRPr="000C7D78">
        <w:rPr>
          <w:rFonts w:asciiTheme="majorBidi" w:hAnsiTheme="majorBidi" w:cstheme="majorBidi"/>
          <w:b/>
          <w:sz w:val="40"/>
          <w:szCs w:val="40"/>
          <w:lang w:val="en-US"/>
        </w:rPr>
        <w:t>Discipline: Exploratory Data Analysis</w:t>
      </w:r>
    </w:p>
    <w:p w14:paraId="7B5810FF" w14:textId="77777777" w:rsidR="00F53B07" w:rsidRPr="000C7D78" w:rsidRDefault="00F53B07" w:rsidP="00FB6730">
      <w:pPr>
        <w:jc w:val="center"/>
        <w:rPr>
          <w:rFonts w:asciiTheme="majorBidi" w:hAnsiTheme="majorBidi" w:cstheme="majorBidi"/>
          <w:sz w:val="40"/>
          <w:szCs w:val="40"/>
          <w:lang w:val="en-US"/>
        </w:rPr>
      </w:pPr>
    </w:p>
    <w:p w14:paraId="4AEBD68F" w14:textId="0A68E8AD" w:rsidR="00FB6730" w:rsidRPr="000C7D78" w:rsidRDefault="00FB6730" w:rsidP="00FB6730">
      <w:pPr>
        <w:jc w:val="center"/>
        <w:rPr>
          <w:rFonts w:asciiTheme="majorBidi" w:hAnsiTheme="majorBidi" w:cstheme="majorBidi"/>
          <w:b/>
          <w:sz w:val="96"/>
          <w:szCs w:val="96"/>
          <w:lang w:val="en-US"/>
        </w:rPr>
      </w:pPr>
      <w:r w:rsidRPr="000C7D78">
        <w:rPr>
          <w:rFonts w:asciiTheme="majorBidi" w:hAnsiTheme="majorBidi" w:cstheme="majorBidi"/>
          <w:b/>
          <w:sz w:val="96"/>
          <w:szCs w:val="96"/>
          <w:lang w:val="en-US"/>
        </w:rPr>
        <w:t>R</w:t>
      </w:r>
      <w:r w:rsidR="00F53B07" w:rsidRPr="000C7D78">
        <w:rPr>
          <w:rFonts w:asciiTheme="majorBidi" w:hAnsiTheme="majorBidi" w:cstheme="majorBidi"/>
          <w:b/>
          <w:sz w:val="96"/>
          <w:szCs w:val="96"/>
          <w:lang w:val="en-US"/>
        </w:rPr>
        <w:t>E</w:t>
      </w:r>
      <w:r w:rsidRPr="000C7D78">
        <w:rPr>
          <w:rFonts w:asciiTheme="majorBidi" w:hAnsiTheme="majorBidi" w:cstheme="majorBidi"/>
          <w:b/>
          <w:sz w:val="96"/>
          <w:szCs w:val="96"/>
          <w:lang w:val="en-US"/>
        </w:rPr>
        <w:t>PORT</w:t>
      </w:r>
    </w:p>
    <w:p w14:paraId="67C8FCF9" w14:textId="0ECE8983" w:rsidR="00FB6730" w:rsidRPr="000C7D78" w:rsidRDefault="00F53B07" w:rsidP="00417328">
      <w:pPr>
        <w:jc w:val="center"/>
        <w:rPr>
          <w:rFonts w:asciiTheme="majorBidi" w:hAnsiTheme="majorBidi" w:cstheme="majorBidi"/>
          <w:sz w:val="36"/>
          <w:szCs w:val="36"/>
          <w:lang w:val="en-US"/>
        </w:rPr>
      </w:pPr>
      <w:r w:rsidRPr="000C7D78">
        <w:rPr>
          <w:rFonts w:asciiTheme="majorBidi" w:hAnsiTheme="majorBidi" w:cstheme="majorBidi"/>
          <w:b/>
          <w:sz w:val="40"/>
          <w:szCs w:val="36"/>
          <w:lang w:val="en-US"/>
        </w:rPr>
        <w:t xml:space="preserve">Assignment </w:t>
      </w:r>
      <w:r w:rsidR="00417328" w:rsidRPr="000C7D78">
        <w:rPr>
          <w:rFonts w:asciiTheme="majorBidi" w:hAnsiTheme="majorBidi" w:cstheme="majorBidi"/>
          <w:b/>
          <w:sz w:val="40"/>
          <w:szCs w:val="36"/>
          <w:lang w:val="en-US"/>
        </w:rPr>
        <w:t>2</w:t>
      </w:r>
      <w:r w:rsidR="002A220D" w:rsidRPr="000C7D78">
        <w:rPr>
          <w:rFonts w:asciiTheme="majorBidi" w:hAnsiTheme="majorBidi" w:cstheme="majorBidi"/>
          <w:b/>
          <w:sz w:val="36"/>
          <w:szCs w:val="36"/>
          <w:lang w:val="en-US"/>
        </w:rPr>
        <w:t>:</w:t>
      </w:r>
      <w:r w:rsidR="002A220D" w:rsidRPr="000C7D78">
        <w:rPr>
          <w:rFonts w:asciiTheme="majorBidi" w:hAnsiTheme="majorBidi" w:cstheme="majorBidi"/>
          <w:sz w:val="36"/>
          <w:szCs w:val="36"/>
          <w:lang w:val="en-US"/>
        </w:rPr>
        <w:t xml:space="preserve"> </w:t>
      </w:r>
      <w:r w:rsidR="00417328" w:rsidRPr="000C7D78">
        <w:rPr>
          <w:rFonts w:asciiTheme="majorBidi" w:hAnsiTheme="majorBidi" w:cstheme="majorBidi"/>
          <w:sz w:val="36"/>
          <w:szCs w:val="36"/>
          <w:u w:val="single"/>
          <w:lang w:val="en-US"/>
        </w:rPr>
        <w:t>Modeling and Regression Analysis</w:t>
      </w:r>
    </w:p>
    <w:p w14:paraId="249DD877" w14:textId="77777777" w:rsidR="00FB6730" w:rsidRPr="000C7D78" w:rsidRDefault="00FB6730" w:rsidP="00FB6730">
      <w:pPr>
        <w:rPr>
          <w:rFonts w:asciiTheme="majorBidi" w:hAnsiTheme="majorBidi" w:cstheme="majorBidi"/>
          <w:sz w:val="36"/>
          <w:szCs w:val="36"/>
          <w:lang w:val="en-US"/>
        </w:rPr>
      </w:pPr>
    </w:p>
    <w:p w14:paraId="5686184F" w14:textId="79C58ED3" w:rsidR="00FB6730" w:rsidRPr="000C7D78" w:rsidRDefault="00D45677" w:rsidP="00FB6730">
      <w:pPr>
        <w:rPr>
          <w:rFonts w:asciiTheme="majorBidi" w:hAnsiTheme="majorBidi" w:cstheme="majorBidi"/>
          <w:sz w:val="32"/>
          <w:szCs w:val="36"/>
          <w:lang w:val="en-US"/>
        </w:rPr>
      </w:pPr>
      <w:r w:rsidRPr="000C7D78">
        <w:rPr>
          <w:rFonts w:asciiTheme="majorBidi" w:hAnsiTheme="majorBidi" w:cstheme="majorBidi"/>
          <w:sz w:val="32"/>
          <w:szCs w:val="36"/>
          <w:lang w:val="en-US"/>
        </w:rPr>
        <w:t>Performed by</w:t>
      </w:r>
      <w:r w:rsidR="00FB6730" w:rsidRPr="000C7D78">
        <w:rPr>
          <w:rFonts w:asciiTheme="majorBidi" w:hAnsiTheme="majorBidi" w:cstheme="majorBidi"/>
          <w:sz w:val="32"/>
          <w:szCs w:val="36"/>
          <w:lang w:val="en-US"/>
        </w:rPr>
        <w:t>:</w:t>
      </w:r>
      <w:r w:rsidR="00FB6730" w:rsidRPr="000C7D78">
        <w:rPr>
          <w:rFonts w:asciiTheme="majorBidi" w:hAnsiTheme="majorBidi" w:cstheme="majorBidi"/>
          <w:sz w:val="32"/>
          <w:szCs w:val="36"/>
          <w:lang w:val="en-US"/>
        </w:rPr>
        <w:tab/>
      </w:r>
      <w:r w:rsidR="00FB6730" w:rsidRPr="000C7D78">
        <w:rPr>
          <w:rFonts w:asciiTheme="majorBidi" w:hAnsiTheme="majorBidi" w:cstheme="majorBidi"/>
          <w:sz w:val="32"/>
          <w:szCs w:val="36"/>
          <w:lang w:val="en-US"/>
        </w:rPr>
        <w:tab/>
      </w:r>
      <w:r w:rsidR="00FB6730" w:rsidRPr="000C7D78">
        <w:rPr>
          <w:rFonts w:asciiTheme="majorBidi" w:hAnsiTheme="majorBidi" w:cstheme="majorBidi"/>
          <w:sz w:val="32"/>
          <w:szCs w:val="36"/>
          <w:lang w:val="en-US"/>
        </w:rPr>
        <w:tab/>
      </w:r>
      <w:r w:rsidR="00FB6730" w:rsidRPr="000C7D78">
        <w:rPr>
          <w:rFonts w:asciiTheme="majorBidi" w:hAnsiTheme="majorBidi" w:cstheme="majorBidi"/>
          <w:sz w:val="32"/>
          <w:szCs w:val="36"/>
          <w:lang w:val="en-US"/>
        </w:rPr>
        <w:tab/>
      </w:r>
      <w:r w:rsidR="00FB6730" w:rsidRPr="000C7D78">
        <w:rPr>
          <w:rFonts w:asciiTheme="majorBidi" w:hAnsiTheme="majorBidi" w:cstheme="majorBidi"/>
          <w:sz w:val="32"/>
          <w:szCs w:val="36"/>
          <w:lang w:val="en-US"/>
        </w:rPr>
        <w:tab/>
      </w:r>
      <w:r w:rsidR="00FB6730" w:rsidRPr="000C7D78">
        <w:rPr>
          <w:rFonts w:asciiTheme="majorBidi" w:hAnsiTheme="majorBidi" w:cstheme="majorBidi"/>
          <w:sz w:val="32"/>
          <w:szCs w:val="36"/>
          <w:lang w:val="en-US"/>
        </w:rPr>
        <w:tab/>
      </w:r>
      <w:r w:rsidR="00FB6730" w:rsidRPr="000C7D78">
        <w:rPr>
          <w:rFonts w:asciiTheme="majorBidi" w:hAnsiTheme="majorBidi" w:cstheme="majorBidi"/>
          <w:sz w:val="32"/>
          <w:szCs w:val="36"/>
          <w:lang w:val="en-US"/>
        </w:rPr>
        <w:tab/>
      </w:r>
    </w:p>
    <w:p w14:paraId="715F68AF" w14:textId="21F8E986" w:rsidR="00FB6730" w:rsidRPr="000C7D78" w:rsidRDefault="00FB6730" w:rsidP="00FB6730">
      <w:pPr>
        <w:rPr>
          <w:rFonts w:asciiTheme="majorBidi" w:hAnsiTheme="majorBidi" w:cstheme="majorBidi"/>
          <w:sz w:val="32"/>
          <w:szCs w:val="36"/>
          <w:lang w:val="en-US"/>
        </w:rPr>
      </w:pPr>
      <w:proofErr w:type="spellStart"/>
      <w:r w:rsidRPr="000C7D78">
        <w:rPr>
          <w:rFonts w:asciiTheme="majorBidi" w:hAnsiTheme="majorBidi" w:cstheme="majorBidi"/>
          <w:sz w:val="32"/>
          <w:szCs w:val="36"/>
          <w:lang w:val="en-US"/>
        </w:rPr>
        <w:t>st.</w:t>
      </w:r>
      <w:proofErr w:type="spellEnd"/>
      <w:r w:rsidRPr="000C7D78">
        <w:rPr>
          <w:rFonts w:asciiTheme="majorBidi" w:hAnsiTheme="majorBidi" w:cstheme="majorBidi"/>
          <w:sz w:val="32"/>
          <w:szCs w:val="36"/>
          <w:lang w:val="en-US"/>
        </w:rPr>
        <w:t xml:space="preserve"> gr. </w:t>
      </w:r>
      <w:r w:rsidR="00ED621F" w:rsidRPr="000C7D78">
        <w:rPr>
          <w:rFonts w:asciiTheme="majorBidi" w:hAnsiTheme="majorBidi" w:cstheme="majorBidi"/>
          <w:sz w:val="32"/>
          <w:szCs w:val="36"/>
          <w:lang w:val="en-US"/>
        </w:rPr>
        <w:t>IS</w:t>
      </w:r>
      <w:r w:rsidRPr="000C7D78">
        <w:rPr>
          <w:rFonts w:asciiTheme="majorBidi" w:hAnsiTheme="majorBidi" w:cstheme="majorBidi"/>
          <w:sz w:val="32"/>
          <w:szCs w:val="36"/>
          <w:lang w:val="en-US"/>
        </w:rPr>
        <w:t>-</w:t>
      </w:r>
      <w:r w:rsidR="00ED621F" w:rsidRPr="000C7D78">
        <w:rPr>
          <w:rFonts w:asciiTheme="majorBidi" w:hAnsiTheme="majorBidi" w:cstheme="majorBidi"/>
          <w:sz w:val="32"/>
          <w:szCs w:val="36"/>
          <w:lang w:val="en-US"/>
        </w:rPr>
        <w:t>251-M</w:t>
      </w:r>
      <w:r w:rsidRPr="000C7D78">
        <w:rPr>
          <w:rFonts w:asciiTheme="majorBidi" w:hAnsiTheme="majorBidi" w:cstheme="majorBidi"/>
          <w:sz w:val="32"/>
          <w:szCs w:val="36"/>
          <w:lang w:val="en-US"/>
        </w:rPr>
        <w:tab/>
      </w:r>
      <w:r w:rsidRPr="000C7D78">
        <w:rPr>
          <w:rFonts w:asciiTheme="majorBidi" w:hAnsiTheme="majorBidi" w:cstheme="majorBidi"/>
          <w:sz w:val="32"/>
          <w:szCs w:val="36"/>
          <w:lang w:val="en-US"/>
        </w:rPr>
        <w:tab/>
      </w:r>
      <w:r w:rsidRPr="000C7D78">
        <w:rPr>
          <w:rFonts w:asciiTheme="majorBidi" w:hAnsiTheme="majorBidi" w:cstheme="majorBidi"/>
          <w:sz w:val="32"/>
          <w:szCs w:val="36"/>
          <w:lang w:val="en-US"/>
        </w:rPr>
        <w:tab/>
      </w:r>
      <w:r w:rsidRPr="000C7D78">
        <w:rPr>
          <w:rFonts w:asciiTheme="majorBidi" w:hAnsiTheme="majorBidi" w:cstheme="majorBidi"/>
          <w:sz w:val="32"/>
          <w:szCs w:val="36"/>
          <w:lang w:val="en-US"/>
        </w:rPr>
        <w:tab/>
      </w:r>
      <w:r w:rsidRPr="000C7D78">
        <w:rPr>
          <w:rFonts w:asciiTheme="majorBidi" w:hAnsiTheme="majorBidi" w:cstheme="majorBidi"/>
          <w:sz w:val="32"/>
          <w:szCs w:val="36"/>
          <w:lang w:val="en-US"/>
        </w:rPr>
        <w:tab/>
      </w:r>
      <w:r w:rsidRPr="000C7D78">
        <w:rPr>
          <w:rFonts w:asciiTheme="majorBidi" w:hAnsiTheme="majorBidi" w:cstheme="majorBidi"/>
          <w:sz w:val="32"/>
          <w:szCs w:val="36"/>
          <w:lang w:val="en-US"/>
        </w:rPr>
        <w:tab/>
      </w:r>
      <w:r w:rsidRPr="000C7D78">
        <w:rPr>
          <w:rFonts w:asciiTheme="majorBidi" w:hAnsiTheme="majorBidi" w:cstheme="majorBidi"/>
          <w:sz w:val="32"/>
          <w:szCs w:val="36"/>
          <w:lang w:val="en-US"/>
        </w:rPr>
        <w:tab/>
        <w:t xml:space="preserve">   </w:t>
      </w:r>
      <w:r w:rsidR="00ED621F" w:rsidRPr="000C7D78">
        <w:rPr>
          <w:rFonts w:asciiTheme="majorBidi" w:hAnsiTheme="majorBidi" w:cstheme="majorBidi"/>
          <w:sz w:val="32"/>
          <w:szCs w:val="36"/>
          <w:lang w:val="en-US"/>
        </w:rPr>
        <w:t xml:space="preserve"> Igor Latii </w:t>
      </w:r>
      <w:r w:rsidRPr="000C7D78">
        <w:rPr>
          <w:rFonts w:asciiTheme="majorBidi" w:hAnsiTheme="majorBidi" w:cstheme="majorBidi"/>
          <w:sz w:val="32"/>
          <w:szCs w:val="36"/>
          <w:lang w:val="en-US"/>
        </w:rPr>
        <w:br/>
      </w:r>
    </w:p>
    <w:p w14:paraId="576E5701" w14:textId="342DEBA1" w:rsidR="00FB6730" w:rsidRPr="000C7D78" w:rsidRDefault="00B27E6C" w:rsidP="00FB6730">
      <w:pPr>
        <w:rPr>
          <w:rFonts w:asciiTheme="majorBidi" w:hAnsiTheme="majorBidi" w:cstheme="majorBidi"/>
          <w:sz w:val="32"/>
          <w:szCs w:val="36"/>
          <w:lang w:val="en-US"/>
        </w:rPr>
      </w:pPr>
      <w:r w:rsidRPr="000C7D78">
        <w:rPr>
          <w:rFonts w:asciiTheme="majorBidi" w:hAnsiTheme="majorBidi" w:cstheme="majorBidi"/>
          <w:sz w:val="32"/>
          <w:szCs w:val="36"/>
          <w:lang w:val="en-US"/>
        </w:rPr>
        <w:t>Verified by</w:t>
      </w:r>
      <w:r w:rsidR="00FB6730" w:rsidRPr="000C7D78">
        <w:rPr>
          <w:rFonts w:asciiTheme="majorBidi" w:hAnsiTheme="majorBidi" w:cstheme="majorBidi"/>
          <w:sz w:val="32"/>
          <w:szCs w:val="36"/>
          <w:lang w:val="en-US"/>
        </w:rPr>
        <w:t>:</w:t>
      </w:r>
      <w:r w:rsidR="00FB6730" w:rsidRPr="000C7D78">
        <w:rPr>
          <w:rFonts w:asciiTheme="majorBidi" w:hAnsiTheme="majorBidi" w:cstheme="majorBidi"/>
          <w:sz w:val="32"/>
          <w:szCs w:val="36"/>
          <w:lang w:val="en-US"/>
        </w:rPr>
        <w:tab/>
        <w:t xml:space="preserve">                                         </w:t>
      </w:r>
      <w:r w:rsidR="00FB6730" w:rsidRPr="000C7D78">
        <w:rPr>
          <w:rFonts w:asciiTheme="majorBidi" w:hAnsiTheme="majorBidi" w:cstheme="majorBidi"/>
          <w:sz w:val="32"/>
          <w:szCs w:val="36"/>
          <w:lang w:val="en-US"/>
        </w:rPr>
        <w:tab/>
      </w:r>
    </w:p>
    <w:p w14:paraId="3F0CB6C7" w14:textId="1433888B" w:rsidR="00FB6730" w:rsidRPr="000C7D78" w:rsidRDefault="004979DE" w:rsidP="00FB6730">
      <w:pPr>
        <w:rPr>
          <w:rFonts w:asciiTheme="majorBidi" w:hAnsiTheme="majorBidi" w:cstheme="majorBidi"/>
          <w:sz w:val="32"/>
          <w:szCs w:val="36"/>
          <w:lang w:val="en-US"/>
        </w:rPr>
      </w:pPr>
      <w:r w:rsidRPr="000C7D78">
        <w:rPr>
          <w:rFonts w:asciiTheme="majorBidi" w:hAnsiTheme="majorBidi" w:cstheme="majorBidi"/>
          <w:sz w:val="32"/>
          <w:szCs w:val="36"/>
          <w:lang w:val="en-US"/>
        </w:rPr>
        <w:t>l. univ</w:t>
      </w:r>
      <w:r w:rsidR="00FB6730" w:rsidRPr="000C7D78">
        <w:rPr>
          <w:rFonts w:asciiTheme="majorBidi" w:hAnsiTheme="majorBidi" w:cstheme="majorBidi"/>
          <w:sz w:val="32"/>
          <w:szCs w:val="36"/>
          <w:lang w:val="en-US"/>
        </w:rPr>
        <w:t>.</w:t>
      </w:r>
      <w:r w:rsidR="00FB6730" w:rsidRPr="000C7D78">
        <w:rPr>
          <w:rFonts w:asciiTheme="majorBidi" w:hAnsiTheme="majorBidi" w:cstheme="majorBidi"/>
          <w:sz w:val="32"/>
          <w:szCs w:val="36"/>
          <w:lang w:val="en-US"/>
        </w:rPr>
        <w:tab/>
      </w:r>
      <w:r w:rsidR="00FB6730" w:rsidRPr="000C7D78">
        <w:rPr>
          <w:rFonts w:asciiTheme="majorBidi" w:hAnsiTheme="majorBidi" w:cstheme="majorBidi"/>
          <w:sz w:val="32"/>
          <w:szCs w:val="36"/>
          <w:lang w:val="en-US"/>
        </w:rPr>
        <w:tab/>
      </w:r>
      <w:r w:rsidR="00FB6730" w:rsidRPr="000C7D78">
        <w:rPr>
          <w:rFonts w:asciiTheme="majorBidi" w:hAnsiTheme="majorBidi" w:cstheme="majorBidi"/>
          <w:sz w:val="32"/>
          <w:szCs w:val="36"/>
          <w:lang w:val="en-US"/>
        </w:rPr>
        <w:tab/>
      </w:r>
      <w:r w:rsidR="00FB6730" w:rsidRPr="000C7D78">
        <w:rPr>
          <w:rFonts w:asciiTheme="majorBidi" w:hAnsiTheme="majorBidi" w:cstheme="majorBidi"/>
          <w:sz w:val="32"/>
          <w:szCs w:val="36"/>
          <w:lang w:val="en-US"/>
        </w:rPr>
        <w:tab/>
      </w:r>
      <w:r w:rsidR="00FB6730" w:rsidRPr="000C7D78">
        <w:rPr>
          <w:rFonts w:asciiTheme="majorBidi" w:hAnsiTheme="majorBidi" w:cstheme="majorBidi"/>
          <w:sz w:val="32"/>
          <w:szCs w:val="36"/>
          <w:lang w:val="en-US"/>
        </w:rPr>
        <w:tab/>
      </w:r>
      <w:r w:rsidR="00FB6730" w:rsidRPr="000C7D78">
        <w:rPr>
          <w:rFonts w:asciiTheme="majorBidi" w:hAnsiTheme="majorBidi" w:cstheme="majorBidi"/>
          <w:sz w:val="32"/>
          <w:szCs w:val="36"/>
          <w:lang w:val="en-US"/>
        </w:rPr>
        <w:tab/>
        <w:t xml:space="preserve">                 </w:t>
      </w:r>
      <w:r w:rsidR="004D7664" w:rsidRPr="000C7D78">
        <w:rPr>
          <w:rFonts w:asciiTheme="majorBidi" w:hAnsiTheme="majorBidi" w:cstheme="majorBidi"/>
          <w:sz w:val="32"/>
          <w:szCs w:val="36"/>
          <w:lang w:val="en-US"/>
        </w:rPr>
        <w:t xml:space="preserve">    </w:t>
      </w:r>
      <w:r w:rsidR="00ED621F" w:rsidRPr="000C7D78">
        <w:rPr>
          <w:rFonts w:asciiTheme="majorBidi" w:hAnsiTheme="majorBidi" w:cstheme="majorBidi"/>
          <w:sz w:val="32"/>
          <w:szCs w:val="36"/>
          <w:lang w:val="en-US"/>
        </w:rPr>
        <w:t>Alexandru Monahov</w:t>
      </w:r>
    </w:p>
    <w:p w14:paraId="1200A92B" w14:textId="77777777" w:rsidR="00FB6730" w:rsidRPr="000C7D78" w:rsidRDefault="00FB6730" w:rsidP="00FB6730">
      <w:pPr>
        <w:jc w:val="center"/>
        <w:rPr>
          <w:rFonts w:asciiTheme="majorBidi" w:hAnsiTheme="majorBidi" w:cstheme="majorBidi"/>
          <w:sz w:val="36"/>
          <w:szCs w:val="36"/>
          <w:lang w:val="en-US"/>
        </w:rPr>
      </w:pPr>
    </w:p>
    <w:p w14:paraId="6BDD5D79" w14:textId="77777777" w:rsidR="00ED621F" w:rsidRPr="000C7D78" w:rsidRDefault="00ED621F" w:rsidP="00FB6730">
      <w:pPr>
        <w:jc w:val="center"/>
        <w:rPr>
          <w:rFonts w:asciiTheme="majorBidi" w:hAnsiTheme="majorBidi" w:cstheme="majorBidi"/>
          <w:sz w:val="36"/>
          <w:szCs w:val="36"/>
          <w:lang w:val="en-US"/>
        </w:rPr>
      </w:pPr>
    </w:p>
    <w:p w14:paraId="124A9F3C" w14:textId="77777777" w:rsidR="00ED621F" w:rsidRPr="000C7D78" w:rsidRDefault="00ED621F" w:rsidP="00FB6730">
      <w:pPr>
        <w:jc w:val="center"/>
        <w:rPr>
          <w:rFonts w:asciiTheme="majorBidi" w:hAnsiTheme="majorBidi" w:cstheme="majorBidi"/>
          <w:sz w:val="36"/>
          <w:szCs w:val="36"/>
          <w:lang w:val="en-US"/>
        </w:rPr>
      </w:pPr>
    </w:p>
    <w:p w14:paraId="3E441E18" w14:textId="77777777" w:rsidR="00ED621F" w:rsidRPr="000C7D78" w:rsidRDefault="00ED621F" w:rsidP="00FB6730">
      <w:pPr>
        <w:jc w:val="center"/>
        <w:rPr>
          <w:rFonts w:asciiTheme="majorBidi" w:hAnsiTheme="majorBidi" w:cstheme="majorBidi"/>
          <w:sz w:val="36"/>
          <w:szCs w:val="36"/>
          <w:lang w:val="en-US"/>
        </w:rPr>
      </w:pPr>
    </w:p>
    <w:p w14:paraId="200E17FF" w14:textId="77777777" w:rsidR="00F40C2F" w:rsidRPr="000C7D78" w:rsidRDefault="00F40C2F" w:rsidP="00FB6730">
      <w:pPr>
        <w:jc w:val="center"/>
        <w:rPr>
          <w:rFonts w:asciiTheme="majorBidi" w:hAnsiTheme="majorBidi" w:cstheme="majorBidi"/>
          <w:sz w:val="36"/>
          <w:szCs w:val="36"/>
          <w:lang w:val="en-US"/>
        </w:rPr>
      </w:pPr>
    </w:p>
    <w:p w14:paraId="4AA149CE" w14:textId="77777777" w:rsidR="00F40C2F" w:rsidRPr="000C7D78" w:rsidRDefault="00F40C2F" w:rsidP="00FB6730">
      <w:pPr>
        <w:jc w:val="center"/>
        <w:rPr>
          <w:rFonts w:asciiTheme="majorBidi" w:hAnsiTheme="majorBidi" w:cstheme="majorBidi"/>
          <w:sz w:val="36"/>
          <w:szCs w:val="36"/>
          <w:lang w:val="en-US"/>
        </w:rPr>
      </w:pPr>
    </w:p>
    <w:p w14:paraId="07626477" w14:textId="77777777" w:rsidR="00417328" w:rsidRPr="000C7D78" w:rsidRDefault="00417328" w:rsidP="00FB6730">
      <w:pPr>
        <w:jc w:val="center"/>
        <w:rPr>
          <w:rFonts w:asciiTheme="majorBidi" w:hAnsiTheme="majorBidi" w:cstheme="majorBidi"/>
          <w:sz w:val="36"/>
          <w:szCs w:val="36"/>
          <w:lang w:val="en-US"/>
        </w:rPr>
      </w:pPr>
    </w:p>
    <w:p w14:paraId="7E8A95BA" w14:textId="0B84D47D" w:rsidR="00FB6730" w:rsidRPr="000C7D78" w:rsidRDefault="00F40C2F" w:rsidP="00FB6730">
      <w:pPr>
        <w:jc w:val="center"/>
        <w:rPr>
          <w:rFonts w:asciiTheme="majorBidi" w:hAnsiTheme="majorBidi" w:cstheme="majorBidi"/>
          <w:b/>
          <w:sz w:val="24"/>
          <w:szCs w:val="28"/>
          <w:lang w:val="en-US"/>
        </w:rPr>
      </w:pPr>
      <w:r w:rsidRPr="000C7D78">
        <w:rPr>
          <w:rFonts w:asciiTheme="majorBidi" w:hAnsiTheme="majorBidi" w:cstheme="majorBidi"/>
          <w:sz w:val="32"/>
          <w:szCs w:val="36"/>
          <w:lang w:val="en-US"/>
        </w:rPr>
        <w:t>Chișinău</w:t>
      </w:r>
      <w:r w:rsidR="00FB6730" w:rsidRPr="000C7D78">
        <w:rPr>
          <w:rFonts w:asciiTheme="majorBidi" w:hAnsiTheme="majorBidi" w:cstheme="majorBidi"/>
          <w:sz w:val="32"/>
          <w:szCs w:val="36"/>
          <w:lang w:val="en-US"/>
        </w:rPr>
        <w:t xml:space="preserve"> - 202</w:t>
      </w:r>
      <w:r w:rsidR="00ED621F" w:rsidRPr="000C7D78">
        <w:rPr>
          <w:rFonts w:asciiTheme="majorBidi" w:hAnsiTheme="majorBidi" w:cstheme="majorBidi"/>
          <w:sz w:val="32"/>
          <w:szCs w:val="36"/>
          <w:lang w:val="en-US"/>
        </w:rPr>
        <w:t>5</w:t>
      </w:r>
    </w:p>
    <w:p w14:paraId="7BCA131C" w14:textId="77777777" w:rsidR="00F40C2F" w:rsidRPr="000C7D78" w:rsidRDefault="00F40C2F" w:rsidP="00437F20">
      <w:pPr>
        <w:pBdr>
          <w:top w:val="nil"/>
          <w:left w:val="nil"/>
          <w:bottom w:val="nil"/>
          <w:right w:val="nil"/>
          <w:between w:val="nil"/>
        </w:pBdr>
        <w:jc w:val="center"/>
        <w:rPr>
          <w:rFonts w:asciiTheme="majorBidi" w:hAnsiTheme="majorBidi" w:cstheme="majorBidi"/>
          <w:b/>
          <w:color w:val="000000"/>
          <w:sz w:val="28"/>
          <w:szCs w:val="24"/>
          <w:lang w:val="en-US"/>
        </w:rPr>
      </w:pPr>
    </w:p>
    <w:p w14:paraId="54528839" w14:textId="16C55C85" w:rsidR="00516D8D" w:rsidRPr="009D1C6F" w:rsidRDefault="00437F20" w:rsidP="00437F20">
      <w:pPr>
        <w:pBdr>
          <w:top w:val="nil"/>
          <w:left w:val="nil"/>
          <w:bottom w:val="nil"/>
          <w:right w:val="nil"/>
          <w:between w:val="nil"/>
        </w:pBdr>
        <w:jc w:val="center"/>
        <w:rPr>
          <w:rFonts w:asciiTheme="majorBidi" w:hAnsiTheme="majorBidi" w:cstheme="majorBidi"/>
          <w:b/>
          <w:sz w:val="24"/>
          <w:szCs w:val="24"/>
          <w:lang w:val="en-US"/>
        </w:rPr>
      </w:pPr>
      <w:r w:rsidRPr="009D1C6F">
        <w:rPr>
          <w:rFonts w:asciiTheme="majorBidi" w:hAnsiTheme="majorBidi" w:cstheme="majorBidi"/>
          <w:b/>
          <w:sz w:val="28"/>
          <w:szCs w:val="24"/>
          <w:lang w:val="en-US"/>
        </w:rPr>
        <w:lastRenderedPageBreak/>
        <w:t xml:space="preserve">Assignment </w:t>
      </w:r>
      <w:r w:rsidR="00417328" w:rsidRPr="009D1C6F">
        <w:rPr>
          <w:rFonts w:asciiTheme="majorBidi" w:hAnsiTheme="majorBidi" w:cstheme="majorBidi"/>
          <w:b/>
          <w:sz w:val="28"/>
          <w:szCs w:val="24"/>
          <w:lang w:val="en-US"/>
        </w:rPr>
        <w:t>2</w:t>
      </w:r>
      <w:r w:rsidRPr="009D1C6F">
        <w:rPr>
          <w:rFonts w:asciiTheme="majorBidi" w:hAnsiTheme="majorBidi" w:cstheme="majorBidi"/>
          <w:b/>
          <w:sz w:val="28"/>
          <w:szCs w:val="24"/>
          <w:lang w:val="en-US"/>
        </w:rPr>
        <w:t xml:space="preserve">: </w:t>
      </w:r>
      <w:r w:rsidR="00417328" w:rsidRPr="009D1C6F">
        <w:rPr>
          <w:rFonts w:asciiTheme="majorBidi" w:hAnsiTheme="majorBidi" w:cstheme="majorBidi"/>
          <w:b/>
          <w:sz w:val="28"/>
          <w:szCs w:val="24"/>
          <w:lang w:val="en-US"/>
        </w:rPr>
        <w:t>Modeling and Regression Analysis</w:t>
      </w:r>
    </w:p>
    <w:p w14:paraId="55DD5221" w14:textId="38D3BC27" w:rsidR="0051004F" w:rsidRPr="009D1C6F" w:rsidRDefault="00564D65" w:rsidP="000D1E2A">
      <w:pPr>
        <w:pBdr>
          <w:top w:val="nil"/>
          <w:left w:val="nil"/>
          <w:bottom w:val="nil"/>
          <w:right w:val="nil"/>
          <w:between w:val="nil"/>
        </w:pBdr>
        <w:jc w:val="center"/>
        <w:rPr>
          <w:rFonts w:asciiTheme="majorBidi" w:hAnsiTheme="majorBidi" w:cstheme="majorBidi"/>
          <w:b/>
          <w:sz w:val="28"/>
          <w:szCs w:val="28"/>
          <w:lang w:val="en-US"/>
        </w:rPr>
      </w:pPr>
      <w:r w:rsidRPr="009D1C6F">
        <w:rPr>
          <w:rFonts w:asciiTheme="majorBidi" w:hAnsiTheme="majorBidi" w:cstheme="majorBidi"/>
          <w:b/>
          <w:sz w:val="28"/>
          <w:szCs w:val="28"/>
          <w:lang w:val="en-US"/>
        </w:rPr>
        <w:t xml:space="preserve">Phase 1: </w:t>
      </w:r>
      <w:r w:rsidR="00417328" w:rsidRPr="009D1C6F">
        <w:rPr>
          <w:rFonts w:asciiTheme="majorBidi" w:hAnsiTheme="majorBidi" w:cstheme="majorBidi"/>
          <w:b/>
          <w:sz w:val="28"/>
          <w:szCs w:val="28"/>
          <w:lang w:val="en-US"/>
        </w:rPr>
        <w:t>Model Selection &amp; Feature Engineering</w:t>
      </w:r>
    </w:p>
    <w:p w14:paraId="3B315B8A" w14:textId="4DCC1786" w:rsidR="00467E5E" w:rsidRPr="000C7D78" w:rsidRDefault="00467E5E">
      <w:pPr>
        <w:pStyle w:val="a4"/>
        <w:numPr>
          <w:ilvl w:val="0"/>
          <w:numId w:val="2"/>
        </w:numPr>
        <w:tabs>
          <w:tab w:val="left" w:pos="284"/>
        </w:tabs>
        <w:spacing w:before="100" w:beforeAutospacing="1" w:after="100" w:afterAutospacing="1" w:line="240" w:lineRule="auto"/>
        <w:ind w:left="0" w:firstLine="0"/>
        <w:outlineLvl w:val="2"/>
        <w:rPr>
          <w:rFonts w:asciiTheme="majorBidi" w:eastAsia="Times New Roman" w:hAnsiTheme="majorBidi" w:cstheme="majorBidi"/>
          <w:b/>
          <w:bCs/>
          <w:sz w:val="27"/>
          <w:szCs w:val="27"/>
          <w:lang w:val="en-US" w:eastAsia="ru-MD"/>
        </w:rPr>
      </w:pPr>
      <w:r w:rsidRPr="000C7D78">
        <w:rPr>
          <w:rFonts w:asciiTheme="majorBidi" w:eastAsia="Times New Roman" w:hAnsiTheme="majorBidi" w:cstheme="majorBidi"/>
          <w:b/>
          <w:bCs/>
          <w:sz w:val="27"/>
          <w:szCs w:val="27"/>
          <w:lang w:val="en-US" w:eastAsia="ru-MD"/>
        </w:rPr>
        <w:t>Target Variable Selection</w:t>
      </w:r>
    </w:p>
    <w:p w14:paraId="0E1A1946" w14:textId="07B80F58" w:rsidR="005E4295" w:rsidRPr="00BC64AC" w:rsidRDefault="005E4295" w:rsidP="00BC64AC">
      <w:pPr>
        <w:spacing w:after="120" w:line="240" w:lineRule="auto"/>
        <w:jc w:val="both"/>
        <w:rPr>
          <w:rFonts w:asciiTheme="majorBidi" w:eastAsia="Times New Roman" w:hAnsiTheme="majorBidi" w:cstheme="majorBidi"/>
          <w:sz w:val="24"/>
          <w:szCs w:val="24"/>
          <w:lang w:val="en-US" w:eastAsia="ru-MD"/>
        </w:rPr>
      </w:pPr>
      <w:r w:rsidRPr="005E4295">
        <w:rPr>
          <w:rFonts w:asciiTheme="majorBidi" w:eastAsia="Times New Roman" w:hAnsiTheme="majorBidi" w:cstheme="majorBidi"/>
          <w:sz w:val="24"/>
          <w:szCs w:val="24"/>
          <w:lang w:val="en-US" w:eastAsia="ru-MD"/>
        </w:rPr>
        <w:t>Three core macroeconomic indicators were selected as target variables for modeling:</w:t>
      </w:r>
    </w:p>
    <w:p w14:paraId="0D7643DC" w14:textId="77777777" w:rsidR="00BC64AC" w:rsidRPr="00BC64AC" w:rsidRDefault="00BC64AC">
      <w:pPr>
        <w:pStyle w:val="a4"/>
        <w:numPr>
          <w:ilvl w:val="0"/>
          <w:numId w:val="3"/>
        </w:numPr>
        <w:spacing w:after="120" w:line="240" w:lineRule="auto"/>
        <w:jc w:val="both"/>
        <w:rPr>
          <w:rFonts w:asciiTheme="majorBidi" w:eastAsia="Times New Roman" w:hAnsiTheme="majorBidi" w:cstheme="majorBidi"/>
          <w:sz w:val="24"/>
          <w:szCs w:val="24"/>
          <w:lang w:val="en-US" w:eastAsia="ru-MD"/>
        </w:rPr>
      </w:pPr>
      <w:r w:rsidRPr="00BC64AC">
        <w:rPr>
          <w:rFonts w:asciiTheme="majorBidi" w:eastAsia="Times New Roman" w:hAnsiTheme="majorBidi" w:cstheme="majorBidi"/>
          <w:sz w:val="24"/>
          <w:szCs w:val="24"/>
          <w:lang w:val="en-US" w:eastAsia="ru-MD"/>
        </w:rPr>
        <w:t>GDP growth (YoY) – the annualized percentage change in real GDP, measuring overall economic expansion or contraction and serving as a proxy for the business cycle.</w:t>
      </w:r>
    </w:p>
    <w:p w14:paraId="22553E7C" w14:textId="77777777" w:rsidR="00BC64AC" w:rsidRPr="00BC64AC" w:rsidRDefault="00BC64AC">
      <w:pPr>
        <w:pStyle w:val="a4"/>
        <w:numPr>
          <w:ilvl w:val="0"/>
          <w:numId w:val="3"/>
        </w:numPr>
        <w:spacing w:after="120" w:line="240" w:lineRule="auto"/>
        <w:jc w:val="both"/>
        <w:rPr>
          <w:rFonts w:asciiTheme="majorBidi" w:eastAsia="Times New Roman" w:hAnsiTheme="majorBidi" w:cstheme="majorBidi"/>
          <w:sz w:val="24"/>
          <w:szCs w:val="24"/>
          <w:lang w:val="en-US" w:eastAsia="ru-MD"/>
        </w:rPr>
      </w:pPr>
      <w:r w:rsidRPr="00BC64AC">
        <w:rPr>
          <w:rFonts w:asciiTheme="majorBidi" w:eastAsia="Times New Roman" w:hAnsiTheme="majorBidi" w:cstheme="majorBidi"/>
          <w:sz w:val="24"/>
          <w:szCs w:val="24"/>
          <w:lang w:val="en-US" w:eastAsia="ru-MD"/>
        </w:rPr>
        <w:t>Inflation rate (YoY, HICP) – the annual percentage change in consumer prices, capturing cost pressures and purchasing power dynamics.</w:t>
      </w:r>
    </w:p>
    <w:p w14:paraId="313BBE4B" w14:textId="42D2DA78" w:rsidR="00BC64AC" w:rsidRDefault="00BC64AC">
      <w:pPr>
        <w:pStyle w:val="a4"/>
        <w:numPr>
          <w:ilvl w:val="0"/>
          <w:numId w:val="3"/>
        </w:numPr>
        <w:spacing w:after="120" w:line="240" w:lineRule="auto"/>
        <w:jc w:val="both"/>
        <w:rPr>
          <w:rFonts w:asciiTheme="majorBidi" w:eastAsia="Times New Roman" w:hAnsiTheme="majorBidi" w:cstheme="majorBidi"/>
          <w:sz w:val="24"/>
          <w:szCs w:val="24"/>
          <w:lang w:val="en-US" w:eastAsia="ru-MD"/>
        </w:rPr>
      </w:pPr>
      <w:r w:rsidRPr="00BC64AC">
        <w:rPr>
          <w:rFonts w:asciiTheme="majorBidi" w:eastAsia="Times New Roman" w:hAnsiTheme="majorBidi" w:cstheme="majorBidi"/>
          <w:sz w:val="24"/>
          <w:szCs w:val="24"/>
          <w:lang w:val="en-US" w:eastAsia="ru-MD"/>
        </w:rPr>
        <w:t>Unemployment rate – the quarterly level of unemployment, chosen as the third variable due to its social and macroeconomic relevance, as it typically rises during recessions and falls during periods of growth.</w:t>
      </w:r>
    </w:p>
    <w:p w14:paraId="4C8172A7" w14:textId="77777777" w:rsidR="00BC64AC" w:rsidRPr="00BC64AC" w:rsidRDefault="00BC64AC" w:rsidP="00BC64AC">
      <w:pPr>
        <w:pStyle w:val="a4"/>
        <w:spacing w:after="120" w:line="240" w:lineRule="auto"/>
        <w:jc w:val="both"/>
        <w:rPr>
          <w:rFonts w:asciiTheme="majorBidi" w:eastAsia="Times New Roman" w:hAnsiTheme="majorBidi" w:cstheme="majorBidi"/>
          <w:sz w:val="24"/>
          <w:szCs w:val="24"/>
          <w:lang w:val="en-US" w:eastAsia="ru-MD"/>
        </w:rPr>
      </w:pPr>
    </w:p>
    <w:p w14:paraId="0F9241E7" w14:textId="024F130C" w:rsidR="00BC64AC" w:rsidRPr="00BC64AC" w:rsidRDefault="00BC64AC" w:rsidP="00BC64AC">
      <w:pPr>
        <w:pStyle w:val="a4"/>
        <w:spacing w:after="120" w:line="240" w:lineRule="auto"/>
        <w:jc w:val="right"/>
        <w:rPr>
          <w:rFonts w:asciiTheme="majorBidi" w:eastAsia="Times New Roman" w:hAnsiTheme="majorBidi" w:cstheme="majorBidi"/>
          <w:i/>
          <w:iCs/>
          <w:sz w:val="24"/>
          <w:szCs w:val="24"/>
          <w:lang w:val="en-US" w:eastAsia="ru-MD"/>
        </w:rPr>
      </w:pPr>
      <w:r w:rsidRPr="00BC64AC">
        <w:rPr>
          <w:rFonts w:asciiTheme="majorBidi" w:eastAsia="Times New Roman" w:hAnsiTheme="majorBidi" w:cstheme="majorBidi"/>
          <w:i/>
          <w:iCs/>
          <w:sz w:val="24"/>
          <w:szCs w:val="24"/>
          <w:lang w:val="en-US" w:eastAsia="ru-MD"/>
        </w:rPr>
        <w:t>Table 1</w:t>
      </w:r>
      <w:r>
        <w:rPr>
          <w:rFonts w:asciiTheme="majorBidi" w:eastAsia="Times New Roman" w:hAnsiTheme="majorBidi" w:cstheme="majorBidi"/>
          <w:i/>
          <w:iCs/>
          <w:sz w:val="24"/>
          <w:szCs w:val="24"/>
          <w:lang w:val="en-US" w:eastAsia="ru-MD"/>
        </w:rPr>
        <w:t>:</w:t>
      </w:r>
      <w:r w:rsidRPr="00BC64AC">
        <w:t xml:space="preserve"> </w:t>
      </w:r>
      <w:r>
        <w:rPr>
          <w:rFonts w:asciiTheme="majorBidi" w:eastAsia="Times New Roman" w:hAnsiTheme="majorBidi" w:cstheme="majorBidi"/>
          <w:i/>
          <w:iCs/>
          <w:sz w:val="24"/>
          <w:szCs w:val="24"/>
          <w:lang w:val="en-US" w:eastAsia="ru-MD"/>
        </w:rPr>
        <w:t>M</w:t>
      </w:r>
      <w:r w:rsidRPr="00BC64AC">
        <w:rPr>
          <w:rFonts w:asciiTheme="majorBidi" w:eastAsia="Times New Roman" w:hAnsiTheme="majorBidi" w:cstheme="majorBidi"/>
          <w:i/>
          <w:iCs/>
          <w:sz w:val="24"/>
          <w:szCs w:val="24"/>
          <w:lang w:val="en-US" w:eastAsia="ru-MD"/>
        </w:rPr>
        <w:t>acroeconomic indicators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2"/>
        <w:gridCol w:w="4230"/>
        <w:gridCol w:w="3323"/>
      </w:tblGrid>
      <w:tr w:rsidR="005E4295" w:rsidRPr="005E4295" w14:paraId="5EBE317B" w14:textId="77777777" w:rsidTr="00E65874">
        <w:trPr>
          <w:tblHeader/>
          <w:tblCellSpacing w:w="15" w:type="dxa"/>
        </w:trPr>
        <w:tc>
          <w:tcPr>
            <w:tcW w:w="1867" w:type="dxa"/>
            <w:vAlign w:val="center"/>
            <w:hideMark/>
          </w:tcPr>
          <w:p w14:paraId="1A4854D2" w14:textId="77777777" w:rsidR="005E4295" w:rsidRPr="005E4295" w:rsidRDefault="005E4295" w:rsidP="005E4295">
            <w:pPr>
              <w:spacing w:after="0" w:line="240" w:lineRule="auto"/>
              <w:jc w:val="center"/>
              <w:rPr>
                <w:rFonts w:asciiTheme="majorBidi" w:eastAsia="Times New Roman" w:hAnsiTheme="majorBidi" w:cstheme="majorBidi"/>
                <w:b/>
                <w:bCs/>
                <w:sz w:val="24"/>
                <w:szCs w:val="24"/>
                <w:lang w:val="en-US" w:eastAsia="ru-MD"/>
              </w:rPr>
            </w:pPr>
            <w:r w:rsidRPr="005E4295">
              <w:rPr>
                <w:rFonts w:asciiTheme="majorBidi" w:eastAsia="Times New Roman" w:hAnsiTheme="majorBidi" w:cstheme="majorBidi"/>
                <w:b/>
                <w:bCs/>
                <w:sz w:val="24"/>
                <w:szCs w:val="24"/>
                <w:lang w:val="en-US" w:eastAsia="ru-MD"/>
              </w:rPr>
              <w:t>Target Variable</w:t>
            </w:r>
          </w:p>
        </w:tc>
        <w:tc>
          <w:tcPr>
            <w:tcW w:w="0" w:type="auto"/>
            <w:vAlign w:val="center"/>
            <w:hideMark/>
          </w:tcPr>
          <w:p w14:paraId="63EAAD37" w14:textId="77777777" w:rsidR="005E4295" w:rsidRPr="005E4295" w:rsidRDefault="005E4295" w:rsidP="005E4295">
            <w:pPr>
              <w:spacing w:after="0" w:line="240" w:lineRule="auto"/>
              <w:jc w:val="center"/>
              <w:rPr>
                <w:rFonts w:asciiTheme="majorBidi" w:eastAsia="Times New Roman" w:hAnsiTheme="majorBidi" w:cstheme="majorBidi"/>
                <w:b/>
                <w:bCs/>
                <w:sz w:val="24"/>
                <w:szCs w:val="24"/>
                <w:lang w:val="en-US" w:eastAsia="ru-MD"/>
              </w:rPr>
            </w:pPr>
            <w:r w:rsidRPr="005E4295">
              <w:rPr>
                <w:rFonts w:asciiTheme="majorBidi" w:eastAsia="Times New Roman" w:hAnsiTheme="majorBidi" w:cstheme="majorBidi"/>
                <w:b/>
                <w:bCs/>
                <w:sz w:val="24"/>
                <w:szCs w:val="24"/>
                <w:lang w:val="en-US" w:eastAsia="ru-MD"/>
              </w:rPr>
              <w:t>Description</w:t>
            </w:r>
          </w:p>
        </w:tc>
        <w:tc>
          <w:tcPr>
            <w:tcW w:w="0" w:type="auto"/>
            <w:vAlign w:val="center"/>
            <w:hideMark/>
          </w:tcPr>
          <w:p w14:paraId="3D040846" w14:textId="77777777" w:rsidR="005E4295" w:rsidRPr="005E4295" w:rsidRDefault="005E4295" w:rsidP="005E4295">
            <w:pPr>
              <w:spacing w:after="0" w:line="240" w:lineRule="auto"/>
              <w:jc w:val="center"/>
              <w:rPr>
                <w:rFonts w:asciiTheme="majorBidi" w:eastAsia="Times New Roman" w:hAnsiTheme="majorBidi" w:cstheme="majorBidi"/>
                <w:b/>
                <w:bCs/>
                <w:sz w:val="24"/>
                <w:szCs w:val="24"/>
                <w:lang w:val="en-US" w:eastAsia="ru-MD"/>
              </w:rPr>
            </w:pPr>
            <w:r w:rsidRPr="005E4295">
              <w:rPr>
                <w:rFonts w:asciiTheme="majorBidi" w:eastAsia="Times New Roman" w:hAnsiTheme="majorBidi" w:cstheme="majorBidi"/>
                <w:b/>
                <w:bCs/>
                <w:sz w:val="24"/>
                <w:szCs w:val="24"/>
                <w:lang w:val="en-US" w:eastAsia="ru-MD"/>
              </w:rPr>
              <w:t>Rationale</w:t>
            </w:r>
          </w:p>
        </w:tc>
      </w:tr>
      <w:tr w:rsidR="005E4295" w:rsidRPr="00516C4E" w14:paraId="449FED22" w14:textId="77777777" w:rsidTr="00E65874">
        <w:trPr>
          <w:tblCellSpacing w:w="15" w:type="dxa"/>
        </w:trPr>
        <w:tc>
          <w:tcPr>
            <w:tcW w:w="1867" w:type="dxa"/>
            <w:vAlign w:val="center"/>
            <w:hideMark/>
          </w:tcPr>
          <w:p w14:paraId="417D2389" w14:textId="77777777" w:rsidR="005E4295" w:rsidRPr="005E4295" w:rsidRDefault="005E4295" w:rsidP="005E4295">
            <w:pPr>
              <w:spacing w:after="0" w:line="240" w:lineRule="auto"/>
              <w:rPr>
                <w:rFonts w:asciiTheme="majorBidi" w:eastAsia="Times New Roman" w:hAnsiTheme="majorBidi" w:cstheme="majorBidi"/>
                <w:sz w:val="24"/>
                <w:szCs w:val="24"/>
                <w:lang w:val="en-US" w:eastAsia="ru-MD"/>
              </w:rPr>
            </w:pPr>
            <w:r w:rsidRPr="005E4295">
              <w:rPr>
                <w:rFonts w:asciiTheme="majorBidi" w:eastAsia="Times New Roman" w:hAnsiTheme="majorBidi" w:cstheme="majorBidi"/>
                <w:b/>
                <w:bCs/>
                <w:sz w:val="24"/>
                <w:szCs w:val="24"/>
                <w:lang w:val="en-US" w:eastAsia="ru-MD"/>
              </w:rPr>
              <w:t>GDP growth (YoY)</w:t>
            </w:r>
          </w:p>
        </w:tc>
        <w:tc>
          <w:tcPr>
            <w:tcW w:w="0" w:type="auto"/>
            <w:vAlign w:val="center"/>
            <w:hideMark/>
          </w:tcPr>
          <w:p w14:paraId="78C90F2A" w14:textId="77777777" w:rsidR="005E4295" w:rsidRPr="005E4295" w:rsidRDefault="005E4295" w:rsidP="005E4295">
            <w:pPr>
              <w:spacing w:after="0" w:line="240" w:lineRule="auto"/>
              <w:rPr>
                <w:rFonts w:asciiTheme="majorBidi" w:eastAsia="Times New Roman" w:hAnsiTheme="majorBidi" w:cstheme="majorBidi"/>
                <w:sz w:val="24"/>
                <w:szCs w:val="24"/>
                <w:lang w:val="en-US" w:eastAsia="ru-MD"/>
              </w:rPr>
            </w:pPr>
            <w:r w:rsidRPr="005E4295">
              <w:rPr>
                <w:rFonts w:asciiTheme="majorBidi" w:eastAsia="Times New Roman" w:hAnsiTheme="majorBidi" w:cstheme="majorBidi"/>
                <w:sz w:val="24"/>
                <w:szCs w:val="24"/>
                <w:lang w:val="en-US" w:eastAsia="ru-MD"/>
              </w:rPr>
              <w:t xml:space="preserve">Calculated as the annual percentage change in quarterly GDP: </w:t>
            </w:r>
            <w:proofErr w:type="spellStart"/>
            <w:r w:rsidRPr="005E4295">
              <w:rPr>
                <w:rFonts w:asciiTheme="majorBidi" w:eastAsia="Times New Roman" w:hAnsiTheme="majorBidi" w:cstheme="majorBidi"/>
                <w:i/>
                <w:iCs/>
                <w:sz w:val="24"/>
                <w:szCs w:val="24"/>
                <w:lang w:val="en-US" w:eastAsia="ru-MD"/>
              </w:rPr>
              <w:t>GDP_growth_yoy</w:t>
            </w:r>
            <w:proofErr w:type="spellEnd"/>
            <w:r w:rsidRPr="005E4295">
              <w:rPr>
                <w:rFonts w:asciiTheme="majorBidi" w:eastAsia="Times New Roman" w:hAnsiTheme="majorBidi" w:cstheme="majorBidi"/>
                <w:i/>
                <w:iCs/>
                <w:sz w:val="24"/>
                <w:szCs w:val="24"/>
                <w:lang w:val="en-US" w:eastAsia="ru-MD"/>
              </w:rPr>
              <w:t xml:space="preserve"> = 100 × (</w:t>
            </w:r>
            <w:proofErr w:type="spellStart"/>
            <w:r w:rsidRPr="005E4295">
              <w:rPr>
                <w:rFonts w:asciiTheme="majorBidi" w:eastAsia="Times New Roman" w:hAnsiTheme="majorBidi" w:cstheme="majorBidi"/>
                <w:i/>
                <w:iCs/>
                <w:sz w:val="24"/>
                <w:szCs w:val="24"/>
                <w:lang w:val="en-US" w:eastAsia="ru-MD"/>
              </w:rPr>
              <w:t>GDP_t</w:t>
            </w:r>
            <w:proofErr w:type="spellEnd"/>
            <w:r w:rsidRPr="005E4295">
              <w:rPr>
                <w:rFonts w:asciiTheme="majorBidi" w:eastAsia="Times New Roman" w:hAnsiTheme="majorBidi" w:cstheme="majorBidi"/>
                <w:i/>
                <w:iCs/>
                <w:sz w:val="24"/>
                <w:szCs w:val="24"/>
                <w:lang w:val="en-US" w:eastAsia="ru-MD"/>
              </w:rPr>
              <w:t xml:space="preserve"> / GDP_{t−4} − 1)</w:t>
            </w:r>
          </w:p>
        </w:tc>
        <w:tc>
          <w:tcPr>
            <w:tcW w:w="0" w:type="auto"/>
            <w:vAlign w:val="center"/>
            <w:hideMark/>
          </w:tcPr>
          <w:p w14:paraId="5457BAA3" w14:textId="77777777" w:rsidR="005E4295" w:rsidRPr="005E4295" w:rsidRDefault="005E4295" w:rsidP="005E4295">
            <w:pPr>
              <w:spacing w:after="0" w:line="240" w:lineRule="auto"/>
              <w:rPr>
                <w:rFonts w:asciiTheme="majorBidi" w:eastAsia="Times New Roman" w:hAnsiTheme="majorBidi" w:cstheme="majorBidi"/>
                <w:sz w:val="24"/>
                <w:szCs w:val="24"/>
                <w:lang w:val="en-US" w:eastAsia="ru-MD"/>
              </w:rPr>
            </w:pPr>
            <w:r w:rsidRPr="005E4295">
              <w:rPr>
                <w:rFonts w:asciiTheme="majorBidi" w:eastAsia="Times New Roman" w:hAnsiTheme="majorBidi" w:cstheme="majorBidi"/>
                <w:sz w:val="24"/>
                <w:szCs w:val="24"/>
                <w:lang w:val="en-US" w:eastAsia="ru-MD"/>
              </w:rPr>
              <w:t>Captures overall economic expansion or contraction, smoothing seasonal fluctuations and reflecting the business cycle.</w:t>
            </w:r>
          </w:p>
        </w:tc>
      </w:tr>
      <w:tr w:rsidR="005E4295" w:rsidRPr="00516C4E" w14:paraId="604A9C04" w14:textId="77777777" w:rsidTr="00E65874">
        <w:trPr>
          <w:tblCellSpacing w:w="15" w:type="dxa"/>
        </w:trPr>
        <w:tc>
          <w:tcPr>
            <w:tcW w:w="1867" w:type="dxa"/>
            <w:vAlign w:val="center"/>
            <w:hideMark/>
          </w:tcPr>
          <w:p w14:paraId="46591D19" w14:textId="77777777" w:rsidR="005E4295" w:rsidRPr="005E4295" w:rsidRDefault="005E4295" w:rsidP="005E4295">
            <w:pPr>
              <w:spacing w:after="0" w:line="240" w:lineRule="auto"/>
              <w:rPr>
                <w:rFonts w:asciiTheme="majorBidi" w:eastAsia="Times New Roman" w:hAnsiTheme="majorBidi" w:cstheme="majorBidi"/>
                <w:sz w:val="24"/>
                <w:szCs w:val="24"/>
                <w:lang w:val="en-US" w:eastAsia="ru-MD"/>
              </w:rPr>
            </w:pPr>
            <w:r w:rsidRPr="005E4295">
              <w:rPr>
                <w:rFonts w:asciiTheme="majorBidi" w:eastAsia="Times New Roman" w:hAnsiTheme="majorBidi" w:cstheme="majorBidi"/>
                <w:b/>
                <w:bCs/>
                <w:sz w:val="24"/>
                <w:szCs w:val="24"/>
                <w:lang w:val="en-US" w:eastAsia="ru-MD"/>
              </w:rPr>
              <w:t>Inflation rate (YoY, HICP)</w:t>
            </w:r>
          </w:p>
        </w:tc>
        <w:tc>
          <w:tcPr>
            <w:tcW w:w="0" w:type="auto"/>
            <w:vAlign w:val="center"/>
            <w:hideMark/>
          </w:tcPr>
          <w:p w14:paraId="63BE2990" w14:textId="4E1697DF" w:rsidR="005E4295" w:rsidRPr="005E4295" w:rsidRDefault="005E4295" w:rsidP="005E4295">
            <w:pPr>
              <w:spacing w:after="0" w:line="240" w:lineRule="auto"/>
              <w:rPr>
                <w:rFonts w:asciiTheme="majorBidi" w:eastAsia="Times New Roman" w:hAnsiTheme="majorBidi" w:cstheme="majorBidi"/>
                <w:sz w:val="24"/>
                <w:szCs w:val="24"/>
                <w:lang w:val="en-US" w:eastAsia="ru-MD"/>
              </w:rPr>
            </w:pPr>
            <w:r w:rsidRPr="005E4295">
              <w:rPr>
                <w:rFonts w:asciiTheme="majorBidi" w:eastAsia="Times New Roman" w:hAnsiTheme="majorBidi" w:cstheme="majorBidi"/>
                <w:sz w:val="24"/>
                <w:szCs w:val="24"/>
                <w:lang w:val="en-US" w:eastAsia="ru-MD"/>
              </w:rPr>
              <w:t xml:space="preserve">Computed as the annual percentage change in the </w:t>
            </w:r>
            <w:r w:rsidR="000C7D78" w:rsidRPr="000C7D78">
              <w:rPr>
                <w:rFonts w:asciiTheme="majorBidi" w:eastAsia="Times New Roman" w:hAnsiTheme="majorBidi" w:cstheme="majorBidi"/>
                <w:sz w:val="24"/>
                <w:szCs w:val="24"/>
                <w:lang w:val="en-US" w:eastAsia="ru-MD"/>
              </w:rPr>
              <w:t>Harmonized</w:t>
            </w:r>
            <w:r w:rsidRPr="005E4295">
              <w:rPr>
                <w:rFonts w:asciiTheme="majorBidi" w:eastAsia="Times New Roman" w:hAnsiTheme="majorBidi" w:cstheme="majorBidi"/>
                <w:sz w:val="24"/>
                <w:szCs w:val="24"/>
                <w:lang w:val="en-US" w:eastAsia="ru-MD"/>
              </w:rPr>
              <w:t xml:space="preserve"> Index of Consumer Prices: </w:t>
            </w:r>
            <w:proofErr w:type="spellStart"/>
            <w:r w:rsidRPr="005E4295">
              <w:rPr>
                <w:rFonts w:asciiTheme="majorBidi" w:eastAsia="Times New Roman" w:hAnsiTheme="majorBidi" w:cstheme="majorBidi"/>
                <w:i/>
                <w:iCs/>
                <w:sz w:val="24"/>
                <w:szCs w:val="24"/>
                <w:lang w:val="en-US" w:eastAsia="ru-MD"/>
              </w:rPr>
              <w:t>Inflation_yoy</w:t>
            </w:r>
            <w:proofErr w:type="spellEnd"/>
            <w:r w:rsidRPr="005E4295">
              <w:rPr>
                <w:rFonts w:asciiTheme="majorBidi" w:eastAsia="Times New Roman" w:hAnsiTheme="majorBidi" w:cstheme="majorBidi"/>
                <w:i/>
                <w:iCs/>
                <w:sz w:val="24"/>
                <w:szCs w:val="24"/>
                <w:lang w:val="en-US" w:eastAsia="ru-MD"/>
              </w:rPr>
              <w:t xml:space="preserve"> = 100 × (</w:t>
            </w:r>
            <w:proofErr w:type="spellStart"/>
            <w:r w:rsidRPr="005E4295">
              <w:rPr>
                <w:rFonts w:asciiTheme="majorBidi" w:eastAsia="Times New Roman" w:hAnsiTheme="majorBidi" w:cstheme="majorBidi"/>
                <w:i/>
                <w:iCs/>
                <w:sz w:val="24"/>
                <w:szCs w:val="24"/>
                <w:lang w:val="en-US" w:eastAsia="ru-MD"/>
              </w:rPr>
              <w:t>HICP_t</w:t>
            </w:r>
            <w:proofErr w:type="spellEnd"/>
            <w:r w:rsidRPr="005E4295">
              <w:rPr>
                <w:rFonts w:asciiTheme="majorBidi" w:eastAsia="Times New Roman" w:hAnsiTheme="majorBidi" w:cstheme="majorBidi"/>
                <w:i/>
                <w:iCs/>
                <w:sz w:val="24"/>
                <w:szCs w:val="24"/>
                <w:lang w:val="en-US" w:eastAsia="ru-MD"/>
              </w:rPr>
              <w:t xml:space="preserve"> / HICP_{t−4} − 1)</w:t>
            </w:r>
          </w:p>
        </w:tc>
        <w:tc>
          <w:tcPr>
            <w:tcW w:w="0" w:type="auto"/>
            <w:vAlign w:val="center"/>
            <w:hideMark/>
          </w:tcPr>
          <w:p w14:paraId="114D5F38" w14:textId="77777777" w:rsidR="005E4295" w:rsidRPr="005E4295" w:rsidRDefault="005E4295" w:rsidP="005E4295">
            <w:pPr>
              <w:spacing w:after="0" w:line="240" w:lineRule="auto"/>
              <w:rPr>
                <w:rFonts w:asciiTheme="majorBidi" w:eastAsia="Times New Roman" w:hAnsiTheme="majorBidi" w:cstheme="majorBidi"/>
                <w:sz w:val="24"/>
                <w:szCs w:val="24"/>
                <w:lang w:val="en-US" w:eastAsia="ru-MD"/>
              </w:rPr>
            </w:pPr>
            <w:r w:rsidRPr="005E4295">
              <w:rPr>
                <w:rFonts w:asciiTheme="majorBidi" w:eastAsia="Times New Roman" w:hAnsiTheme="majorBidi" w:cstheme="majorBidi"/>
                <w:sz w:val="24"/>
                <w:szCs w:val="24"/>
                <w:lang w:val="en-US" w:eastAsia="ru-MD"/>
              </w:rPr>
              <w:t>Core indicator of price dynamics and cost pressures in the economy.</w:t>
            </w:r>
          </w:p>
        </w:tc>
      </w:tr>
      <w:tr w:rsidR="005E4295" w:rsidRPr="00516C4E" w14:paraId="1ED4A80D" w14:textId="77777777" w:rsidTr="00E65874">
        <w:trPr>
          <w:tblCellSpacing w:w="15" w:type="dxa"/>
        </w:trPr>
        <w:tc>
          <w:tcPr>
            <w:tcW w:w="1867" w:type="dxa"/>
            <w:vAlign w:val="center"/>
            <w:hideMark/>
          </w:tcPr>
          <w:p w14:paraId="295039E5" w14:textId="77777777" w:rsidR="005E4295" w:rsidRPr="005E4295" w:rsidRDefault="005E4295" w:rsidP="005E4295">
            <w:pPr>
              <w:spacing w:after="0" w:line="240" w:lineRule="auto"/>
              <w:rPr>
                <w:rFonts w:asciiTheme="majorBidi" w:eastAsia="Times New Roman" w:hAnsiTheme="majorBidi" w:cstheme="majorBidi"/>
                <w:sz w:val="24"/>
                <w:szCs w:val="24"/>
                <w:lang w:val="en-US" w:eastAsia="ru-MD"/>
              </w:rPr>
            </w:pPr>
            <w:r w:rsidRPr="005E4295">
              <w:rPr>
                <w:rFonts w:asciiTheme="majorBidi" w:eastAsia="Times New Roman" w:hAnsiTheme="majorBidi" w:cstheme="majorBidi"/>
                <w:b/>
                <w:bCs/>
                <w:sz w:val="24"/>
                <w:szCs w:val="24"/>
                <w:lang w:val="en-US" w:eastAsia="ru-MD"/>
              </w:rPr>
              <w:t>Unemployment rate</w:t>
            </w:r>
          </w:p>
        </w:tc>
        <w:tc>
          <w:tcPr>
            <w:tcW w:w="0" w:type="auto"/>
            <w:vAlign w:val="center"/>
            <w:hideMark/>
          </w:tcPr>
          <w:p w14:paraId="05C9C403" w14:textId="77777777" w:rsidR="005E4295" w:rsidRPr="005E4295" w:rsidRDefault="005E4295" w:rsidP="005E4295">
            <w:pPr>
              <w:spacing w:after="0" w:line="240" w:lineRule="auto"/>
              <w:rPr>
                <w:rFonts w:asciiTheme="majorBidi" w:eastAsia="Times New Roman" w:hAnsiTheme="majorBidi" w:cstheme="majorBidi"/>
                <w:sz w:val="24"/>
                <w:szCs w:val="24"/>
                <w:lang w:val="en-US" w:eastAsia="ru-MD"/>
              </w:rPr>
            </w:pPr>
            <w:r w:rsidRPr="005E4295">
              <w:rPr>
                <w:rFonts w:asciiTheme="majorBidi" w:eastAsia="Times New Roman" w:hAnsiTheme="majorBidi" w:cstheme="majorBidi"/>
                <w:sz w:val="24"/>
                <w:szCs w:val="24"/>
                <w:lang w:val="en-US" w:eastAsia="ru-MD"/>
              </w:rPr>
              <w:t xml:space="preserve">Quarterly unemployment level (not </w:t>
            </w:r>
            <w:proofErr w:type="gramStart"/>
            <w:r w:rsidRPr="005E4295">
              <w:rPr>
                <w:rFonts w:asciiTheme="majorBidi" w:eastAsia="Times New Roman" w:hAnsiTheme="majorBidi" w:cstheme="majorBidi"/>
                <w:sz w:val="24"/>
                <w:szCs w:val="24"/>
                <w:lang w:val="en-US" w:eastAsia="ru-MD"/>
              </w:rPr>
              <w:t>differenced</w:t>
            </w:r>
            <w:proofErr w:type="gramEnd"/>
            <w:r w:rsidRPr="005E4295">
              <w:rPr>
                <w:rFonts w:asciiTheme="majorBidi" w:eastAsia="Times New Roman" w:hAnsiTheme="majorBidi" w:cstheme="majorBidi"/>
                <w:sz w:val="24"/>
                <w:szCs w:val="24"/>
                <w:lang w:val="en-US" w:eastAsia="ru-MD"/>
              </w:rPr>
              <w:t>).</w:t>
            </w:r>
          </w:p>
        </w:tc>
        <w:tc>
          <w:tcPr>
            <w:tcW w:w="0" w:type="auto"/>
            <w:vAlign w:val="center"/>
            <w:hideMark/>
          </w:tcPr>
          <w:p w14:paraId="287154F3" w14:textId="77777777" w:rsidR="005E4295" w:rsidRPr="005E4295" w:rsidRDefault="005E4295" w:rsidP="005E4295">
            <w:pPr>
              <w:spacing w:after="0" w:line="240" w:lineRule="auto"/>
              <w:rPr>
                <w:rFonts w:asciiTheme="majorBidi" w:eastAsia="Times New Roman" w:hAnsiTheme="majorBidi" w:cstheme="majorBidi"/>
                <w:sz w:val="24"/>
                <w:szCs w:val="24"/>
                <w:lang w:val="en-US" w:eastAsia="ru-MD"/>
              </w:rPr>
            </w:pPr>
            <w:r w:rsidRPr="005E4295">
              <w:rPr>
                <w:rFonts w:asciiTheme="majorBidi" w:eastAsia="Times New Roman" w:hAnsiTheme="majorBidi" w:cstheme="majorBidi"/>
                <w:sz w:val="24"/>
                <w:szCs w:val="24"/>
                <w:lang w:val="en-US" w:eastAsia="ru-MD"/>
              </w:rPr>
              <w:t>Key social–economic indicator that reacts inversely to economic growth and reflects labor-market resilience.</w:t>
            </w:r>
          </w:p>
        </w:tc>
      </w:tr>
    </w:tbl>
    <w:p w14:paraId="5F3FAFEC" w14:textId="77777777" w:rsidR="005E4295" w:rsidRDefault="005E4295" w:rsidP="00E65874">
      <w:pPr>
        <w:spacing w:before="100" w:beforeAutospacing="1" w:after="100" w:afterAutospacing="1" w:line="240" w:lineRule="auto"/>
        <w:jc w:val="both"/>
        <w:rPr>
          <w:rFonts w:asciiTheme="majorBidi" w:eastAsia="Times New Roman" w:hAnsiTheme="majorBidi" w:cstheme="majorBidi"/>
          <w:sz w:val="24"/>
          <w:szCs w:val="24"/>
          <w:lang w:val="en-US" w:eastAsia="ru-MD"/>
        </w:rPr>
      </w:pPr>
      <w:r w:rsidRPr="005E4295">
        <w:rPr>
          <w:rFonts w:asciiTheme="majorBidi" w:eastAsia="Times New Roman" w:hAnsiTheme="majorBidi" w:cstheme="majorBidi"/>
          <w:sz w:val="24"/>
          <w:szCs w:val="24"/>
          <w:lang w:val="en-US" w:eastAsia="ru-MD"/>
        </w:rPr>
        <w:t xml:space="preserve">These three variables jointly capture </w:t>
      </w:r>
      <w:r w:rsidRPr="005E4295">
        <w:rPr>
          <w:rFonts w:asciiTheme="majorBidi" w:eastAsia="Times New Roman" w:hAnsiTheme="majorBidi" w:cstheme="majorBidi"/>
          <w:b/>
          <w:bCs/>
          <w:sz w:val="24"/>
          <w:szCs w:val="24"/>
          <w:lang w:val="en-US" w:eastAsia="ru-MD"/>
        </w:rPr>
        <w:t>economic output</w:t>
      </w:r>
      <w:r w:rsidRPr="005E4295">
        <w:rPr>
          <w:rFonts w:asciiTheme="majorBidi" w:eastAsia="Times New Roman" w:hAnsiTheme="majorBidi" w:cstheme="majorBidi"/>
          <w:sz w:val="24"/>
          <w:szCs w:val="24"/>
          <w:lang w:val="en-US" w:eastAsia="ru-MD"/>
        </w:rPr>
        <w:t xml:space="preserve">, </w:t>
      </w:r>
      <w:r w:rsidRPr="005E4295">
        <w:rPr>
          <w:rFonts w:asciiTheme="majorBidi" w:eastAsia="Times New Roman" w:hAnsiTheme="majorBidi" w:cstheme="majorBidi"/>
          <w:b/>
          <w:bCs/>
          <w:sz w:val="24"/>
          <w:szCs w:val="24"/>
          <w:lang w:val="en-US" w:eastAsia="ru-MD"/>
        </w:rPr>
        <w:t>price stability</w:t>
      </w:r>
      <w:r w:rsidRPr="005E4295">
        <w:rPr>
          <w:rFonts w:asciiTheme="majorBidi" w:eastAsia="Times New Roman" w:hAnsiTheme="majorBidi" w:cstheme="majorBidi"/>
          <w:sz w:val="24"/>
          <w:szCs w:val="24"/>
          <w:lang w:val="en-US" w:eastAsia="ru-MD"/>
        </w:rPr>
        <w:t xml:space="preserve">, and </w:t>
      </w:r>
      <w:r w:rsidRPr="005E4295">
        <w:rPr>
          <w:rFonts w:asciiTheme="majorBidi" w:eastAsia="Times New Roman" w:hAnsiTheme="majorBidi" w:cstheme="majorBidi"/>
          <w:b/>
          <w:bCs/>
          <w:sz w:val="24"/>
          <w:szCs w:val="24"/>
          <w:lang w:val="en-US" w:eastAsia="ru-MD"/>
        </w:rPr>
        <w:t>labor-market performance</w:t>
      </w:r>
      <w:r w:rsidRPr="005E4295">
        <w:rPr>
          <w:rFonts w:asciiTheme="majorBidi" w:eastAsia="Times New Roman" w:hAnsiTheme="majorBidi" w:cstheme="majorBidi"/>
          <w:sz w:val="24"/>
          <w:szCs w:val="24"/>
          <w:lang w:val="en-US" w:eastAsia="ru-MD"/>
        </w:rPr>
        <w:t>, which are the main pillars of macroeconomic monitoring.</w:t>
      </w:r>
    </w:p>
    <w:p w14:paraId="5151E0E8" w14:textId="77777777" w:rsidR="00E65874" w:rsidRDefault="000C7D78" w:rsidP="00E65874">
      <w:pPr>
        <w:spacing w:after="120" w:line="240" w:lineRule="auto"/>
        <w:outlineLvl w:val="2"/>
        <w:rPr>
          <w:rFonts w:asciiTheme="majorBidi" w:eastAsia="Times New Roman" w:hAnsiTheme="majorBidi" w:cstheme="majorBidi"/>
          <w:b/>
          <w:bCs/>
          <w:sz w:val="27"/>
          <w:szCs w:val="27"/>
          <w:lang w:val="en-US" w:eastAsia="ru-MD"/>
        </w:rPr>
      </w:pPr>
      <w:r w:rsidRPr="000C7D78">
        <w:rPr>
          <w:rFonts w:asciiTheme="majorBidi" w:eastAsia="Times New Roman" w:hAnsiTheme="majorBidi" w:cstheme="majorBidi"/>
          <w:b/>
          <w:bCs/>
          <w:sz w:val="27"/>
          <w:szCs w:val="27"/>
          <w:lang w:val="en-US" w:eastAsia="ru-MD"/>
        </w:rPr>
        <w:t>2</w:t>
      </w:r>
      <w:r w:rsidR="005E4295" w:rsidRPr="005E4295">
        <w:rPr>
          <w:rFonts w:asciiTheme="majorBidi" w:eastAsia="Times New Roman" w:hAnsiTheme="majorBidi" w:cstheme="majorBidi"/>
          <w:b/>
          <w:bCs/>
          <w:sz w:val="27"/>
          <w:szCs w:val="27"/>
          <w:lang w:val="en-US" w:eastAsia="ru-MD"/>
        </w:rPr>
        <w:t xml:space="preserve">. </w:t>
      </w:r>
      <w:r w:rsidR="00E65874" w:rsidRPr="00E65874">
        <w:rPr>
          <w:rFonts w:asciiTheme="majorBidi" w:eastAsia="Times New Roman" w:hAnsiTheme="majorBidi" w:cstheme="majorBidi"/>
          <w:b/>
          <w:bCs/>
          <w:sz w:val="27"/>
          <w:szCs w:val="27"/>
          <w:lang w:val="en-US" w:eastAsia="ru-MD"/>
        </w:rPr>
        <w:t>Feature Engineering and Frequency Harmonization</w:t>
      </w:r>
    </w:p>
    <w:p w14:paraId="3BA6EC37" w14:textId="7997D84C" w:rsidR="00E65874" w:rsidRPr="000C7D78" w:rsidRDefault="00E65874" w:rsidP="00516C4E">
      <w:pPr>
        <w:spacing w:after="120" w:line="240" w:lineRule="auto"/>
        <w:jc w:val="both"/>
        <w:outlineLvl w:val="2"/>
        <w:rPr>
          <w:rFonts w:asciiTheme="majorBidi" w:eastAsia="Times New Roman" w:hAnsiTheme="majorBidi" w:cstheme="majorBidi"/>
          <w:sz w:val="24"/>
          <w:szCs w:val="24"/>
          <w:lang w:val="en-US" w:eastAsia="ru-MD"/>
        </w:rPr>
      </w:pPr>
      <w:r w:rsidRPr="000C7D78">
        <w:rPr>
          <w:rFonts w:asciiTheme="majorBidi" w:eastAsia="Times New Roman" w:hAnsiTheme="majorBidi" w:cstheme="majorBidi"/>
          <w:sz w:val="24"/>
          <w:szCs w:val="24"/>
          <w:lang w:val="en-US" w:eastAsia="ru-MD"/>
        </w:rPr>
        <w:t xml:space="preserve">The dataset used in this phase originated from </w:t>
      </w:r>
      <w:r w:rsidRPr="000C7D78">
        <w:rPr>
          <w:rFonts w:asciiTheme="majorBidi" w:eastAsia="Times New Roman" w:hAnsiTheme="majorBidi" w:cstheme="majorBidi"/>
          <w:b/>
          <w:bCs/>
          <w:sz w:val="24"/>
          <w:szCs w:val="24"/>
          <w:lang w:val="en-US" w:eastAsia="ru-MD"/>
        </w:rPr>
        <w:t>Assignment 1 (Exploratory Data Analysis)</w:t>
      </w:r>
      <w:r w:rsidRPr="000C7D78">
        <w:rPr>
          <w:rFonts w:asciiTheme="majorBidi" w:eastAsia="Times New Roman" w:hAnsiTheme="majorBidi" w:cstheme="majorBidi"/>
          <w:sz w:val="24"/>
          <w:szCs w:val="24"/>
          <w:lang w:val="en-US" w:eastAsia="ru-MD"/>
        </w:rPr>
        <w:t>, where multiple Eurostat and World Bank indicators for Latvia were merged into a single table covering the period 1960–2025</w:t>
      </w:r>
      <w:r>
        <w:rPr>
          <w:rFonts w:asciiTheme="majorBidi" w:eastAsia="Times New Roman" w:hAnsiTheme="majorBidi" w:cstheme="majorBidi"/>
          <w:sz w:val="24"/>
          <w:szCs w:val="24"/>
          <w:lang w:val="en-US" w:eastAsia="ru-MD"/>
        </w:rPr>
        <w:t xml:space="preserve"> (</w:t>
      </w:r>
      <w:r>
        <w:fldChar w:fldCharType="begin"/>
      </w:r>
      <w:r w:rsidRPr="00516C4E">
        <w:rPr>
          <w:lang w:val="en-US"/>
        </w:rPr>
        <w:instrText>HYPERLINK "../data/merged_quarterly.csv"</w:instrText>
      </w:r>
      <w:r>
        <w:fldChar w:fldCharType="separate"/>
      </w:r>
      <w:r w:rsidRPr="00E65874">
        <w:rPr>
          <w:rStyle w:val="a7"/>
          <w:rFonts w:asciiTheme="majorBidi" w:eastAsia="Times New Roman" w:hAnsiTheme="majorBidi" w:cstheme="majorBidi"/>
          <w:sz w:val="24"/>
          <w:szCs w:val="24"/>
          <w:lang w:val="en-US" w:eastAsia="ru-MD"/>
        </w:rPr>
        <w:t>./data/merged_</w:t>
      </w:r>
      <w:r>
        <w:rPr>
          <w:rStyle w:val="a7"/>
          <w:rFonts w:asciiTheme="majorBidi" w:eastAsia="Times New Roman" w:hAnsiTheme="majorBidi" w:cstheme="majorBidi"/>
          <w:sz w:val="24"/>
          <w:szCs w:val="24"/>
          <w:lang w:val="en-US" w:eastAsia="ru-MD"/>
        </w:rPr>
        <w:t>df_readable</w:t>
      </w:r>
      <w:r w:rsidRPr="00E65874">
        <w:rPr>
          <w:rStyle w:val="a7"/>
          <w:rFonts w:asciiTheme="majorBidi" w:eastAsia="Times New Roman" w:hAnsiTheme="majorBidi" w:cstheme="majorBidi"/>
          <w:sz w:val="24"/>
          <w:szCs w:val="24"/>
          <w:lang w:val="en-US" w:eastAsia="ru-MD"/>
        </w:rPr>
        <w:t>.csv</w:t>
      </w:r>
      <w:r>
        <w:fldChar w:fldCharType="end"/>
      </w:r>
      <w:r>
        <w:rPr>
          <w:rFonts w:asciiTheme="majorBidi" w:eastAsia="Times New Roman" w:hAnsiTheme="majorBidi" w:cstheme="majorBidi"/>
          <w:sz w:val="24"/>
          <w:szCs w:val="24"/>
          <w:lang w:val="en-US" w:eastAsia="ru-MD"/>
        </w:rPr>
        <w:t>)</w:t>
      </w:r>
      <w:r w:rsidRPr="000C7D78">
        <w:rPr>
          <w:rFonts w:asciiTheme="majorBidi" w:eastAsia="Times New Roman" w:hAnsiTheme="majorBidi" w:cstheme="majorBidi"/>
          <w:sz w:val="24"/>
          <w:szCs w:val="24"/>
          <w:lang w:val="en-US" w:eastAsia="ru-MD"/>
        </w:rPr>
        <w:t>.</w:t>
      </w:r>
    </w:p>
    <w:p w14:paraId="0DC0D1E0" w14:textId="77777777" w:rsidR="00E65874" w:rsidRPr="000C7D78" w:rsidRDefault="00E65874" w:rsidP="00E65874">
      <w:pPr>
        <w:spacing w:after="120" w:line="240" w:lineRule="auto"/>
        <w:jc w:val="both"/>
        <w:rPr>
          <w:rFonts w:asciiTheme="majorBidi" w:eastAsia="Times New Roman" w:hAnsiTheme="majorBidi" w:cstheme="majorBidi"/>
          <w:sz w:val="24"/>
          <w:szCs w:val="24"/>
          <w:lang w:val="en-US" w:eastAsia="ru-MD"/>
        </w:rPr>
      </w:pPr>
      <w:r w:rsidRPr="000C7D78">
        <w:rPr>
          <w:rFonts w:asciiTheme="majorBidi" w:eastAsia="Times New Roman" w:hAnsiTheme="majorBidi" w:cstheme="majorBidi"/>
          <w:sz w:val="24"/>
          <w:szCs w:val="24"/>
          <w:lang w:val="en-US" w:eastAsia="ru-MD"/>
        </w:rPr>
        <w:t xml:space="preserve">However, the indicators were reported at </w:t>
      </w:r>
      <w:r w:rsidRPr="000C7D78">
        <w:rPr>
          <w:rFonts w:asciiTheme="majorBidi" w:eastAsia="Times New Roman" w:hAnsiTheme="majorBidi" w:cstheme="majorBidi"/>
          <w:b/>
          <w:bCs/>
          <w:sz w:val="24"/>
          <w:szCs w:val="24"/>
          <w:lang w:val="en-US" w:eastAsia="ru-MD"/>
        </w:rPr>
        <w:t>different temporal frequencies</w:t>
      </w:r>
      <w:r w:rsidRPr="000C7D78">
        <w:rPr>
          <w:rFonts w:asciiTheme="majorBidi" w:eastAsia="Times New Roman" w:hAnsiTheme="majorBidi" w:cstheme="majorBidi"/>
          <w:sz w:val="24"/>
          <w:szCs w:val="24"/>
          <w:lang w:val="en-US" w:eastAsia="ru-MD"/>
        </w:rPr>
        <w:t xml:space="preserve"> — monthly, quarterly, semi-annual, and annual.</w:t>
      </w:r>
    </w:p>
    <w:p w14:paraId="39403453" w14:textId="77777777" w:rsidR="00E65874" w:rsidRPr="00BC64AC" w:rsidRDefault="00E65874" w:rsidP="00E65874">
      <w:pPr>
        <w:spacing w:after="120" w:line="240" w:lineRule="auto"/>
        <w:jc w:val="both"/>
        <w:rPr>
          <w:rFonts w:asciiTheme="majorBidi" w:eastAsia="Times New Roman" w:hAnsiTheme="majorBidi" w:cstheme="majorBidi"/>
          <w:sz w:val="24"/>
          <w:szCs w:val="24"/>
          <w:lang w:val="en-US" w:eastAsia="ru-MD"/>
        </w:rPr>
      </w:pPr>
      <w:r w:rsidRPr="000C7D78">
        <w:rPr>
          <w:rFonts w:asciiTheme="majorBidi" w:eastAsia="Times New Roman" w:hAnsiTheme="majorBidi" w:cstheme="majorBidi"/>
          <w:sz w:val="24"/>
          <w:szCs w:val="24"/>
          <w:lang w:val="en-US" w:eastAsia="ru-MD"/>
        </w:rPr>
        <w:t xml:space="preserve">Before any modeling could be performed, it was necessary to </w:t>
      </w:r>
      <w:r w:rsidRPr="000C7D78">
        <w:rPr>
          <w:rFonts w:asciiTheme="majorBidi" w:eastAsia="Times New Roman" w:hAnsiTheme="majorBidi" w:cstheme="majorBidi"/>
          <w:b/>
          <w:bCs/>
          <w:sz w:val="24"/>
          <w:szCs w:val="24"/>
          <w:lang w:val="en-US" w:eastAsia="ru-MD"/>
        </w:rPr>
        <w:t>convert all series to a common quarterly frequency</w:t>
      </w:r>
      <w:r w:rsidRPr="000C7D78">
        <w:rPr>
          <w:rFonts w:asciiTheme="majorBidi" w:eastAsia="Times New Roman" w:hAnsiTheme="majorBidi" w:cstheme="majorBidi"/>
          <w:sz w:val="24"/>
          <w:szCs w:val="24"/>
          <w:lang w:val="en-US" w:eastAsia="ru-MD"/>
        </w:rPr>
        <w:t xml:space="preserve"> and ensure temporal alignment across all variables.</w:t>
      </w:r>
      <w:r w:rsidRPr="000C7D78">
        <w:rPr>
          <w:rFonts w:asciiTheme="majorBidi" w:eastAsia="Times New Roman" w:hAnsiTheme="majorBidi" w:cstheme="majorBidi"/>
          <w:sz w:val="24"/>
          <w:szCs w:val="24"/>
          <w:lang w:val="en-US" w:eastAsia="ru-MD"/>
        </w:rPr>
        <w:br/>
        <w:t xml:space="preserve">This operation was implemented through a dedicated Python script using the </w:t>
      </w:r>
      <w:proofErr w:type="gramStart"/>
      <w:r w:rsidRPr="000C7D78">
        <w:rPr>
          <w:rFonts w:asciiTheme="majorBidi" w:eastAsia="Times New Roman" w:hAnsiTheme="majorBidi" w:cstheme="majorBidi"/>
          <w:i/>
          <w:iCs/>
          <w:sz w:val="24"/>
          <w:szCs w:val="24"/>
          <w:lang w:val="en-US" w:eastAsia="ru-MD"/>
        </w:rPr>
        <w:t>pandas</w:t>
      </w:r>
      <w:proofErr w:type="gramEnd"/>
      <w:r w:rsidRPr="000C7D78">
        <w:rPr>
          <w:rFonts w:asciiTheme="majorBidi" w:eastAsia="Times New Roman" w:hAnsiTheme="majorBidi" w:cstheme="majorBidi"/>
          <w:sz w:val="24"/>
          <w:szCs w:val="24"/>
          <w:lang w:val="en-US" w:eastAsia="ru-MD"/>
        </w:rPr>
        <w:t xml:space="preserve"> library (see listing below).</w:t>
      </w:r>
    </w:p>
    <w:p w14:paraId="6F242599" w14:textId="77777777" w:rsidR="00E65874" w:rsidRPr="000C7D78" w:rsidRDefault="00E65874" w:rsidP="00E65874">
      <w:pPr>
        <w:pStyle w:val="aa"/>
        <w:spacing w:before="0" w:beforeAutospacing="0" w:after="120" w:afterAutospacing="0"/>
        <w:jc w:val="both"/>
        <w:rPr>
          <w:rFonts w:asciiTheme="majorBidi" w:hAnsiTheme="majorBidi" w:cstheme="majorBidi"/>
          <w:lang w:val="en-US"/>
        </w:rPr>
      </w:pPr>
      <w:r w:rsidRPr="000C7D78">
        <w:rPr>
          <w:rFonts w:asciiTheme="majorBidi" w:hAnsiTheme="majorBidi" w:cstheme="majorBidi"/>
          <w:lang w:val="en-US"/>
        </w:rPr>
        <w:t>Each indicator was classified into four categories according to its original publication frequency:</w:t>
      </w:r>
    </w:p>
    <w:p w14:paraId="58C3496E" w14:textId="77777777" w:rsidR="00E65874" w:rsidRPr="000C7D78" w:rsidRDefault="00E65874">
      <w:pPr>
        <w:pStyle w:val="aa"/>
        <w:numPr>
          <w:ilvl w:val="0"/>
          <w:numId w:val="1"/>
        </w:numPr>
        <w:spacing w:before="0" w:beforeAutospacing="0" w:after="120" w:afterAutospacing="0"/>
        <w:jc w:val="both"/>
        <w:rPr>
          <w:rFonts w:asciiTheme="majorBidi" w:hAnsiTheme="majorBidi" w:cstheme="majorBidi"/>
          <w:lang w:val="en-US"/>
        </w:rPr>
      </w:pPr>
      <w:r w:rsidRPr="000C7D78">
        <w:rPr>
          <w:rStyle w:val="a6"/>
          <w:rFonts w:asciiTheme="majorBidi" w:hAnsiTheme="majorBidi" w:cstheme="majorBidi"/>
          <w:lang w:val="en-US"/>
        </w:rPr>
        <w:t>Monthly:</w:t>
      </w:r>
      <w:r w:rsidRPr="000C7D78">
        <w:rPr>
          <w:rFonts w:asciiTheme="majorBidi" w:hAnsiTheme="majorBidi" w:cstheme="majorBidi"/>
          <w:lang w:val="en-US"/>
        </w:rPr>
        <w:t xml:space="preserve"> inflation, unemployment rate, industrial production, retail trade, tourism, passenger </w:t>
      </w:r>
      <w:proofErr w:type="gramStart"/>
      <w:r w:rsidRPr="000C7D78">
        <w:rPr>
          <w:rFonts w:asciiTheme="majorBidi" w:hAnsiTheme="majorBidi" w:cstheme="majorBidi"/>
          <w:lang w:val="en-US"/>
        </w:rPr>
        <w:t>transport;</w:t>
      </w:r>
      <w:proofErr w:type="gramEnd"/>
    </w:p>
    <w:p w14:paraId="56E4DBB3" w14:textId="77777777" w:rsidR="00E65874" w:rsidRPr="000C7D78" w:rsidRDefault="00E65874">
      <w:pPr>
        <w:pStyle w:val="aa"/>
        <w:numPr>
          <w:ilvl w:val="0"/>
          <w:numId w:val="1"/>
        </w:numPr>
        <w:spacing w:before="0" w:beforeAutospacing="0" w:after="120" w:afterAutospacing="0"/>
        <w:jc w:val="both"/>
        <w:rPr>
          <w:rFonts w:asciiTheme="majorBidi" w:hAnsiTheme="majorBidi" w:cstheme="majorBidi"/>
        </w:rPr>
      </w:pPr>
      <w:proofErr w:type="spellStart"/>
      <w:r w:rsidRPr="000C7D78">
        <w:rPr>
          <w:rStyle w:val="a6"/>
          <w:rFonts w:asciiTheme="majorBidi" w:hAnsiTheme="majorBidi" w:cstheme="majorBidi"/>
        </w:rPr>
        <w:t>Quarterly</w:t>
      </w:r>
      <w:proofErr w:type="spellEnd"/>
      <w:r w:rsidRPr="000C7D78">
        <w:rPr>
          <w:rStyle w:val="a6"/>
          <w:rFonts w:asciiTheme="majorBidi" w:hAnsiTheme="majorBidi" w:cstheme="majorBidi"/>
        </w:rPr>
        <w:t>:</w:t>
      </w:r>
      <w:r w:rsidRPr="000C7D78">
        <w:rPr>
          <w:rFonts w:asciiTheme="majorBidi" w:hAnsiTheme="majorBidi" w:cstheme="majorBidi"/>
        </w:rPr>
        <w:t xml:space="preserve"> GDP, </w:t>
      </w:r>
      <w:proofErr w:type="spellStart"/>
      <w:r w:rsidRPr="000C7D78">
        <w:rPr>
          <w:rFonts w:asciiTheme="majorBidi" w:hAnsiTheme="majorBidi" w:cstheme="majorBidi"/>
        </w:rPr>
        <w:t>employment</w:t>
      </w:r>
      <w:proofErr w:type="spellEnd"/>
      <w:r w:rsidRPr="000C7D78">
        <w:rPr>
          <w:rFonts w:asciiTheme="majorBidi" w:hAnsiTheme="majorBidi" w:cstheme="majorBidi"/>
        </w:rPr>
        <w:t>;</w:t>
      </w:r>
    </w:p>
    <w:p w14:paraId="24CD3A98" w14:textId="77777777" w:rsidR="00E65874" w:rsidRPr="000C7D78" w:rsidRDefault="00E65874">
      <w:pPr>
        <w:pStyle w:val="aa"/>
        <w:numPr>
          <w:ilvl w:val="0"/>
          <w:numId w:val="1"/>
        </w:numPr>
        <w:spacing w:before="0" w:beforeAutospacing="0" w:after="120" w:afterAutospacing="0"/>
        <w:jc w:val="both"/>
        <w:rPr>
          <w:rFonts w:asciiTheme="majorBidi" w:hAnsiTheme="majorBidi" w:cstheme="majorBidi"/>
        </w:rPr>
      </w:pPr>
      <w:proofErr w:type="spellStart"/>
      <w:r w:rsidRPr="000C7D78">
        <w:rPr>
          <w:rStyle w:val="a6"/>
          <w:rFonts w:asciiTheme="majorBidi" w:hAnsiTheme="majorBidi" w:cstheme="majorBidi"/>
        </w:rPr>
        <w:lastRenderedPageBreak/>
        <w:t>Semi-annual</w:t>
      </w:r>
      <w:proofErr w:type="spellEnd"/>
      <w:r w:rsidRPr="000C7D78">
        <w:rPr>
          <w:rStyle w:val="a6"/>
          <w:rFonts w:asciiTheme="majorBidi" w:hAnsiTheme="majorBidi" w:cstheme="majorBidi"/>
        </w:rPr>
        <w:t>:</w:t>
      </w:r>
      <w:r w:rsidRPr="000C7D78">
        <w:rPr>
          <w:rFonts w:asciiTheme="majorBidi" w:hAnsiTheme="majorBidi" w:cstheme="majorBidi"/>
        </w:rPr>
        <w:t xml:space="preserve"> </w:t>
      </w:r>
      <w:proofErr w:type="spellStart"/>
      <w:r w:rsidRPr="000C7D78">
        <w:rPr>
          <w:rFonts w:asciiTheme="majorBidi" w:hAnsiTheme="majorBidi" w:cstheme="majorBidi"/>
        </w:rPr>
        <w:t>energy</w:t>
      </w:r>
      <w:proofErr w:type="spellEnd"/>
      <w:r w:rsidRPr="000C7D78">
        <w:rPr>
          <w:rFonts w:asciiTheme="majorBidi" w:hAnsiTheme="majorBidi" w:cstheme="majorBidi"/>
        </w:rPr>
        <w:t xml:space="preserve"> </w:t>
      </w:r>
      <w:proofErr w:type="spellStart"/>
      <w:r w:rsidRPr="000C7D78">
        <w:rPr>
          <w:rFonts w:asciiTheme="majorBidi" w:hAnsiTheme="majorBidi" w:cstheme="majorBidi"/>
        </w:rPr>
        <w:t>prices</w:t>
      </w:r>
      <w:proofErr w:type="spellEnd"/>
      <w:r w:rsidRPr="000C7D78">
        <w:rPr>
          <w:rFonts w:asciiTheme="majorBidi" w:hAnsiTheme="majorBidi" w:cstheme="majorBidi"/>
        </w:rPr>
        <w:t>;</w:t>
      </w:r>
    </w:p>
    <w:p w14:paraId="704DA784" w14:textId="77777777" w:rsidR="00E65874" w:rsidRPr="000C7D78" w:rsidRDefault="00E65874" w:rsidP="00516C4E">
      <w:pPr>
        <w:pStyle w:val="aa"/>
        <w:numPr>
          <w:ilvl w:val="0"/>
          <w:numId w:val="1"/>
        </w:numPr>
        <w:spacing w:before="0" w:beforeAutospacing="0" w:after="120" w:afterAutospacing="0"/>
        <w:jc w:val="both"/>
        <w:rPr>
          <w:rFonts w:asciiTheme="majorBidi" w:hAnsiTheme="majorBidi" w:cstheme="majorBidi"/>
          <w:lang w:val="en-US"/>
        </w:rPr>
      </w:pPr>
      <w:r w:rsidRPr="000C7D78">
        <w:rPr>
          <w:rStyle w:val="a6"/>
          <w:rFonts w:asciiTheme="majorBidi" w:hAnsiTheme="majorBidi" w:cstheme="majorBidi"/>
          <w:lang w:val="en-US"/>
        </w:rPr>
        <w:t>Annual:</w:t>
      </w:r>
      <w:r w:rsidRPr="000C7D78">
        <w:rPr>
          <w:rFonts w:asciiTheme="majorBidi" w:hAnsiTheme="majorBidi" w:cstheme="majorBidi"/>
          <w:lang w:val="en-US"/>
        </w:rPr>
        <w:t xml:space="preserve"> trade, migration, population and other slow-changing aggregates.</w:t>
      </w:r>
      <w:r w:rsidRPr="000C7D78">
        <w:rPr>
          <w:rFonts w:asciiTheme="majorBidi" w:hAnsiTheme="majorBidi" w:cstheme="majorBidi"/>
          <w:lang w:val="en-US"/>
        </w:rPr>
        <w:br/>
      </w:r>
      <w:r w:rsidRPr="000C7D78">
        <w:rPr>
          <w:rStyle w:val="ab"/>
          <w:rFonts w:asciiTheme="majorBidi" w:hAnsiTheme="majorBidi" w:cstheme="majorBidi"/>
          <w:lang w:val="en-US"/>
        </w:rPr>
        <w:t>Rationale:</w:t>
      </w:r>
      <w:r w:rsidRPr="000C7D78">
        <w:rPr>
          <w:rFonts w:asciiTheme="majorBidi" w:hAnsiTheme="majorBidi" w:cstheme="majorBidi"/>
          <w:lang w:val="en-US"/>
        </w:rPr>
        <w:t xml:space="preserve"> Different statistical series require different aggregation rules to preserve economic meaning.</w:t>
      </w:r>
    </w:p>
    <w:p w14:paraId="6E206C09" w14:textId="77777777" w:rsidR="00E65874" w:rsidRPr="000C7D78" w:rsidRDefault="00E65874" w:rsidP="00516C4E">
      <w:pPr>
        <w:spacing w:after="120" w:line="240" w:lineRule="auto"/>
        <w:jc w:val="both"/>
        <w:rPr>
          <w:rFonts w:asciiTheme="majorBidi" w:eastAsia="Times New Roman" w:hAnsiTheme="majorBidi" w:cstheme="majorBidi"/>
          <w:sz w:val="24"/>
          <w:szCs w:val="24"/>
          <w:lang w:val="en-US" w:eastAsia="ru-MD"/>
        </w:rPr>
      </w:pPr>
      <w:r w:rsidRPr="000C7D78">
        <w:rPr>
          <w:rFonts w:asciiTheme="majorBidi" w:eastAsia="Times New Roman" w:hAnsiTheme="majorBidi" w:cstheme="majorBidi"/>
          <w:sz w:val="24"/>
          <w:szCs w:val="24"/>
          <w:lang w:val="en-US" w:eastAsia="ru-MD"/>
        </w:rPr>
        <w:t>A new quarterly time grid was created. Variables were then resampled using methods consistent with their nature:</w:t>
      </w:r>
    </w:p>
    <w:p w14:paraId="6CDD837D" w14:textId="77777777" w:rsidR="00E65874" w:rsidRPr="000C7D78" w:rsidRDefault="00E65874" w:rsidP="00516C4E">
      <w:pPr>
        <w:spacing w:after="120" w:line="240" w:lineRule="auto"/>
        <w:jc w:val="both"/>
        <w:rPr>
          <w:rFonts w:asciiTheme="majorBidi" w:eastAsia="Times New Roman" w:hAnsiTheme="majorBidi" w:cstheme="majorBidi"/>
          <w:sz w:val="24"/>
          <w:szCs w:val="24"/>
          <w:lang w:val="en-US" w:eastAsia="ru-MD"/>
        </w:rPr>
      </w:pPr>
      <w:r w:rsidRPr="00E65874">
        <w:rPr>
          <w:rFonts w:asciiTheme="majorBidi" w:eastAsia="Times New Roman" w:hAnsiTheme="majorBidi" w:cstheme="majorBidi"/>
          <w:b/>
          <w:bCs/>
          <w:sz w:val="24"/>
          <w:szCs w:val="24"/>
          <w:lang w:val="en-US" w:eastAsia="ru-MD"/>
        </w:rPr>
        <w:t>Monthly → mean</w:t>
      </w:r>
      <w:r w:rsidRPr="000C7D78">
        <w:rPr>
          <w:rFonts w:asciiTheme="majorBidi" w:eastAsia="Times New Roman" w:hAnsiTheme="majorBidi" w:cstheme="majorBidi"/>
          <w:sz w:val="24"/>
          <w:szCs w:val="24"/>
          <w:lang w:val="en-US" w:eastAsia="ru-MD"/>
        </w:rPr>
        <w:t xml:space="preserve"> over each quarter (to capture the average level within the quarter</w:t>
      </w:r>
      <w:proofErr w:type="gramStart"/>
      <w:r w:rsidRPr="000C7D78">
        <w:rPr>
          <w:rFonts w:asciiTheme="majorBidi" w:eastAsia="Times New Roman" w:hAnsiTheme="majorBidi" w:cstheme="majorBidi"/>
          <w:sz w:val="24"/>
          <w:szCs w:val="24"/>
          <w:lang w:val="en-US" w:eastAsia="ru-MD"/>
        </w:rPr>
        <w:t>);</w:t>
      </w:r>
      <w:proofErr w:type="gramEnd"/>
    </w:p>
    <w:p w14:paraId="090A33BF" w14:textId="77777777" w:rsidR="00E65874" w:rsidRPr="000C7D78" w:rsidRDefault="00E65874" w:rsidP="00516C4E">
      <w:pPr>
        <w:spacing w:after="120" w:line="240" w:lineRule="auto"/>
        <w:jc w:val="both"/>
        <w:rPr>
          <w:rFonts w:asciiTheme="majorBidi" w:eastAsia="Times New Roman" w:hAnsiTheme="majorBidi" w:cstheme="majorBidi"/>
          <w:sz w:val="24"/>
          <w:szCs w:val="24"/>
          <w:lang w:val="en-US" w:eastAsia="ru-MD"/>
        </w:rPr>
      </w:pPr>
      <w:r w:rsidRPr="00E65874">
        <w:rPr>
          <w:rFonts w:asciiTheme="majorBidi" w:eastAsia="Times New Roman" w:hAnsiTheme="majorBidi" w:cstheme="majorBidi"/>
          <w:b/>
          <w:bCs/>
          <w:sz w:val="24"/>
          <w:szCs w:val="24"/>
          <w:lang w:val="en-US" w:eastAsia="ru-MD"/>
        </w:rPr>
        <w:t>Quarterly → last value</w:t>
      </w:r>
      <w:r w:rsidRPr="000C7D78">
        <w:rPr>
          <w:rFonts w:asciiTheme="majorBidi" w:eastAsia="Times New Roman" w:hAnsiTheme="majorBidi" w:cstheme="majorBidi"/>
          <w:sz w:val="24"/>
          <w:szCs w:val="24"/>
          <w:lang w:val="en-US" w:eastAsia="ru-MD"/>
        </w:rPr>
        <w:t xml:space="preserve"> (as official GDP and employment are already reported quarterly</w:t>
      </w:r>
      <w:proofErr w:type="gramStart"/>
      <w:r w:rsidRPr="000C7D78">
        <w:rPr>
          <w:rFonts w:asciiTheme="majorBidi" w:eastAsia="Times New Roman" w:hAnsiTheme="majorBidi" w:cstheme="majorBidi"/>
          <w:sz w:val="24"/>
          <w:szCs w:val="24"/>
          <w:lang w:val="en-US" w:eastAsia="ru-MD"/>
        </w:rPr>
        <w:t>);</w:t>
      </w:r>
      <w:proofErr w:type="gramEnd"/>
    </w:p>
    <w:p w14:paraId="676FD810" w14:textId="77777777" w:rsidR="00E65874" w:rsidRPr="00BC64AC" w:rsidRDefault="00E65874" w:rsidP="00E65874">
      <w:pPr>
        <w:spacing w:after="120" w:line="240" w:lineRule="auto"/>
        <w:jc w:val="both"/>
        <w:rPr>
          <w:rFonts w:asciiTheme="majorBidi" w:eastAsia="Times New Roman" w:hAnsiTheme="majorBidi" w:cstheme="majorBidi"/>
          <w:sz w:val="24"/>
          <w:szCs w:val="24"/>
          <w:lang w:val="en-US" w:eastAsia="ru-MD"/>
        </w:rPr>
      </w:pPr>
      <w:r w:rsidRPr="00E65874">
        <w:rPr>
          <w:rFonts w:asciiTheme="majorBidi" w:eastAsia="Times New Roman" w:hAnsiTheme="majorBidi" w:cstheme="majorBidi"/>
          <w:b/>
          <w:bCs/>
          <w:sz w:val="24"/>
          <w:szCs w:val="24"/>
          <w:lang w:val="en-US" w:eastAsia="ru-MD"/>
        </w:rPr>
        <w:t>Semi-annual / Annual → forward-fill</w:t>
      </w:r>
      <w:r w:rsidRPr="000C7D78">
        <w:rPr>
          <w:rFonts w:asciiTheme="majorBidi" w:eastAsia="Times New Roman" w:hAnsiTheme="majorBidi" w:cstheme="majorBidi"/>
          <w:sz w:val="24"/>
          <w:szCs w:val="24"/>
          <w:lang w:val="en-US" w:eastAsia="ru-MD"/>
        </w:rPr>
        <w:t xml:space="preserve"> (</w:t>
      </w:r>
      <w:proofErr w:type="spellStart"/>
      <w:r w:rsidRPr="000C7D78">
        <w:rPr>
          <w:rFonts w:asciiTheme="majorBidi" w:eastAsia="Times New Roman" w:hAnsiTheme="majorBidi" w:cstheme="majorBidi"/>
          <w:sz w:val="24"/>
          <w:szCs w:val="24"/>
          <w:lang w:val="en-US" w:eastAsia="ru-MD"/>
        </w:rPr>
        <w:t>ffill</w:t>
      </w:r>
      <w:proofErr w:type="spellEnd"/>
      <w:r w:rsidRPr="000C7D78">
        <w:rPr>
          <w:rFonts w:asciiTheme="majorBidi" w:eastAsia="Times New Roman" w:hAnsiTheme="majorBidi" w:cstheme="majorBidi"/>
          <w:sz w:val="24"/>
          <w:szCs w:val="24"/>
          <w:lang w:val="en-US" w:eastAsia="ru-MD"/>
        </w:rPr>
        <w:t>) to propagate slower-moving values across all quarters.</w:t>
      </w:r>
    </w:p>
    <w:p w14:paraId="48C0C810" w14:textId="1A0B1F8E" w:rsidR="00E65874" w:rsidRPr="000C7D78" w:rsidRDefault="00E65874" w:rsidP="00E65874">
      <w:pPr>
        <w:spacing w:after="120" w:line="240" w:lineRule="auto"/>
        <w:jc w:val="both"/>
        <w:rPr>
          <w:rFonts w:asciiTheme="majorBidi" w:eastAsia="Times New Roman" w:hAnsiTheme="majorBidi" w:cstheme="majorBidi"/>
          <w:sz w:val="24"/>
          <w:szCs w:val="24"/>
          <w:lang w:val="en-US" w:eastAsia="ru-MD"/>
        </w:rPr>
      </w:pPr>
      <w:r w:rsidRPr="000C7D78">
        <w:rPr>
          <w:rFonts w:asciiTheme="majorBidi" w:eastAsia="Times New Roman" w:hAnsiTheme="majorBidi" w:cstheme="majorBidi"/>
          <w:sz w:val="24"/>
          <w:szCs w:val="24"/>
          <w:lang w:val="en-US" w:eastAsia="ru-MD"/>
        </w:rPr>
        <w:t xml:space="preserve">This process produced a clean, harmonized quarterly dataset </w:t>
      </w:r>
      <w:r>
        <w:rPr>
          <w:rFonts w:asciiTheme="majorBidi" w:eastAsia="Times New Roman" w:hAnsiTheme="majorBidi" w:cstheme="majorBidi"/>
          <w:sz w:val="24"/>
          <w:szCs w:val="24"/>
          <w:lang w:val="en-US" w:eastAsia="ru-MD"/>
        </w:rPr>
        <w:t>(</w:t>
      </w:r>
      <w:r>
        <w:fldChar w:fldCharType="begin"/>
      </w:r>
      <w:r w:rsidRPr="00516C4E">
        <w:rPr>
          <w:lang w:val="en-US"/>
        </w:rPr>
        <w:instrText>HYPERLINK "../data/merged_quarterly.csv"</w:instrText>
      </w:r>
      <w:r>
        <w:fldChar w:fldCharType="separate"/>
      </w:r>
      <w:r w:rsidRPr="00E65874">
        <w:rPr>
          <w:rStyle w:val="a7"/>
          <w:rFonts w:asciiTheme="majorBidi" w:eastAsia="Times New Roman" w:hAnsiTheme="majorBidi" w:cstheme="majorBidi"/>
          <w:sz w:val="24"/>
          <w:szCs w:val="24"/>
          <w:lang w:val="en-US" w:eastAsia="ru-MD"/>
        </w:rPr>
        <w:t>./data/merged_q</w:t>
      </w:r>
      <w:r w:rsidR="007E0C11">
        <w:rPr>
          <w:rStyle w:val="a7"/>
          <w:rFonts w:asciiTheme="majorBidi" w:eastAsia="Times New Roman" w:hAnsiTheme="majorBidi" w:cstheme="majorBidi"/>
          <w:sz w:val="24"/>
          <w:szCs w:val="24"/>
          <w:lang w:val="en-US" w:eastAsia="ru-MD"/>
        </w:rPr>
        <w:t>u</w:t>
      </w:r>
      <w:r w:rsidRPr="00E65874">
        <w:rPr>
          <w:rStyle w:val="a7"/>
          <w:rFonts w:asciiTheme="majorBidi" w:eastAsia="Times New Roman" w:hAnsiTheme="majorBidi" w:cstheme="majorBidi"/>
          <w:sz w:val="24"/>
          <w:szCs w:val="24"/>
          <w:lang w:val="en-US" w:eastAsia="ru-MD"/>
        </w:rPr>
        <w:t>aterly.csv</w:t>
      </w:r>
      <w:r>
        <w:fldChar w:fldCharType="end"/>
      </w:r>
      <w:r>
        <w:rPr>
          <w:rFonts w:asciiTheme="majorBidi" w:eastAsia="Times New Roman" w:hAnsiTheme="majorBidi" w:cstheme="majorBidi"/>
          <w:sz w:val="24"/>
          <w:szCs w:val="24"/>
          <w:lang w:val="en-US" w:eastAsia="ru-MD"/>
        </w:rPr>
        <w:t xml:space="preserve">) </w:t>
      </w:r>
      <w:r w:rsidRPr="000C7D78">
        <w:rPr>
          <w:rFonts w:asciiTheme="majorBidi" w:eastAsia="Times New Roman" w:hAnsiTheme="majorBidi" w:cstheme="majorBidi"/>
          <w:sz w:val="24"/>
          <w:szCs w:val="24"/>
          <w:lang w:val="en-US" w:eastAsia="ru-MD"/>
        </w:rPr>
        <w:t>suitable for time-series regression.</w:t>
      </w:r>
    </w:p>
    <w:p w14:paraId="7930AAB8" w14:textId="77777777" w:rsidR="00E65874" w:rsidRPr="00E65874" w:rsidRDefault="00E65874" w:rsidP="00E65874">
      <w:pPr>
        <w:spacing w:before="100" w:beforeAutospacing="1" w:after="100" w:afterAutospacing="1" w:line="240" w:lineRule="auto"/>
        <w:rPr>
          <w:rFonts w:ascii="Times New Roman" w:eastAsia="Times New Roman" w:hAnsi="Times New Roman" w:cs="Times New Roman"/>
          <w:sz w:val="24"/>
          <w:szCs w:val="24"/>
          <w:lang w:val="en-US" w:eastAsia="ru-MD"/>
        </w:rPr>
      </w:pPr>
      <w:r w:rsidRPr="00E65874">
        <w:rPr>
          <w:rFonts w:ascii="Times New Roman" w:eastAsia="Times New Roman" w:hAnsi="Times New Roman" w:cs="Times New Roman"/>
          <w:sz w:val="24"/>
          <w:szCs w:val="24"/>
          <w:lang w:val="en-US" w:eastAsia="ru-MD"/>
        </w:rPr>
        <w:t xml:space="preserve">Derived variables such as </w:t>
      </w:r>
      <w:r w:rsidRPr="00E65874">
        <w:rPr>
          <w:rFonts w:ascii="Times New Roman" w:eastAsia="Times New Roman" w:hAnsi="Times New Roman" w:cs="Times New Roman"/>
          <w:b/>
          <w:bCs/>
          <w:sz w:val="24"/>
          <w:szCs w:val="24"/>
          <w:lang w:val="en-US" w:eastAsia="ru-MD"/>
        </w:rPr>
        <w:t>year-over-year changes</w:t>
      </w:r>
      <w:r w:rsidRPr="00E65874">
        <w:rPr>
          <w:rFonts w:ascii="Times New Roman" w:eastAsia="Times New Roman" w:hAnsi="Times New Roman" w:cs="Times New Roman"/>
          <w:sz w:val="24"/>
          <w:szCs w:val="24"/>
          <w:lang w:val="en-US" w:eastAsia="ru-MD"/>
        </w:rPr>
        <w:t xml:space="preserve">, </w:t>
      </w:r>
      <w:r w:rsidRPr="00E65874">
        <w:rPr>
          <w:rFonts w:ascii="Times New Roman" w:eastAsia="Times New Roman" w:hAnsi="Times New Roman" w:cs="Times New Roman"/>
          <w:b/>
          <w:bCs/>
          <w:sz w:val="24"/>
          <w:szCs w:val="24"/>
          <w:lang w:val="en-US" w:eastAsia="ru-MD"/>
        </w:rPr>
        <w:t>lagged predictors</w:t>
      </w:r>
      <w:r w:rsidRPr="00E65874">
        <w:rPr>
          <w:rFonts w:ascii="Times New Roman" w:eastAsia="Times New Roman" w:hAnsi="Times New Roman" w:cs="Times New Roman"/>
          <w:sz w:val="24"/>
          <w:szCs w:val="24"/>
          <w:lang w:val="en-US" w:eastAsia="ru-MD"/>
        </w:rPr>
        <w:t xml:space="preserve">, and </w:t>
      </w:r>
      <w:r w:rsidRPr="00E65874">
        <w:rPr>
          <w:rFonts w:ascii="Times New Roman" w:eastAsia="Times New Roman" w:hAnsi="Times New Roman" w:cs="Times New Roman"/>
          <w:b/>
          <w:bCs/>
          <w:sz w:val="24"/>
          <w:szCs w:val="24"/>
          <w:lang w:val="en-US" w:eastAsia="ru-MD"/>
        </w:rPr>
        <w:t>moving-average smoothed series</w:t>
      </w:r>
      <w:r w:rsidRPr="00E65874">
        <w:rPr>
          <w:rFonts w:ascii="Times New Roman" w:eastAsia="Times New Roman" w:hAnsi="Times New Roman" w:cs="Times New Roman"/>
          <w:sz w:val="24"/>
          <w:szCs w:val="24"/>
          <w:lang w:val="en-US" w:eastAsia="ru-MD"/>
        </w:rPr>
        <w:t xml:space="preserve"> will be generated in Phase 2 to capture inertia and cyclical patterns in the data.</w:t>
      </w:r>
    </w:p>
    <w:p w14:paraId="5ADE233D" w14:textId="43E00083" w:rsidR="005E4295" w:rsidRPr="005E4295" w:rsidRDefault="005E4295" w:rsidP="000C7D78">
      <w:pPr>
        <w:spacing w:before="100" w:beforeAutospacing="1" w:after="100" w:afterAutospacing="1" w:line="240" w:lineRule="auto"/>
        <w:outlineLvl w:val="2"/>
        <w:rPr>
          <w:rFonts w:asciiTheme="majorBidi" w:eastAsia="Times New Roman" w:hAnsiTheme="majorBidi" w:cstheme="majorBidi"/>
          <w:b/>
          <w:bCs/>
          <w:sz w:val="27"/>
          <w:szCs w:val="27"/>
          <w:lang w:val="en-US" w:eastAsia="ru-MD"/>
        </w:rPr>
      </w:pPr>
      <w:r w:rsidRPr="005E4295">
        <w:rPr>
          <w:rFonts w:asciiTheme="majorBidi" w:eastAsia="Times New Roman" w:hAnsiTheme="majorBidi" w:cstheme="majorBidi"/>
          <w:b/>
          <w:bCs/>
          <w:sz w:val="27"/>
          <w:szCs w:val="27"/>
          <w:lang w:val="en-US" w:eastAsia="ru-MD"/>
        </w:rPr>
        <w:t>4. Economically Motivated Feature Selection</w:t>
      </w:r>
    </w:p>
    <w:p w14:paraId="4FFA64E6" w14:textId="77777777" w:rsidR="00E65874" w:rsidRPr="00E65874" w:rsidRDefault="00E65874" w:rsidP="00E65874">
      <w:pPr>
        <w:spacing w:after="120" w:line="240" w:lineRule="auto"/>
        <w:jc w:val="both"/>
        <w:rPr>
          <w:rFonts w:ascii="Times New Roman" w:eastAsia="Times New Roman" w:hAnsi="Times New Roman" w:cs="Times New Roman"/>
          <w:sz w:val="24"/>
          <w:szCs w:val="24"/>
          <w:lang w:val="en-US" w:eastAsia="ru-MD"/>
        </w:rPr>
      </w:pPr>
      <w:proofErr w:type="gramStart"/>
      <w:r w:rsidRPr="00E65874">
        <w:rPr>
          <w:rFonts w:ascii="Times New Roman" w:eastAsia="Times New Roman" w:hAnsi="Times New Roman" w:cs="Times New Roman"/>
          <w:sz w:val="24"/>
          <w:szCs w:val="24"/>
          <w:lang w:val="en-US" w:eastAsia="ru-MD"/>
        </w:rPr>
        <w:t>Predictor</w:t>
      </w:r>
      <w:proofErr w:type="gramEnd"/>
      <w:r w:rsidRPr="00E65874">
        <w:rPr>
          <w:rFonts w:ascii="Times New Roman" w:eastAsia="Times New Roman" w:hAnsi="Times New Roman" w:cs="Times New Roman"/>
          <w:sz w:val="24"/>
          <w:szCs w:val="24"/>
          <w:lang w:val="en-US" w:eastAsia="ru-MD"/>
        </w:rPr>
        <w:t xml:space="preserve"> variables were chosen based on both </w:t>
      </w:r>
      <w:r w:rsidRPr="00E65874">
        <w:rPr>
          <w:rFonts w:ascii="Times New Roman" w:eastAsia="Times New Roman" w:hAnsi="Times New Roman" w:cs="Times New Roman"/>
          <w:b/>
          <w:bCs/>
          <w:sz w:val="24"/>
          <w:szCs w:val="24"/>
          <w:lang w:val="en-US" w:eastAsia="ru-MD"/>
        </w:rPr>
        <w:t>economic theory</w:t>
      </w:r>
      <w:r w:rsidRPr="00E65874">
        <w:rPr>
          <w:rFonts w:ascii="Times New Roman" w:eastAsia="Times New Roman" w:hAnsi="Times New Roman" w:cs="Times New Roman"/>
          <w:sz w:val="24"/>
          <w:szCs w:val="24"/>
          <w:lang w:val="en-US" w:eastAsia="ru-MD"/>
        </w:rPr>
        <w:t xml:space="preserve"> and the </w:t>
      </w:r>
      <w:r w:rsidRPr="00E65874">
        <w:rPr>
          <w:rFonts w:ascii="Times New Roman" w:eastAsia="Times New Roman" w:hAnsi="Times New Roman" w:cs="Times New Roman"/>
          <w:b/>
          <w:bCs/>
          <w:sz w:val="24"/>
          <w:szCs w:val="24"/>
          <w:lang w:val="en-US" w:eastAsia="ru-MD"/>
        </w:rPr>
        <w:t>correlation insights</w:t>
      </w:r>
      <w:r w:rsidRPr="00E65874">
        <w:rPr>
          <w:rFonts w:ascii="Times New Roman" w:eastAsia="Times New Roman" w:hAnsi="Times New Roman" w:cs="Times New Roman"/>
          <w:sz w:val="24"/>
          <w:szCs w:val="24"/>
          <w:lang w:val="en-US" w:eastAsia="ru-MD"/>
        </w:rPr>
        <w:t xml:space="preserve"> from the EDA phase. Lagged values (t–1) are included to reflect temporal dependencies, and several smoothed versions (</w:t>
      </w:r>
      <w:proofErr w:type="gramStart"/>
      <w:r w:rsidRPr="00E65874">
        <w:rPr>
          <w:rFonts w:ascii="Times New Roman" w:eastAsia="Times New Roman" w:hAnsi="Times New Roman" w:cs="Times New Roman"/>
          <w:sz w:val="24"/>
          <w:szCs w:val="24"/>
          <w:lang w:val="en-US" w:eastAsia="ru-MD"/>
        </w:rPr>
        <w:t>MA(</w:t>
      </w:r>
      <w:proofErr w:type="gramEnd"/>
      <w:r w:rsidRPr="00E65874">
        <w:rPr>
          <w:rFonts w:ascii="Times New Roman" w:eastAsia="Times New Roman" w:hAnsi="Times New Roman" w:cs="Times New Roman"/>
          <w:sz w:val="24"/>
          <w:szCs w:val="24"/>
          <w:lang w:val="en-US" w:eastAsia="ru-MD"/>
        </w:rPr>
        <w:t>4)) will be added to handle cyclical volatility.</w:t>
      </w:r>
    </w:p>
    <w:p w14:paraId="53FD9C67" w14:textId="77777777" w:rsidR="00E65874" w:rsidRPr="00E65874" w:rsidRDefault="00E65874" w:rsidP="00E65874">
      <w:pPr>
        <w:spacing w:after="120" w:line="240" w:lineRule="auto"/>
        <w:jc w:val="both"/>
        <w:rPr>
          <w:rFonts w:ascii="Times New Roman" w:eastAsia="Times New Roman" w:hAnsi="Times New Roman" w:cs="Times New Roman"/>
          <w:sz w:val="24"/>
          <w:szCs w:val="24"/>
          <w:lang w:val="en-US" w:eastAsia="ru-MD"/>
        </w:rPr>
      </w:pPr>
      <w:r w:rsidRPr="00E65874">
        <w:rPr>
          <w:rFonts w:ascii="Times New Roman" w:eastAsia="Times New Roman" w:hAnsi="Times New Roman" w:cs="Times New Roman"/>
          <w:sz w:val="24"/>
          <w:szCs w:val="24"/>
          <w:lang w:val="en-US" w:eastAsia="ru-MD"/>
        </w:rPr>
        <w:t>The most relevant predictors for each model are summarized below.</w:t>
      </w:r>
    </w:p>
    <w:p w14:paraId="4365F4E2" w14:textId="77777777" w:rsidR="00E65874" w:rsidRPr="00E65874" w:rsidRDefault="00E65874" w:rsidP="00E65874">
      <w:pPr>
        <w:spacing w:after="120" w:line="240" w:lineRule="auto"/>
        <w:jc w:val="both"/>
        <w:outlineLvl w:val="3"/>
        <w:rPr>
          <w:rFonts w:ascii="Times New Roman" w:eastAsia="Times New Roman" w:hAnsi="Times New Roman" w:cs="Times New Roman"/>
          <w:b/>
          <w:bCs/>
          <w:sz w:val="24"/>
          <w:szCs w:val="24"/>
          <w:lang w:val="en-US" w:eastAsia="ru-MD"/>
        </w:rPr>
      </w:pPr>
      <w:r w:rsidRPr="00E65874">
        <w:rPr>
          <w:rFonts w:ascii="Times New Roman" w:eastAsia="Times New Roman" w:hAnsi="Times New Roman" w:cs="Times New Roman"/>
          <w:b/>
          <w:bCs/>
          <w:sz w:val="24"/>
          <w:szCs w:val="24"/>
          <w:lang w:val="en-US" w:eastAsia="ru-MD"/>
        </w:rPr>
        <w:t>Model for GDP Growth (YoY)</w:t>
      </w:r>
    </w:p>
    <w:p w14:paraId="3970574C" w14:textId="77777777" w:rsidR="00E65874" w:rsidRPr="00E65874" w:rsidRDefault="00E65874" w:rsidP="00E65874">
      <w:pPr>
        <w:spacing w:after="120" w:line="240" w:lineRule="auto"/>
        <w:jc w:val="both"/>
        <w:rPr>
          <w:rFonts w:ascii="Times New Roman" w:eastAsia="Times New Roman" w:hAnsi="Times New Roman" w:cs="Times New Roman"/>
          <w:sz w:val="24"/>
          <w:szCs w:val="24"/>
          <w:lang w:val="en-US" w:eastAsia="ru-MD"/>
        </w:rPr>
      </w:pPr>
      <w:r w:rsidRPr="00E65874">
        <w:rPr>
          <w:rFonts w:ascii="Times New Roman" w:eastAsia="Times New Roman" w:hAnsi="Times New Roman" w:cs="Times New Roman"/>
          <w:sz w:val="24"/>
          <w:szCs w:val="24"/>
          <w:lang w:val="en-US" w:eastAsia="ru-MD"/>
        </w:rPr>
        <w:t>Exports, industrial production, retail turnover, inflation, and transport indicators are expected to explain variations in GDP growth. Higher exports and industrial activity should boost growth, while inflation and energy costs may have a dampening effect.</w:t>
      </w:r>
    </w:p>
    <w:p w14:paraId="25D1C63E" w14:textId="77777777" w:rsidR="00E65874" w:rsidRPr="00E65874" w:rsidRDefault="00E65874" w:rsidP="00E65874">
      <w:pPr>
        <w:spacing w:after="120" w:line="240" w:lineRule="auto"/>
        <w:jc w:val="both"/>
        <w:outlineLvl w:val="3"/>
        <w:rPr>
          <w:rFonts w:ascii="Times New Roman" w:eastAsia="Times New Roman" w:hAnsi="Times New Roman" w:cs="Times New Roman"/>
          <w:b/>
          <w:bCs/>
          <w:sz w:val="24"/>
          <w:szCs w:val="24"/>
          <w:lang w:val="en-US" w:eastAsia="ru-MD"/>
        </w:rPr>
      </w:pPr>
      <w:r w:rsidRPr="00E65874">
        <w:rPr>
          <w:rFonts w:ascii="Times New Roman" w:eastAsia="Times New Roman" w:hAnsi="Times New Roman" w:cs="Times New Roman"/>
          <w:b/>
          <w:bCs/>
          <w:sz w:val="24"/>
          <w:szCs w:val="24"/>
          <w:lang w:val="en-US" w:eastAsia="ru-MD"/>
        </w:rPr>
        <w:t>Model for Inflation (YoY)</w:t>
      </w:r>
    </w:p>
    <w:p w14:paraId="7BAF04DF" w14:textId="77777777" w:rsidR="00E65874" w:rsidRPr="00E65874" w:rsidRDefault="00E65874" w:rsidP="00E65874">
      <w:pPr>
        <w:spacing w:after="120" w:line="240" w:lineRule="auto"/>
        <w:jc w:val="both"/>
        <w:rPr>
          <w:rFonts w:ascii="Times New Roman" w:eastAsia="Times New Roman" w:hAnsi="Times New Roman" w:cs="Times New Roman"/>
          <w:sz w:val="24"/>
          <w:szCs w:val="24"/>
          <w:lang w:val="en-US" w:eastAsia="ru-MD"/>
        </w:rPr>
      </w:pPr>
      <w:r w:rsidRPr="00E65874">
        <w:rPr>
          <w:rFonts w:ascii="Times New Roman" w:eastAsia="Times New Roman" w:hAnsi="Times New Roman" w:cs="Times New Roman"/>
          <w:sz w:val="24"/>
          <w:szCs w:val="24"/>
          <w:lang w:val="en-US" w:eastAsia="ru-MD"/>
        </w:rPr>
        <w:t>Inflation dynamics are influenced by energy prices, domestic demand, industrial output, and lagged inflation itself. Strong demand and higher input costs are expected to raise inflation, while slower activity may ease price pressures.</w:t>
      </w:r>
    </w:p>
    <w:p w14:paraId="045AE2BD" w14:textId="77777777" w:rsidR="00E65874" w:rsidRPr="00E65874" w:rsidRDefault="00E65874" w:rsidP="00E65874">
      <w:pPr>
        <w:spacing w:after="120" w:line="240" w:lineRule="auto"/>
        <w:jc w:val="both"/>
        <w:outlineLvl w:val="3"/>
        <w:rPr>
          <w:rFonts w:ascii="Times New Roman" w:eastAsia="Times New Roman" w:hAnsi="Times New Roman" w:cs="Times New Roman"/>
          <w:b/>
          <w:bCs/>
          <w:sz w:val="24"/>
          <w:szCs w:val="24"/>
          <w:lang w:val="en-US" w:eastAsia="ru-MD"/>
        </w:rPr>
      </w:pPr>
      <w:r w:rsidRPr="00E65874">
        <w:rPr>
          <w:rFonts w:ascii="Times New Roman" w:eastAsia="Times New Roman" w:hAnsi="Times New Roman" w:cs="Times New Roman"/>
          <w:b/>
          <w:bCs/>
          <w:sz w:val="24"/>
          <w:szCs w:val="24"/>
          <w:lang w:val="en-US" w:eastAsia="ru-MD"/>
        </w:rPr>
        <w:t>Model for Unemployment Rate</w:t>
      </w:r>
    </w:p>
    <w:p w14:paraId="2DB92CBA" w14:textId="77777777" w:rsidR="00E65874" w:rsidRPr="00E65874" w:rsidRDefault="00E65874" w:rsidP="00E65874">
      <w:pPr>
        <w:spacing w:after="120" w:line="240" w:lineRule="auto"/>
        <w:jc w:val="both"/>
        <w:rPr>
          <w:rFonts w:ascii="Times New Roman" w:eastAsia="Times New Roman" w:hAnsi="Times New Roman" w:cs="Times New Roman"/>
          <w:sz w:val="24"/>
          <w:szCs w:val="24"/>
          <w:lang w:val="en-US" w:eastAsia="ru-MD"/>
        </w:rPr>
      </w:pPr>
      <w:r w:rsidRPr="00E65874">
        <w:rPr>
          <w:rFonts w:ascii="Times New Roman" w:eastAsia="Times New Roman" w:hAnsi="Times New Roman" w:cs="Times New Roman"/>
          <w:sz w:val="24"/>
          <w:szCs w:val="24"/>
          <w:lang w:val="en-US" w:eastAsia="ru-MD"/>
        </w:rPr>
        <w:t>Unemployment is inversely related to economic activity. GDP growth, exports, and industrial output reduce unemployment, while migration dynamics and weak consumption may increase it.</w:t>
      </w:r>
    </w:p>
    <w:p w14:paraId="5B4D47AB" w14:textId="401125F2" w:rsidR="005E4295" w:rsidRPr="005E4295" w:rsidRDefault="005E4295" w:rsidP="005E4295">
      <w:pPr>
        <w:spacing w:before="100" w:beforeAutospacing="1" w:after="100" w:afterAutospacing="1" w:line="240" w:lineRule="auto"/>
        <w:outlineLvl w:val="2"/>
        <w:rPr>
          <w:rFonts w:asciiTheme="majorBidi" w:eastAsia="Times New Roman" w:hAnsiTheme="majorBidi" w:cstheme="majorBidi"/>
          <w:b/>
          <w:bCs/>
          <w:sz w:val="27"/>
          <w:szCs w:val="27"/>
          <w:lang w:val="en-US" w:eastAsia="ru-MD"/>
        </w:rPr>
      </w:pPr>
      <w:r w:rsidRPr="005E4295">
        <w:rPr>
          <w:rFonts w:asciiTheme="majorBidi" w:eastAsia="Times New Roman" w:hAnsiTheme="majorBidi" w:cstheme="majorBidi"/>
          <w:b/>
          <w:bCs/>
          <w:sz w:val="27"/>
          <w:szCs w:val="27"/>
          <w:lang w:val="en-US" w:eastAsia="ru-MD"/>
        </w:rPr>
        <w:t>5. Model Selection and Justification</w:t>
      </w:r>
    </w:p>
    <w:p w14:paraId="20D58C93" w14:textId="77777777" w:rsidR="00BE5725" w:rsidRPr="009D1C6F" w:rsidRDefault="00BE5725" w:rsidP="00BE5725">
      <w:pPr>
        <w:spacing w:before="100" w:beforeAutospacing="1" w:after="100" w:afterAutospacing="1" w:line="240" w:lineRule="auto"/>
        <w:rPr>
          <w:rFonts w:ascii="Times New Roman" w:eastAsia="Times New Roman" w:hAnsi="Times New Roman" w:cs="Times New Roman"/>
          <w:sz w:val="24"/>
          <w:szCs w:val="24"/>
          <w:lang w:val="en-US" w:eastAsia="ru-MD"/>
        </w:rPr>
      </w:pPr>
      <w:r w:rsidRPr="00BE5725">
        <w:rPr>
          <w:rFonts w:ascii="Times New Roman" w:eastAsia="Times New Roman" w:hAnsi="Times New Roman" w:cs="Times New Roman"/>
          <w:sz w:val="24"/>
          <w:szCs w:val="24"/>
          <w:lang w:val="en-US" w:eastAsia="ru-MD"/>
        </w:rPr>
        <w:t>Three complementary regression models are proposed for each target variable:</w:t>
      </w:r>
    </w:p>
    <w:p w14:paraId="72B9440C" w14:textId="74C637FD" w:rsidR="00BE5725" w:rsidRPr="00BE5725" w:rsidRDefault="00BE5725" w:rsidP="00BE5725">
      <w:pPr>
        <w:spacing w:before="100" w:beforeAutospacing="1" w:after="100" w:afterAutospacing="1" w:line="240" w:lineRule="auto"/>
        <w:jc w:val="right"/>
        <w:rPr>
          <w:rFonts w:ascii="Times New Roman" w:eastAsia="Times New Roman" w:hAnsi="Times New Roman" w:cs="Times New Roman"/>
          <w:i/>
          <w:iCs/>
          <w:sz w:val="24"/>
          <w:szCs w:val="24"/>
          <w:lang w:val="en-US" w:eastAsia="ru-MD"/>
        </w:rPr>
      </w:pPr>
      <w:r w:rsidRPr="00BE5725">
        <w:rPr>
          <w:rFonts w:ascii="Times New Roman" w:eastAsia="Times New Roman" w:hAnsi="Times New Roman" w:cs="Times New Roman"/>
          <w:i/>
          <w:iCs/>
          <w:sz w:val="24"/>
          <w:szCs w:val="24"/>
          <w:lang w:val="en-US" w:eastAsia="ru-MD"/>
        </w:rPr>
        <w:t>Table 2:</w:t>
      </w:r>
      <w:r w:rsidRPr="00BE5725">
        <w:t xml:space="preserve"> </w:t>
      </w:r>
      <w:r>
        <w:rPr>
          <w:rFonts w:ascii="Times New Roman" w:eastAsia="Times New Roman" w:hAnsi="Times New Roman" w:cs="Times New Roman"/>
          <w:i/>
          <w:iCs/>
          <w:sz w:val="24"/>
          <w:szCs w:val="24"/>
          <w:lang w:val="en-US" w:eastAsia="ru-MD"/>
        </w:rPr>
        <w:t>R</w:t>
      </w:r>
      <w:r w:rsidRPr="00BE5725">
        <w:rPr>
          <w:rFonts w:ascii="Times New Roman" w:eastAsia="Times New Roman" w:hAnsi="Times New Roman" w:cs="Times New Roman"/>
          <w:i/>
          <w:iCs/>
          <w:sz w:val="24"/>
          <w:szCs w:val="24"/>
          <w:lang w:val="en-US" w:eastAsia="ru-MD"/>
        </w:rPr>
        <w:t>egression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7"/>
        <w:gridCol w:w="3260"/>
        <w:gridCol w:w="3588"/>
      </w:tblGrid>
      <w:tr w:rsidR="00BE5725" w:rsidRPr="00BE5725" w14:paraId="23F98B16" w14:textId="77777777" w:rsidTr="00BE5725">
        <w:trPr>
          <w:tblHeader/>
          <w:tblCellSpacing w:w="15" w:type="dxa"/>
        </w:trPr>
        <w:tc>
          <w:tcPr>
            <w:tcW w:w="2552" w:type="dxa"/>
            <w:vAlign w:val="center"/>
            <w:hideMark/>
          </w:tcPr>
          <w:p w14:paraId="3B7E9EAC" w14:textId="77777777" w:rsidR="00BE5725" w:rsidRPr="00BE5725" w:rsidRDefault="00BE5725" w:rsidP="00BE5725">
            <w:pPr>
              <w:spacing w:after="0" w:line="240" w:lineRule="auto"/>
              <w:jc w:val="center"/>
              <w:rPr>
                <w:rFonts w:ascii="Times New Roman" w:eastAsia="Times New Roman" w:hAnsi="Times New Roman" w:cs="Times New Roman"/>
                <w:b/>
                <w:bCs/>
                <w:sz w:val="24"/>
                <w:szCs w:val="24"/>
                <w:lang w:val="ru-MD" w:eastAsia="ru-MD"/>
              </w:rPr>
            </w:pPr>
            <w:r w:rsidRPr="00BE5725">
              <w:rPr>
                <w:rFonts w:ascii="Times New Roman" w:eastAsia="Times New Roman" w:hAnsi="Times New Roman" w:cs="Times New Roman"/>
                <w:b/>
                <w:bCs/>
                <w:sz w:val="24"/>
                <w:szCs w:val="24"/>
                <w:lang w:val="ru-MD" w:eastAsia="ru-MD"/>
              </w:rPr>
              <w:t>Model</w:t>
            </w:r>
          </w:p>
        </w:tc>
        <w:tc>
          <w:tcPr>
            <w:tcW w:w="3230" w:type="dxa"/>
            <w:vAlign w:val="center"/>
            <w:hideMark/>
          </w:tcPr>
          <w:p w14:paraId="0399F9F7" w14:textId="77777777" w:rsidR="00BE5725" w:rsidRPr="00BE5725" w:rsidRDefault="00BE5725" w:rsidP="00BE5725">
            <w:pPr>
              <w:spacing w:after="0" w:line="240" w:lineRule="auto"/>
              <w:jc w:val="center"/>
              <w:rPr>
                <w:rFonts w:ascii="Times New Roman" w:eastAsia="Times New Roman" w:hAnsi="Times New Roman" w:cs="Times New Roman"/>
                <w:b/>
                <w:bCs/>
                <w:sz w:val="24"/>
                <w:szCs w:val="24"/>
                <w:lang w:val="ru-MD" w:eastAsia="ru-MD"/>
              </w:rPr>
            </w:pPr>
            <w:proofErr w:type="spellStart"/>
            <w:r w:rsidRPr="00BE5725">
              <w:rPr>
                <w:rFonts w:ascii="Times New Roman" w:eastAsia="Times New Roman" w:hAnsi="Times New Roman" w:cs="Times New Roman"/>
                <w:b/>
                <w:bCs/>
                <w:sz w:val="24"/>
                <w:szCs w:val="24"/>
                <w:lang w:val="ru-MD" w:eastAsia="ru-MD"/>
              </w:rPr>
              <w:t>Description</w:t>
            </w:r>
            <w:proofErr w:type="spellEnd"/>
          </w:p>
        </w:tc>
        <w:tc>
          <w:tcPr>
            <w:tcW w:w="3543" w:type="dxa"/>
            <w:vAlign w:val="center"/>
            <w:hideMark/>
          </w:tcPr>
          <w:p w14:paraId="4517252A" w14:textId="77777777" w:rsidR="00BE5725" w:rsidRPr="00BE5725" w:rsidRDefault="00BE5725" w:rsidP="00BE5725">
            <w:pPr>
              <w:spacing w:after="0" w:line="240" w:lineRule="auto"/>
              <w:jc w:val="center"/>
              <w:rPr>
                <w:rFonts w:ascii="Times New Roman" w:eastAsia="Times New Roman" w:hAnsi="Times New Roman" w:cs="Times New Roman"/>
                <w:b/>
                <w:bCs/>
                <w:sz w:val="24"/>
                <w:szCs w:val="24"/>
                <w:lang w:val="ru-MD" w:eastAsia="ru-MD"/>
              </w:rPr>
            </w:pPr>
            <w:proofErr w:type="spellStart"/>
            <w:r w:rsidRPr="00BE5725">
              <w:rPr>
                <w:rFonts w:ascii="Times New Roman" w:eastAsia="Times New Roman" w:hAnsi="Times New Roman" w:cs="Times New Roman"/>
                <w:b/>
                <w:bCs/>
                <w:sz w:val="24"/>
                <w:szCs w:val="24"/>
                <w:lang w:val="ru-MD" w:eastAsia="ru-MD"/>
              </w:rPr>
              <w:t>Purpose</w:t>
            </w:r>
            <w:proofErr w:type="spellEnd"/>
          </w:p>
        </w:tc>
      </w:tr>
      <w:tr w:rsidR="00BE5725" w:rsidRPr="00BE5725" w14:paraId="43C03CF1" w14:textId="77777777" w:rsidTr="00BE5725">
        <w:trPr>
          <w:tblCellSpacing w:w="15" w:type="dxa"/>
        </w:trPr>
        <w:tc>
          <w:tcPr>
            <w:tcW w:w="2552" w:type="dxa"/>
            <w:vAlign w:val="center"/>
            <w:hideMark/>
          </w:tcPr>
          <w:p w14:paraId="375981C4" w14:textId="77777777" w:rsidR="00BE5725" w:rsidRPr="00BE5725" w:rsidRDefault="00BE5725" w:rsidP="00BE5725">
            <w:pPr>
              <w:spacing w:after="0" w:line="240" w:lineRule="auto"/>
              <w:rPr>
                <w:rFonts w:ascii="Times New Roman" w:eastAsia="Times New Roman" w:hAnsi="Times New Roman" w:cs="Times New Roman"/>
                <w:sz w:val="24"/>
                <w:szCs w:val="24"/>
                <w:lang w:val="ru-MD" w:eastAsia="ru-MD"/>
              </w:rPr>
            </w:pPr>
            <w:proofErr w:type="spellStart"/>
            <w:r w:rsidRPr="00BE5725">
              <w:rPr>
                <w:rFonts w:ascii="Times New Roman" w:eastAsia="Times New Roman" w:hAnsi="Times New Roman" w:cs="Times New Roman"/>
                <w:b/>
                <w:bCs/>
                <w:sz w:val="24"/>
                <w:szCs w:val="24"/>
                <w:lang w:val="ru-MD" w:eastAsia="ru-MD"/>
              </w:rPr>
              <w:t>Multiple</w:t>
            </w:r>
            <w:proofErr w:type="spellEnd"/>
            <w:r w:rsidRPr="00BE5725">
              <w:rPr>
                <w:rFonts w:ascii="Times New Roman" w:eastAsia="Times New Roman" w:hAnsi="Times New Roman" w:cs="Times New Roman"/>
                <w:b/>
                <w:bCs/>
                <w:sz w:val="24"/>
                <w:szCs w:val="24"/>
                <w:lang w:val="ru-MD" w:eastAsia="ru-MD"/>
              </w:rPr>
              <w:t xml:space="preserve"> </w:t>
            </w:r>
            <w:proofErr w:type="spellStart"/>
            <w:r w:rsidRPr="00BE5725">
              <w:rPr>
                <w:rFonts w:ascii="Times New Roman" w:eastAsia="Times New Roman" w:hAnsi="Times New Roman" w:cs="Times New Roman"/>
                <w:b/>
                <w:bCs/>
                <w:sz w:val="24"/>
                <w:szCs w:val="24"/>
                <w:lang w:val="ru-MD" w:eastAsia="ru-MD"/>
              </w:rPr>
              <w:t>Linear</w:t>
            </w:r>
            <w:proofErr w:type="spellEnd"/>
            <w:r w:rsidRPr="00BE5725">
              <w:rPr>
                <w:rFonts w:ascii="Times New Roman" w:eastAsia="Times New Roman" w:hAnsi="Times New Roman" w:cs="Times New Roman"/>
                <w:b/>
                <w:bCs/>
                <w:sz w:val="24"/>
                <w:szCs w:val="24"/>
                <w:lang w:val="ru-MD" w:eastAsia="ru-MD"/>
              </w:rPr>
              <w:t xml:space="preserve"> </w:t>
            </w:r>
            <w:proofErr w:type="spellStart"/>
            <w:r w:rsidRPr="00BE5725">
              <w:rPr>
                <w:rFonts w:ascii="Times New Roman" w:eastAsia="Times New Roman" w:hAnsi="Times New Roman" w:cs="Times New Roman"/>
                <w:b/>
                <w:bCs/>
                <w:sz w:val="24"/>
                <w:szCs w:val="24"/>
                <w:lang w:val="ru-MD" w:eastAsia="ru-MD"/>
              </w:rPr>
              <w:t>Regression</w:t>
            </w:r>
            <w:proofErr w:type="spellEnd"/>
            <w:r w:rsidRPr="00BE5725">
              <w:rPr>
                <w:rFonts w:ascii="Times New Roman" w:eastAsia="Times New Roman" w:hAnsi="Times New Roman" w:cs="Times New Roman"/>
                <w:b/>
                <w:bCs/>
                <w:sz w:val="24"/>
                <w:szCs w:val="24"/>
                <w:lang w:val="ru-MD" w:eastAsia="ru-MD"/>
              </w:rPr>
              <w:t xml:space="preserve"> (OLS)</w:t>
            </w:r>
          </w:p>
        </w:tc>
        <w:tc>
          <w:tcPr>
            <w:tcW w:w="3230" w:type="dxa"/>
            <w:vAlign w:val="center"/>
            <w:hideMark/>
          </w:tcPr>
          <w:p w14:paraId="7FD40D92" w14:textId="77777777" w:rsidR="00BE5725" w:rsidRPr="00BE5725" w:rsidRDefault="00BE5725" w:rsidP="00BE5725">
            <w:pPr>
              <w:spacing w:after="0" w:line="240" w:lineRule="auto"/>
              <w:rPr>
                <w:rFonts w:ascii="Times New Roman" w:eastAsia="Times New Roman" w:hAnsi="Times New Roman" w:cs="Times New Roman"/>
                <w:sz w:val="24"/>
                <w:szCs w:val="24"/>
                <w:lang w:val="en-US" w:eastAsia="ru-MD"/>
              </w:rPr>
            </w:pPr>
            <w:r w:rsidRPr="00BE5725">
              <w:rPr>
                <w:rFonts w:ascii="Times New Roman" w:eastAsia="Times New Roman" w:hAnsi="Times New Roman" w:cs="Times New Roman"/>
                <w:sz w:val="24"/>
                <w:szCs w:val="24"/>
                <w:lang w:val="en-US" w:eastAsia="ru-MD"/>
              </w:rPr>
              <w:t>Baseline model capturing linear relationships</w:t>
            </w:r>
          </w:p>
        </w:tc>
        <w:tc>
          <w:tcPr>
            <w:tcW w:w="3543" w:type="dxa"/>
            <w:vAlign w:val="center"/>
            <w:hideMark/>
          </w:tcPr>
          <w:p w14:paraId="0519A449" w14:textId="77777777" w:rsidR="00BE5725" w:rsidRPr="00BE5725" w:rsidRDefault="00BE5725" w:rsidP="00BE5725">
            <w:pPr>
              <w:spacing w:after="0" w:line="240" w:lineRule="auto"/>
              <w:rPr>
                <w:rFonts w:ascii="Times New Roman" w:eastAsia="Times New Roman" w:hAnsi="Times New Roman" w:cs="Times New Roman"/>
                <w:sz w:val="24"/>
                <w:szCs w:val="24"/>
                <w:lang w:val="ru-MD" w:eastAsia="ru-MD"/>
              </w:rPr>
            </w:pPr>
            <w:proofErr w:type="spellStart"/>
            <w:r w:rsidRPr="00BE5725">
              <w:rPr>
                <w:rFonts w:ascii="Times New Roman" w:eastAsia="Times New Roman" w:hAnsi="Times New Roman" w:cs="Times New Roman"/>
                <w:sz w:val="24"/>
                <w:szCs w:val="24"/>
                <w:lang w:val="ru-MD" w:eastAsia="ru-MD"/>
              </w:rPr>
              <w:t>Benchmark</w:t>
            </w:r>
            <w:proofErr w:type="spellEnd"/>
            <w:r w:rsidRPr="00BE5725">
              <w:rPr>
                <w:rFonts w:ascii="Times New Roman" w:eastAsia="Times New Roman" w:hAnsi="Times New Roman" w:cs="Times New Roman"/>
                <w:sz w:val="24"/>
                <w:szCs w:val="24"/>
                <w:lang w:val="ru-MD" w:eastAsia="ru-MD"/>
              </w:rPr>
              <w:t xml:space="preserve"> </w:t>
            </w:r>
            <w:proofErr w:type="spellStart"/>
            <w:r w:rsidRPr="00BE5725">
              <w:rPr>
                <w:rFonts w:ascii="Times New Roman" w:eastAsia="Times New Roman" w:hAnsi="Times New Roman" w:cs="Times New Roman"/>
                <w:sz w:val="24"/>
                <w:szCs w:val="24"/>
                <w:lang w:val="ru-MD" w:eastAsia="ru-MD"/>
              </w:rPr>
              <w:t>for</w:t>
            </w:r>
            <w:proofErr w:type="spellEnd"/>
            <w:r w:rsidRPr="00BE5725">
              <w:rPr>
                <w:rFonts w:ascii="Times New Roman" w:eastAsia="Times New Roman" w:hAnsi="Times New Roman" w:cs="Times New Roman"/>
                <w:sz w:val="24"/>
                <w:szCs w:val="24"/>
                <w:lang w:val="ru-MD" w:eastAsia="ru-MD"/>
              </w:rPr>
              <w:t xml:space="preserve"> </w:t>
            </w:r>
            <w:proofErr w:type="spellStart"/>
            <w:r w:rsidRPr="00BE5725">
              <w:rPr>
                <w:rFonts w:ascii="Times New Roman" w:eastAsia="Times New Roman" w:hAnsi="Times New Roman" w:cs="Times New Roman"/>
                <w:sz w:val="24"/>
                <w:szCs w:val="24"/>
                <w:lang w:val="ru-MD" w:eastAsia="ru-MD"/>
              </w:rPr>
              <w:t>interpretability</w:t>
            </w:r>
            <w:proofErr w:type="spellEnd"/>
          </w:p>
        </w:tc>
      </w:tr>
      <w:tr w:rsidR="00BE5725" w:rsidRPr="00516C4E" w14:paraId="63A1253C" w14:textId="77777777" w:rsidTr="00BE5725">
        <w:trPr>
          <w:tblCellSpacing w:w="15" w:type="dxa"/>
        </w:trPr>
        <w:tc>
          <w:tcPr>
            <w:tcW w:w="2552" w:type="dxa"/>
            <w:vAlign w:val="center"/>
            <w:hideMark/>
          </w:tcPr>
          <w:p w14:paraId="40EEBAC6" w14:textId="77777777" w:rsidR="00BE5725" w:rsidRPr="00BE5725" w:rsidRDefault="00BE5725" w:rsidP="00BE5725">
            <w:pPr>
              <w:spacing w:after="0" w:line="240" w:lineRule="auto"/>
              <w:rPr>
                <w:rFonts w:ascii="Times New Roman" w:eastAsia="Times New Roman" w:hAnsi="Times New Roman" w:cs="Times New Roman"/>
                <w:sz w:val="24"/>
                <w:szCs w:val="24"/>
                <w:lang w:val="ru-MD" w:eastAsia="ru-MD"/>
              </w:rPr>
            </w:pPr>
            <w:proofErr w:type="spellStart"/>
            <w:r w:rsidRPr="00BE5725">
              <w:rPr>
                <w:rFonts w:ascii="Times New Roman" w:eastAsia="Times New Roman" w:hAnsi="Times New Roman" w:cs="Times New Roman"/>
                <w:b/>
                <w:bCs/>
                <w:sz w:val="24"/>
                <w:szCs w:val="24"/>
                <w:lang w:val="ru-MD" w:eastAsia="ru-MD"/>
              </w:rPr>
              <w:t>Ridge</w:t>
            </w:r>
            <w:proofErr w:type="spellEnd"/>
            <w:r w:rsidRPr="00BE5725">
              <w:rPr>
                <w:rFonts w:ascii="Times New Roman" w:eastAsia="Times New Roman" w:hAnsi="Times New Roman" w:cs="Times New Roman"/>
                <w:b/>
                <w:bCs/>
                <w:sz w:val="24"/>
                <w:szCs w:val="24"/>
                <w:lang w:val="ru-MD" w:eastAsia="ru-MD"/>
              </w:rPr>
              <w:t xml:space="preserve"> </w:t>
            </w:r>
            <w:proofErr w:type="spellStart"/>
            <w:r w:rsidRPr="00BE5725">
              <w:rPr>
                <w:rFonts w:ascii="Times New Roman" w:eastAsia="Times New Roman" w:hAnsi="Times New Roman" w:cs="Times New Roman"/>
                <w:b/>
                <w:bCs/>
                <w:sz w:val="24"/>
                <w:szCs w:val="24"/>
                <w:lang w:val="ru-MD" w:eastAsia="ru-MD"/>
              </w:rPr>
              <w:t>Regression</w:t>
            </w:r>
            <w:proofErr w:type="spellEnd"/>
            <w:r w:rsidRPr="00BE5725">
              <w:rPr>
                <w:rFonts w:ascii="Times New Roman" w:eastAsia="Times New Roman" w:hAnsi="Times New Roman" w:cs="Times New Roman"/>
                <w:b/>
                <w:bCs/>
                <w:sz w:val="24"/>
                <w:szCs w:val="24"/>
                <w:lang w:val="ru-MD" w:eastAsia="ru-MD"/>
              </w:rPr>
              <w:t xml:space="preserve"> (L2)</w:t>
            </w:r>
          </w:p>
        </w:tc>
        <w:tc>
          <w:tcPr>
            <w:tcW w:w="3230" w:type="dxa"/>
            <w:vAlign w:val="center"/>
            <w:hideMark/>
          </w:tcPr>
          <w:p w14:paraId="218013E0" w14:textId="77777777" w:rsidR="00BE5725" w:rsidRPr="00BE5725" w:rsidRDefault="00BE5725" w:rsidP="00BE5725">
            <w:pPr>
              <w:spacing w:after="0" w:line="240" w:lineRule="auto"/>
              <w:rPr>
                <w:rFonts w:ascii="Times New Roman" w:eastAsia="Times New Roman" w:hAnsi="Times New Roman" w:cs="Times New Roman"/>
                <w:sz w:val="24"/>
                <w:szCs w:val="24"/>
                <w:lang w:val="en-US" w:eastAsia="ru-MD"/>
              </w:rPr>
            </w:pPr>
            <w:r w:rsidRPr="00BE5725">
              <w:rPr>
                <w:rFonts w:ascii="Times New Roman" w:eastAsia="Times New Roman" w:hAnsi="Times New Roman" w:cs="Times New Roman"/>
                <w:sz w:val="24"/>
                <w:szCs w:val="24"/>
                <w:lang w:val="en-US" w:eastAsia="ru-MD"/>
              </w:rPr>
              <w:t>Regularized model that reduces multicollinearity</w:t>
            </w:r>
          </w:p>
        </w:tc>
        <w:tc>
          <w:tcPr>
            <w:tcW w:w="3543" w:type="dxa"/>
            <w:vAlign w:val="center"/>
            <w:hideMark/>
          </w:tcPr>
          <w:p w14:paraId="498738F7" w14:textId="77777777" w:rsidR="00BE5725" w:rsidRPr="00BE5725" w:rsidRDefault="00BE5725" w:rsidP="00BE5725">
            <w:pPr>
              <w:spacing w:after="0" w:line="240" w:lineRule="auto"/>
              <w:rPr>
                <w:rFonts w:ascii="Times New Roman" w:eastAsia="Times New Roman" w:hAnsi="Times New Roman" w:cs="Times New Roman"/>
                <w:sz w:val="24"/>
                <w:szCs w:val="24"/>
                <w:lang w:val="en-US" w:eastAsia="ru-MD"/>
              </w:rPr>
            </w:pPr>
            <w:r w:rsidRPr="00BE5725">
              <w:rPr>
                <w:rFonts w:ascii="Times New Roman" w:eastAsia="Times New Roman" w:hAnsi="Times New Roman" w:cs="Times New Roman"/>
                <w:sz w:val="24"/>
                <w:szCs w:val="24"/>
                <w:lang w:val="en-US" w:eastAsia="ru-MD"/>
              </w:rPr>
              <w:t>Increases model stability and generalization</w:t>
            </w:r>
          </w:p>
        </w:tc>
      </w:tr>
      <w:tr w:rsidR="00BE5725" w:rsidRPr="00516C4E" w14:paraId="59C7629A" w14:textId="77777777" w:rsidTr="00BE5725">
        <w:trPr>
          <w:tblCellSpacing w:w="15" w:type="dxa"/>
        </w:trPr>
        <w:tc>
          <w:tcPr>
            <w:tcW w:w="2552" w:type="dxa"/>
            <w:vAlign w:val="center"/>
            <w:hideMark/>
          </w:tcPr>
          <w:p w14:paraId="381E4FE8" w14:textId="77777777" w:rsidR="00BE5725" w:rsidRPr="00BE5725" w:rsidRDefault="00BE5725" w:rsidP="00BE5725">
            <w:pPr>
              <w:spacing w:after="0" w:line="240" w:lineRule="auto"/>
              <w:rPr>
                <w:rFonts w:ascii="Times New Roman" w:eastAsia="Times New Roman" w:hAnsi="Times New Roman" w:cs="Times New Roman"/>
                <w:sz w:val="24"/>
                <w:szCs w:val="24"/>
                <w:lang w:val="ru-MD" w:eastAsia="ru-MD"/>
              </w:rPr>
            </w:pPr>
            <w:proofErr w:type="spellStart"/>
            <w:r w:rsidRPr="00BE5725">
              <w:rPr>
                <w:rFonts w:ascii="Times New Roman" w:eastAsia="Times New Roman" w:hAnsi="Times New Roman" w:cs="Times New Roman"/>
                <w:b/>
                <w:bCs/>
                <w:sz w:val="24"/>
                <w:szCs w:val="24"/>
                <w:lang w:val="ru-MD" w:eastAsia="ru-MD"/>
              </w:rPr>
              <w:lastRenderedPageBreak/>
              <w:t>Lasso</w:t>
            </w:r>
            <w:proofErr w:type="spellEnd"/>
            <w:r w:rsidRPr="00BE5725">
              <w:rPr>
                <w:rFonts w:ascii="Times New Roman" w:eastAsia="Times New Roman" w:hAnsi="Times New Roman" w:cs="Times New Roman"/>
                <w:b/>
                <w:bCs/>
                <w:sz w:val="24"/>
                <w:szCs w:val="24"/>
                <w:lang w:val="ru-MD" w:eastAsia="ru-MD"/>
              </w:rPr>
              <w:t xml:space="preserve"> </w:t>
            </w:r>
            <w:proofErr w:type="spellStart"/>
            <w:r w:rsidRPr="00BE5725">
              <w:rPr>
                <w:rFonts w:ascii="Times New Roman" w:eastAsia="Times New Roman" w:hAnsi="Times New Roman" w:cs="Times New Roman"/>
                <w:b/>
                <w:bCs/>
                <w:sz w:val="24"/>
                <w:szCs w:val="24"/>
                <w:lang w:val="ru-MD" w:eastAsia="ru-MD"/>
              </w:rPr>
              <w:t>Regression</w:t>
            </w:r>
            <w:proofErr w:type="spellEnd"/>
            <w:r w:rsidRPr="00BE5725">
              <w:rPr>
                <w:rFonts w:ascii="Times New Roman" w:eastAsia="Times New Roman" w:hAnsi="Times New Roman" w:cs="Times New Roman"/>
                <w:b/>
                <w:bCs/>
                <w:sz w:val="24"/>
                <w:szCs w:val="24"/>
                <w:lang w:val="ru-MD" w:eastAsia="ru-MD"/>
              </w:rPr>
              <w:t xml:space="preserve"> (L1)</w:t>
            </w:r>
          </w:p>
        </w:tc>
        <w:tc>
          <w:tcPr>
            <w:tcW w:w="3230" w:type="dxa"/>
            <w:vAlign w:val="center"/>
            <w:hideMark/>
          </w:tcPr>
          <w:p w14:paraId="7DEC3A57" w14:textId="77777777" w:rsidR="00BE5725" w:rsidRPr="00BE5725" w:rsidRDefault="00BE5725" w:rsidP="00BE5725">
            <w:pPr>
              <w:spacing w:after="0" w:line="240" w:lineRule="auto"/>
              <w:rPr>
                <w:rFonts w:ascii="Times New Roman" w:eastAsia="Times New Roman" w:hAnsi="Times New Roman" w:cs="Times New Roman"/>
                <w:sz w:val="24"/>
                <w:szCs w:val="24"/>
                <w:lang w:val="en-US" w:eastAsia="ru-MD"/>
              </w:rPr>
            </w:pPr>
            <w:r w:rsidRPr="00BE5725">
              <w:rPr>
                <w:rFonts w:ascii="Times New Roman" w:eastAsia="Times New Roman" w:hAnsi="Times New Roman" w:cs="Times New Roman"/>
                <w:sz w:val="24"/>
                <w:szCs w:val="24"/>
                <w:lang w:val="en-US" w:eastAsia="ru-MD"/>
              </w:rPr>
              <w:t>Regularized model with automatic feature selection</w:t>
            </w:r>
          </w:p>
        </w:tc>
        <w:tc>
          <w:tcPr>
            <w:tcW w:w="3543" w:type="dxa"/>
            <w:vAlign w:val="center"/>
            <w:hideMark/>
          </w:tcPr>
          <w:p w14:paraId="6A870B3F" w14:textId="77777777" w:rsidR="00BE5725" w:rsidRPr="00BE5725" w:rsidRDefault="00BE5725" w:rsidP="00BE5725">
            <w:pPr>
              <w:spacing w:after="0" w:line="240" w:lineRule="auto"/>
              <w:rPr>
                <w:rFonts w:ascii="Times New Roman" w:eastAsia="Times New Roman" w:hAnsi="Times New Roman" w:cs="Times New Roman"/>
                <w:sz w:val="24"/>
                <w:szCs w:val="24"/>
                <w:lang w:val="en-US" w:eastAsia="ru-MD"/>
              </w:rPr>
            </w:pPr>
            <w:r w:rsidRPr="00BE5725">
              <w:rPr>
                <w:rFonts w:ascii="Times New Roman" w:eastAsia="Times New Roman" w:hAnsi="Times New Roman" w:cs="Times New Roman"/>
                <w:sz w:val="24"/>
                <w:szCs w:val="24"/>
                <w:lang w:val="en-US" w:eastAsia="ru-MD"/>
              </w:rPr>
              <w:t>Identifies key predictors by shrinking weak coefficients to zero</w:t>
            </w:r>
          </w:p>
        </w:tc>
      </w:tr>
    </w:tbl>
    <w:p w14:paraId="28978008" w14:textId="7F4F389F" w:rsidR="005E4295" w:rsidRPr="009D1C6F" w:rsidRDefault="005E4295" w:rsidP="00BE5725">
      <w:pPr>
        <w:spacing w:before="100" w:beforeAutospacing="1" w:after="100" w:afterAutospacing="1" w:line="240" w:lineRule="auto"/>
        <w:jc w:val="both"/>
        <w:rPr>
          <w:rFonts w:asciiTheme="majorBidi" w:eastAsia="Times New Roman" w:hAnsiTheme="majorBidi" w:cstheme="majorBidi"/>
          <w:sz w:val="24"/>
          <w:szCs w:val="24"/>
          <w:lang w:val="en-US" w:eastAsia="ru-MD"/>
        </w:rPr>
      </w:pPr>
      <w:r w:rsidRPr="005E4295">
        <w:rPr>
          <w:rFonts w:asciiTheme="majorBidi" w:eastAsia="Times New Roman" w:hAnsiTheme="majorBidi" w:cstheme="majorBidi"/>
          <w:b/>
          <w:bCs/>
          <w:sz w:val="24"/>
          <w:szCs w:val="24"/>
          <w:lang w:val="en-US" w:eastAsia="ru-MD"/>
        </w:rPr>
        <w:t>Filtering technique:</w:t>
      </w:r>
      <w:r w:rsidRPr="005E4295">
        <w:rPr>
          <w:rFonts w:asciiTheme="majorBidi" w:eastAsia="Times New Roman" w:hAnsiTheme="majorBidi" w:cstheme="majorBidi"/>
          <w:sz w:val="24"/>
          <w:szCs w:val="24"/>
          <w:lang w:val="en-US" w:eastAsia="ru-MD"/>
        </w:rPr>
        <w:t xml:space="preserve"> 4-quarter moving averages (MA (4)) for high-volatility variables meet the “filtering” requirement of the assignment.</w:t>
      </w:r>
      <w:r w:rsidR="00BE5725">
        <w:rPr>
          <w:rFonts w:asciiTheme="majorBidi" w:eastAsia="Times New Roman" w:hAnsiTheme="majorBidi" w:cstheme="majorBidi"/>
          <w:sz w:val="24"/>
          <w:szCs w:val="24"/>
          <w:lang w:val="en-US" w:eastAsia="ru-MD"/>
        </w:rPr>
        <w:t xml:space="preserve"> </w:t>
      </w:r>
      <w:r w:rsidRPr="005E4295">
        <w:rPr>
          <w:rFonts w:asciiTheme="majorBidi" w:eastAsia="Times New Roman" w:hAnsiTheme="majorBidi" w:cstheme="majorBidi"/>
          <w:sz w:val="24"/>
          <w:szCs w:val="24"/>
          <w:lang w:val="en-US" w:eastAsia="ru-MD"/>
        </w:rPr>
        <w:t>If nonlinear behavior is observed in Phase 2, optional polynomial terms (degree 2) can be introduced for key predictors such as Energy Prices or Exports.</w:t>
      </w:r>
    </w:p>
    <w:p w14:paraId="39C5EA19" w14:textId="6E0D4F7C" w:rsidR="009D1C6F" w:rsidRPr="009D1C6F" w:rsidRDefault="009D1C6F" w:rsidP="009D1C6F">
      <w:pPr>
        <w:pBdr>
          <w:top w:val="nil"/>
          <w:left w:val="nil"/>
          <w:bottom w:val="nil"/>
          <w:right w:val="nil"/>
          <w:between w:val="nil"/>
        </w:pBdr>
        <w:spacing w:after="120"/>
        <w:jc w:val="center"/>
        <w:rPr>
          <w:rFonts w:asciiTheme="majorBidi" w:hAnsiTheme="majorBidi" w:cstheme="majorBidi"/>
          <w:b/>
          <w:sz w:val="28"/>
          <w:szCs w:val="28"/>
          <w:lang w:val="en-US"/>
        </w:rPr>
      </w:pPr>
      <w:r w:rsidRPr="009D1C6F">
        <w:rPr>
          <w:rFonts w:asciiTheme="majorBidi" w:hAnsiTheme="majorBidi" w:cstheme="majorBidi"/>
          <w:b/>
          <w:sz w:val="28"/>
          <w:szCs w:val="28"/>
          <w:lang w:val="en-US"/>
        </w:rPr>
        <w:t>Phase 2: Model Training &amp; Evaluation</w:t>
      </w:r>
    </w:p>
    <w:p w14:paraId="0DDA4394" w14:textId="77777777" w:rsidR="009D1C6F" w:rsidRDefault="009D1C6F" w:rsidP="009D1C6F">
      <w:p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sz w:val="24"/>
          <w:szCs w:val="24"/>
          <w:lang w:val="en-US" w:eastAsia="ru-MD"/>
        </w:rPr>
        <w:t xml:space="preserve">Following the feature-engineering stage, the harmonized quarterly dataset (2000–2025) was prepared for regression modeling of three target variables: </w:t>
      </w:r>
      <w:r w:rsidRPr="009D1C6F">
        <w:rPr>
          <w:rFonts w:ascii="Times New Roman" w:eastAsia="Times New Roman" w:hAnsi="Times New Roman" w:cs="Times New Roman"/>
          <w:b/>
          <w:bCs/>
          <w:sz w:val="24"/>
          <w:szCs w:val="24"/>
          <w:lang w:val="en-US" w:eastAsia="ru-MD"/>
        </w:rPr>
        <w:t>GDP growth (YoY)</w:t>
      </w:r>
      <w:r w:rsidRPr="009D1C6F">
        <w:rPr>
          <w:rFonts w:ascii="Times New Roman" w:eastAsia="Times New Roman" w:hAnsi="Times New Roman" w:cs="Times New Roman"/>
          <w:sz w:val="24"/>
          <w:szCs w:val="24"/>
          <w:lang w:val="en-US" w:eastAsia="ru-MD"/>
        </w:rPr>
        <w:t xml:space="preserve">, </w:t>
      </w:r>
      <w:r w:rsidRPr="009D1C6F">
        <w:rPr>
          <w:rFonts w:ascii="Times New Roman" w:eastAsia="Times New Roman" w:hAnsi="Times New Roman" w:cs="Times New Roman"/>
          <w:b/>
          <w:bCs/>
          <w:sz w:val="24"/>
          <w:szCs w:val="24"/>
          <w:lang w:val="en-US" w:eastAsia="ru-MD"/>
        </w:rPr>
        <w:t>Inflation (YoY, HICP)</w:t>
      </w:r>
      <w:r w:rsidRPr="009D1C6F">
        <w:rPr>
          <w:rFonts w:ascii="Times New Roman" w:eastAsia="Times New Roman" w:hAnsi="Times New Roman" w:cs="Times New Roman"/>
          <w:sz w:val="24"/>
          <w:szCs w:val="24"/>
          <w:lang w:val="en-US" w:eastAsia="ru-MD"/>
        </w:rPr>
        <w:t xml:space="preserve">, and </w:t>
      </w:r>
      <w:r w:rsidRPr="009D1C6F">
        <w:rPr>
          <w:rFonts w:ascii="Times New Roman" w:eastAsia="Times New Roman" w:hAnsi="Times New Roman" w:cs="Times New Roman"/>
          <w:b/>
          <w:bCs/>
          <w:sz w:val="24"/>
          <w:szCs w:val="24"/>
          <w:lang w:val="en-US" w:eastAsia="ru-MD"/>
        </w:rPr>
        <w:t>Unemployment rate</w:t>
      </w:r>
      <w:r w:rsidRPr="009D1C6F">
        <w:rPr>
          <w:rFonts w:ascii="Times New Roman" w:eastAsia="Times New Roman" w:hAnsi="Times New Roman" w:cs="Times New Roman"/>
          <w:sz w:val="24"/>
          <w:szCs w:val="24"/>
          <w:lang w:val="en-US" w:eastAsia="ru-MD"/>
        </w:rPr>
        <w:t>.</w:t>
      </w:r>
    </w:p>
    <w:p w14:paraId="224F6151" w14:textId="431B6ABA" w:rsidR="009D1C6F" w:rsidRPr="009D1C6F" w:rsidRDefault="009D1C6F" w:rsidP="009D1C6F">
      <w:p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sz w:val="24"/>
          <w:szCs w:val="24"/>
          <w:lang w:val="en-US" w:eastAsia="ru-MD"/>
        </w:rPr>
        <w:t xml:space="preserve">This phase involved data partitioning, multicollinearity analysis, model training, and quantitative evaluation of three regression approaches proposed in Phase 1 — </w:t>
      </w:r>
      <w:r w:rsidRPr="009D1C6F">
        <w:rPr>
          <w:rFonts w:ascii="Times New Roman" w:eastAsia="Times New Roman" w:hAnsi="Times New Roman" w:cs="Times New Roman"/>
          <w:b/>
          <w:bCs/>
          <w:sz w:val="24"/>
          <w:szCs w:val="24"/>
          <w:lang w:val="en-US" w:eastAsia="ru-MD"/>
        </w:rPr>
        <w:t>Multiple Linear Regression (OLS)</w:t>
      </w:r>
      <w:r w:rsidRPr="009D1C6F">
        <w:rPr>
          <w:rFonts w:ascii="Times New Roman" w:eastAsia="Times New Roman" w:hAnsi="Times New Roman" w:cs="Times New Roman"/>
          <w:sz w:val="24"/>
          <w:szCs w:val="24"/>
          <w:lang w:val="en-US" w:eastAsia="ru-MD"/>
        </w:rPr>
        <w:t xml:space="preserve">, </w:t>
      </w:r>
      <w:r w:rsidRPr="009D1C6F">
        <w:rPr>
          <w:rFonts w:ascii="Times New Roman" w:eastAsia="Times New Roman" w:hAnsi="Times New Roman" w:cs="Times New Roman"/>
          <w:b/>
          <w:bCs/>
          <w:sz w:val="24"/>
          <w:szCs w:val="24"/>
          <w:lang w:val="en-US" w:eastAsia="ru-MD"/>
        </w:rPr>
        <w:t>Ridge Regression</w:t>
      </w:r>
      <w:r w:rsidRPr="009D1C6F">
        <w:rPr>
          <w:rFonts w:ascii="Times New Roman" w:eastAsia="Times New Roman" w:hAnsi="Times New Roman" w:cs="Times New Roman"/>
          <w:sz w:val="24"/>
          <w:szCs w:val="24"/>
          <w:lang w:val="en-US" w:eastAsia="ru-MD"/>
        </w:rPr>
        <w:t xml:space="preserve">, and </w:t>
      </w:r>
      <w:r w:rsidRPr="009D1C6F">
        <w:rPr>
          <w:rFonts w:ascii="Times New Roman" w:eastAsia="Times New Roman" w:hAnsi="Times New Roman" w:cs="Times New Roman"/>
          <w:b/>
          <w:bCs/>
          <w:sz w:val="24"/>
          <w:szCs w:val="24"/>
          <w:lang w:val="en-US" w:eastAsia="ru-MD"/>
        </w:rPr>
        <w:t>Lasso Regression</w:t>
      </w:r>
      <w:r w:rsidRPr="009D1C6F">
        <w:rPr>
          <w:rFonts w:ascii="Times New Roman" w:eastAsia="Times New Roman" w:hAnsi="Times New Roman" w:cs="Times New Roman"/>
          <w:sz w:val="24"/>
          <w:szCs w:val="24"/>
          <w:lang w:val="en-US" w:eastAsia="ru-MD"/>
        </w:rPr>
        <w:t>.</w:t>
      </w:r>
    </w:p>
    <w:p w14:paraId="10532F47" w14:textId="77777777" w:rsidR="009D1C6F" w:rsidRPr="009D1C6F" w:rsidRDefault="009D1C6F" w:rsidP="009D1C6F">
      <w:pPr>
        <w:spacing w:after="120" w:line="240" w:lineRule="auto"/>
        <w:jc w:val="both"/>
        <w:outlineLvl w:val="2"/>
        <w:rPr>
          <w:rFonts w:ascii="Times New Roman" w:eastAsia="Times New Roman" w:hAnsi="Times New Roman" w:cs="Times New Roman"/>
          <w:b/>
          <w:bCs/>
          <w:sz w:val="27"/>
          <w:szCs w:val="27"/>
          <w:lang w:val="en-US" w:eastAsia="ru-MD"/>
        </w:rPr>
      </w:pPr>
      <w:r w:rsidRPr="009D1C6F">
        <w:rPr>
          <w:rFonts w:ascii="Times New Roman" w:eastAsia="Times New Roman" w:hAnsi="Times New Roman" w:cs="Times New Roman"/>
          <w:b/>
          <w:bCs/>
          <w:sz w:val="27"/>
          <w:szCs w:val="27"/>
          <w:lang w:val="en-US" w:eastAsia="ru-MD"/>
        </w:rPr>
        <w:t>2.1 Data Preparation and Split</w:t>
      </w:r>
    </w:p>
    <w:p w14:paraId="35654337" w14:textId="77777777" w:rsidR="00A16C0F" w:rsidRPr="00A16C0F" w:rsidRDefault="00A16C0F" w:rsidP="00A16C0F">
      <w:pPr>
        <w:spacing w:after="120" w:line="240" w:lineRule="auto"/>
        <w:jc w:val="both"/>
        <w:rPr>
          <w:rFonts w:ascii="Times New Roman" w:eastAsia="Times New Roman" w:hAnsi="Times New Roman" w:cs="Times New Roman"/>
          <w:sz w:val="24"/>
          <w:szCs w:val="24"/>
          <w:lang w:val="en-US" w:eastAsia="ru-MD"/>
        </w:rPr>
      </w:pPr>
      <w:r w:rsidRPr="00A16C0F">
        <w:rPr>
          <w:rFonts w:ascii="Times New Roman" w:eastAsia="Times New Roman" w:hAnsi="Times New Roman" w:cs="Times New Roman"/>
          <w:sz w:val="24"/>
          <w:szCs w:val="24"/>
          <w:lang w:val="en-US" w:eastAsia="ru-MD"/>
        </w:rPr>
        <w:t>The complete dataset covered quarterly observations for Latvia from 2000 Q1 to 2025 Q2.</w:t>
      </w:r>
    </w:p>
    <w:p w14:paraId="08D06AC7" w14:textId="6D231FDF" w:rsidR="00A16C0F" w:rsidRPr="00A16C0F" w:rsidRDefault="00A16C0F" w:rsidP="00A16C0F">
      <w:pPr>
        <w:spacing w:after="120" w:line="240" w:lineRule="auto"/>
        <w:jc w:val="both"/>
        <w:rPr>
          <w:rFonts w:ascii="Times New Roman" w:eastAsia="Times New Roman" w:hAnsi="Times New Roman" w:cs="Times New Roman"/>
          <w:sz w:val="24"/>
          <w:szCs w:val="24"/>
          <w:lang w:val="en-US" w:eastAsia="ru-MD"/>
        </w:rPr>
      </w:pPr>
      <w:r w:rsidRPr="00A16C0F">
        <w:rPr>
          <w:rFonts w:ascii="Times New Roman" w:eastAsia="Times New Roman" w:hAnsi="Times New Roman" w:cs="Times New Roman"/>
          <w:sz w:val="24"/>
          <w:szCs w:val="24"/>
          <w:lang w:val="en-US" w:eastAsia="ru-MD"/>
        </w:rPr>
        <w:t>Before modeling, a feature engineering script (</w:t>
      </w:r>
      <w:r>
        <w:fldChar w:fldCharType="begin"/>
      </w:r>
      <w:r w:rsidRPr="00516C4E">
        <w:rPr>
          <w:lang w:val="en-US"/>
        </w:rPr>
        <w:instrText>HYPERLINK "../src/prepare_features.py"</w:instrText>
      </w:r>
      <w:r>
        <w:fldChar w:fldCharType="separate"/>
      </w:r>
      <w:r w:rsidRPr="00A16C0F">
        <w:rPr>
          <w:rStyle w:val="a7"/>
          <w:rFonts w:ascii="Times New Roman" w:eastAsia="Times New Roman" w:hAnsi="Times New Roman" w:cs="Times New Roman"/>
          <w:sz w:val="24"/>
          <w:szCs w:val="24"/>
          <w:lang w:val="en-US" w:eastAsia="ru-MD"/>
        </w:rPr>
        <w:t>../</w:t>
      </w:r>
      <w:proofErr w:type="spellStart"/>
      <w:r w:rsidRPr="00A16C0F">
        <w:rPr>
          <w:rStyle w:val="a7"/>
          <w:rFonts w:ascii="Times New Roman" w:eastAsia="Times New Roman" w:hAnsi="Times New Roman" w:cs="Times New Roman"/>
          <w:sz w:val="24"/>
          <w:szCs w:val="24"/>
          <w:lang w:val="en-US" w:eastAsia="ru-MD"/>
        </w:rPr>
        <w:t>src</w:t>
      </w:r>
      <w:proofErr w:type="spellEnd"/>
      <w:r w:rsidRPr="00A16C0F">
        <w:rPr>
          <w:rStyle w:val="a7"/>
          <w:rFonts w:ascii="Times New Roman" w:eastAsia="Times New Roman" w:hAnsi="Times New Roman" w:cs="Times New Roman"/>
          <w:sz w:val="24"/>
          <w:szCs w:val="24"/>
          <w:lang w:val="en-US" w:eastAsia="ru-MD"/>
        </w:rPr>
        <w:t>/prepare_features.py)</w:t>
      </w:r>
      <w:r>
        <w:fldChar w:fldCharType="end"/>
      </w:r>
      <w:r w:rsidRPr="00A16C0F">
        <w:rPr>
          <w:rFonts w:ascii="Times New Roman" w:eastAsia="Times New Roman" w:hAnsi="Times New Roman" w:cs="Times New Roman"/>
          <w:sz w:val="24"/>
          <w:szCs w:val="24"/>
          <w:lang w:val="en-US" w:eastAsia="ru-MD"/>
        </w:rPr>
        <w:t xml:space="preserve"> was executed to construct year-over-year targets (GDP growth and inflation), generate first-order lags (t−1) for all key predictors, and apply four-quarter moving averages (MA(4)) to smooth cyclical volatility.</w:t>
      </w:r>
    </w:p>
    <w:p w14:paraId="3C67D838" w14:textId="77777777" w:rsidR="00A16C0F" w:rsidRPr="00A16C0F" w:rsidRDefault="00A16C0F" w:rsidP="00A16C0F">
      <w:pPr>
        <w:spacing w:after="120" w:line="240" w:lineRule="auto"/>
        <w:jc w:val="both"/>
        <w:rPr>
          <w:rFonts w:ascii="Times New Roman" w:eastAsia="Times New Roman" w:hAnsi="Times New Roman" w:cs="Times New Roman"/>
          <w:sz w:val="24"/>
          <w:szCs w:val="24"/>
          <w:lang w:val="en-US" w:eastAsia="ru-MD"/>
        </w:rPr>
      </w:pPr>
      <w:r w:rsidRPr="00A16C0F">
        <w:rPr>
          <w:rFonts w:ascii="Times New Roman" w:eastAsia="Times New Roman" w:hAnsi="Times New Roman" w:cs="Times New Roman"/>
          <w:sz w:val="24"/>
          <w:szCs w:val="24"/>
          <w:lang w:val="en-US" w:eastAsia="ru-MD"/>
        </w:rPr>
        <w:t>This process produced a fully processed dataset (processed_features.csv) containing both original and derived variables for regression analysis.</w:t>
      </w:r>
    </w:p>
    <w:p w14:paraId="36CB62DE" w14:textId="55D08AC0" w:rsidR="00617ED5" w:rsidRPr="00617ED5" w:rsidRDefault="009D1C6F" w:rsidP="00A16C0F">
      <w:p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sz w:val="24"/>
          <w:szCs w:val="24"/>
          <w:lang w:val="en-US" w:eastAsia="ru-MD"/>
        </w:rPr>
        <w:t xml:space="preserve">To ensure temporal validity, the data were split chronologically into </w:t>
      </w:r>
      <w:r w:rsidRPr="009D1C6F">
        <w:rPr>
          <w:rFonts w:ascii="Times New Roman" w:eastAsia="Times New Roman" w:hAnsi="Times New Roman" w:cs="Times New Roman"/>
          <w:b/>
          <w:bCs/>
          <w:sz w:val="24"/>
          <w:szCs w:val="24"/>
          <w:lang w:val="en-US" w:eastAsia="ru-MD"/>
        </w:rPr>
        <w:t>training (2001–2020)</w:t>
      </w:r>
      <w:r w:rsidRPr="009D1C6F">
        <w:rPr>
          <w:rFonts w:ascii="Times New Roman" w:eastAsia="Times New Roman" w:hAnsi="Times New Roman" w:cs="Times New Roman"/>
          <w:sz w:val="24"/>
          <w:szCs w:val="24"/>
          <w:lang w:val="en-US" w:eastAsia="ru-MD"/>
        </w:rPr>
        <w:t xml:space="preserve"> and </w:t>
      </w:r>
      <w:r w:rsidRPr="009D1C6F">
        <w:rPr>
          <w:rFonts w:ascii="Times New Roman" w:eastAsia="Times New Roman" w:hAnsi="Times New Roman" w:cs="Times New Roman"/>
          <w:b/>
          <w:bCs/>
          <w:sz w:val="24"/>
          <w:szCs w:val="24"/>
          <w:lang w:val="en-US" w:eastAsia="ru-MD"/>
        </w:rPr>
        <w:t>testing (2021–2025)</w:t>
      </w:r>
      <w:r w:rsidRPr="009D1C6F">
        <w:rPr>
          <w:rFonts w:ascii="Times New Roman" w:eastAsia="Times New Roman" w:hAnsi="Times New Roman" w:cs="Times New Roman"/>
          <w:sz w:val="24"/>
          <w:szCs w:val="24"/>
          <w:lang w:val="en-US" w:eastAsia="ru-MD"/>
        </w:rPr>
        <w:t xml:space="preserve"> subsets, preserving the natural time order.</w:t>
      </w:r>
    </w:p>
    <w:p w14:paraId="62497701" w14:textId="06D50FCA" w:rsidR="009D1C6F" w:rsidRDefault="009D1C6F" w:rsidP="00A16C0F">
      <w:p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sz w:val="24"/>
          <w:szCs w:val="24"/>
          <w:lang w:val="en-US" w:eastAsia="ru-MD"/>
        </w:rPr>
        <w:t>This 80/20 temporal split was chosen to guarantee that the models are evaluated on future (out-of-sample) data, which better reflects real-world forecasting performance.</w:t>
      </w:r>
    </w:p>
    <w:p w14:paraId="35FC1B7A" w14:textId="634AEB52" w:rsidR="00617ED5" w:rsidRPr="00BE5725" w:rsidRDefault="00617ED5" w:rsidP="00617ED5">
      <w:pPr>
        <w:spacing w:before="100" w:beforeAutospacing="1" w:after="100" w:afterAutospacing="1" w:line="240" w:lineRule="auto"/>
        <w:jc w:val="right"/>
        <w:rPr>
          <w:rFonts w:ascii="Times New Roman" w:eastAsia="Times New Roman" w:hAnsi="Times New Roman" w:cs="Times New Roman"/>
          <w:i/>
          <w:iCs/>
          <w:sz w:val="24"/>
          <w:szCs w:val="24"/>
          <w:lang w:val="en-US" w:eastAsia="ru-MD"/>
        </w:rPr>
      </w:pPr>
      <w:r w:rsidRPr="00BE5725">
        <w:rPr>
          <w:rFonts w:ascii="Times New Roman" w:eastAsia="Times New Roman" w:hAnsi="Times New Roman" w:cs="Times New Roman"/>
          <w:i/>
          <w:iCs/>
          <w:sz w:val="24"/>
          <w:szCs w:val="24"/>
          <w:lang w:val="en-US" w:eastAsia="ru-MD"/>
        </w:rPr>
        <w:t xml:space="preserve">Table </w:t>
      </w:r>
      <w:r>
        <w:rPr>
          <w:rFonts w:ascii="Times New Roman" w:eastAsia="Times New Roman" w:hAnsi="Times New Roman" w:cs="Times New Roman"/>
          <w:i/>
          <w:iCs/>
          <w:sz w:val="24"/>
          <w:szCs w:val="24"/>
          <w:lang w:val="en-US" w:eastAsia="ru-MD"/>
        </w:rPr>
        <w:t>3</w:t>
      </w:r>
      <w:r w:rsidRPr="00BE5725">
        <w:rPr>
          <w:rFonts w:ascii="Times New Roman" w:eastAsia="Times New Roman" w:hAnsi="Times New Roman" w:cs="Times New Roman"/>
          <w:i/>
          <w:iCs/>
          <w:sz w:val="24"/>
          <w:szCs w:val="24"/>
          <w:lang w:val="en-US" w:eastAsia="ru-MD"/>
        </w:rPr>
        <w:t>:</w:t>
      </w:r>
      <w:r w:rsidRPr="00617ED5">
        <w:rPr>
          <w:lang w:val="en-US"/>
        </w:rPr>
        <w:t xml:space="preserve"> </w:t>
      </w:r>
      <w:r w:rsidRPr="00617ED5">
        <w:rPr>
          <w:rFonts w:ascii="Times New Roman" w:eastAsia="Times New Roman" w:hAnsi="Times New Roman" w:cs="Times New Roman"/>
          <w:i/>
          <w:iCs/>
          <w:sz w:val="24"/>
          <w:szCs w:val="24"/>
          <w:lang w:val="en-US" w:eastAsia="ru-MD"/>
        </w:rPr>
        <w:t>80/20 temporal split</w:t>
      </w:r>
      <w:r>
        <w:rPr>
          <w:rFonts w:ascii="Times New Roman" w:eastAsia="Times New Roman" w:hAnsi="Times New Roman" w:cs="Times New Roman"/>
          <w:i/>
          <w:iCs/>
          <w:sz w:val="24"/>
          <w:szCs w:val="24"/>
          <w:lang w:val="en-US" w:eastAsia="ru-MD"/>
        </w:rPr>
        <w:t xml:space="preserve"> for training and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8"/>
        <w:gridCol w:w="2551"/>
        <w:gridCol w:w="1701"/>
        <w:gridCol w:w="4111"/>
      </w:tblGrid>
      <w:tr w:rsidR="009D1C6F" w:rsidRPr="009D1C6F" w14:paraId="192C70FB" w14:textId="77777777" w:rsidTr="009D1C6F">
        <w:trPr>
          <w:tblHeader/>
          <w:tblCellSpacing w:w="15" w:type="dxa"/>
        </w:trPr>
        <w:tc>
          <w:tcPr>
            <w:tcW w:w="1003" w:type="dxa"/>
            <w:vAlign w:val="center"/>
            <w:hideMark/>
          </w:tcPr>
          <w:p w14:paraId="376754C1" w14:textId="77777777" w:rsidR="009D1C6F" w:rsidRPr="009D1C6F" w:rsidRDefault="009D1C6F" w:rsidP="009D1C6F">
            <w:pPr>
              <w:spacing w:after="120" w:line="240" w:lineRule="auto"/>
              <w:jc w:val="both"/>
              <w:rPr>
                <w:rFonts w:ascii="Times New Roman" w:eastAsia="Times New Roman" w:hAnsi="Times New Roman" w:cs="Times New Roman"/>
                <w:b/>
                <w:bCs/>
                <w:sz w:val="24"/>
                <w:szCs w:val="24"/>
                <w:lang w:val="ru-MD" w:eastAsia="ru-MD"/>
              </w:rPr>
            </w:pPr>
            <w:proofErr w:type="spellStart"/>
            <w:r w:rsidRPr="009D1C6F">
              <w:rPr>
                <w:rFonts w:ascii="Times New Roman" w:eastAsia="Times New Roman" w:hAnsi="Times New Roman" w:cs="Times New Roman"/>
                <w:b/>
                <w:bCs/>
                <w:sz w:val="24"/>
                <w:szCs w:val="24"/>
                <w:lang w:val="ru-MD" w:eastAsia="ru-MD"/>
              </w:rPr>
              <w:t>Subset</w:t>
            </w:r>
            <w:proofErr w:type="spellEnd"/>
          </w:p>
        </w:tc>
        <w:tc>
          <w:tcPr>
            <w:tcW w:w="2521" w:type="dxa"/>
            <w:vAlign w:val="center"/>
            <w:hideMark/>
          </w:tcPr>
          <w:p w14:paraId="122B3F77" w14:textId="77777777" w:rsidR="009D1C6F" w:rsidRPr="009D1C6F" w:rsidRDefault="009D1C6F" w:rsidP="009D1C6F">
            <w:pPr>
              <w:spacing w:after="120" w:line="240" w:lineRule="auto"/>
              <w:jc w:val="center"/>
              <w:rPr>
                <w:rFonts w:ascii="Times New Roman" w:eastAsia="Times New Roman" w:hAnsi="Times New Roman" w:cs="Times New Roman"/>
                <w:b/>
                <w:bCs/>
                <w:sz w:val="24"/>
                <w:szCs w:val="24"/>
                <w:lang w:val="ru-MD" w:eastAsia="ru-MD"/>
              </w:rPr>
            </w:pPr>
            <w:proofErr w:type="spellStart"/>
            <w:r w:rsidRPr="009D1C6F">
              <w:rPr>
                <w:rFonts w:ascii="Times New Roman" w:eastAsia="Times New Roman" w:hAnsi="Times New Roman" w:cs="Times New Roman"/>
                <w:b/>
                <w:bCs/>
                <w:sz w:val="24"/>
                <w:szCs w:val="24"/>
                <w:lang w:val="ru-MD" w:eastAsia="ru-MD"/>
              </w:rPr>
              <w:t>Period</w:t>
            </w:r>
            <w:proofErr w:type="spellEnd"/>
          </w:p>
        </w:tc>
        <w:tc>
          <w:tcPr>
            <w:tcW w:w="1671" w:type="dxa"/>
            <w:vAlign w:val="center"/>
            <w:hideMark/>
          </w:tcPr>
          <w:p w14:paraId="202E796C" w14:textId="77777777" w:rsidR="009D1C6F" w:rsidRPr="009D1C6F" w:rsidRDefault="009D1C6F" w:rsidP="009D1C6F">
            <w:pPr>
              <w:spacing w:after="120" w:line="240" w:lineRule="auto"/>
              <w:jc w:val="center"/>
              <w:rPr>
                <w:rFonts w:ascii="Times New Roman" w:eastAsia="Times New Roman" w:hAnsi="Times New Roman" w:cs="Times New Roman"/>
                <w:b/>
                <w:bCs/>
                <w:sz w:val="24"/>
                <w:szCs w:val="24"/>
                <w:lang w:val="ru-MD" w:eastAsia="ru-MD"/>
              </w:rPr>
            </w:pPr>
            <w:proofErr w:type="spellStart"/>
            <w:r w:rsidRPr="009D1C6F">
              <w:rPr>
                <w:rFonts w:ascii="Times New Roman" w:eastAsia="Times New Roman" w:hAnsi="Times New Roman" w:cs="Times New Roman"/>
                <w:b/>
                <w:bCs/>
                <w:sz w:val="24"/>
                <w:szCs w:val="24"/>
                <w:lang w:val="ru-MD" w:eastAsia="ru-MD"/>
              </w:rPr>
              <w:t>Observations</w:t>
            </w:r>
            <w:proofErr w:type="spellEnd"/>
          </w:p>
        </w:tc>
        <w:tc>
          <w:tcPr>
            <w:tcW w:w="4066" w:type="dxa"/>
            <w:vAlign w:val="center"/>
            <w:hideMark/>
          </w:tcPr>
          <w:p w14:paraId="31F4D8C3" w14:textId="77777777" w:rsidR="009D1C6F" w:rsidRPr="009D1C6F" w:rsidRDefault="009D1C6F" w:rsidP="009D1C6F">
            <w:pPr>
              <w:spacing w:after="120" w:line="240" w:lineRule="auto"/>
              <w:jc w:val="center"/>
              <w:rPr>
                <w:rFonts w:ascii="Times New Roman" w:eastAsia="Times New Roman" w:hAnsi="Times New Roman" w:cs="Times New Roman"/>
                <w:b/>
                <w:bCs/>
                <w:sz w:val="24"/>
                <w:szCs w:val="24"/>
                <w:lang w:val="ru-MD" w:eastAsia="ru-MD"/>
              </w:rPr>
            </w:pPr>
            <w:proofErr w:type="spellStart"/>
            <w:r w:rsidRPr="009D1C6F">
              <w:rPr>
                <w:rFonts w:ascii="Times New Roman" w:eastAsia="Times New Roman" w:hAnsi="Times New Roman" w:cs="Times New Roman"/>
                <w:b/>
                <w:bCs/>
                <w:sz w:val="24"/>
                <w:szCs w:val="24"/>
                <w:lang w:val="ru-MD" w:eastAsia="ru-MD"/>
              </w:rPr>
              <w:t>Purpose</w:t>
            </w:r>
            <w:proofErr w:type="spellEnd"/>
          </w:p>
        </w:tc>
      </w:tr>
      <w:tr w:rsidR="009D1C6F" w:rsidRPr="00516C4E" w14:paraId="50B07B2E" w14:textId="77777777" w:rsidTr="009D1C6F">
        <w:trPr>
          <w:tblCellSpacing w:w="15" w:type="dxa"/>
        </w:trPr>
        <w:tc>
          <w:tcPr>
            <w:tcW w:w="1003" w:type="dxa"/>
            <w:vAlign w:val="center"/>
            <w:hideMark/>
          </w:tcPr>
          <w:p w14:paraId="58F7133E"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proofErr w:type="spellStart"/>
            <w:r w:rsidRPr="009D1C6F">
              <w:rPr>
                <w:rFonts w:ascii="Times New Roman" w:eastAsia="Times New Roman" w:hAnsi="Times New Roman" w:cs="Times New Roman"/>
                <w:sz w:val="24"/>
                <w:szCs w:val="24"/>
                <w:lang w:val="ru-MD" w:eastAsia="ru-MD"/>
              </w:rPr>
              <w:t>Training</w:t>
            </w:r>
            <w:proofErr w:type="spellEnd"/>
          </w:p>
        </w:tc>
        <w:tc>
          <w:tcPr>
            <w:tcW w:w="2521" w:type="dxa"/>
            <w:vAlign w:val="center"/>
            <w:hideMark/>
          </w:tcPr>
          <w:p w14:paraId="19AA04FF" w14:textId="77777777" w:rsidR="009D1C6F" w:rsidRPr="009D1C6F" w:rsidRDefault="009D1C6F" w:rsidP="009D1C6F">
            <w:pPr>
              <w:spacing w:after="120" w:line="240" w:lineRule="auto"/>
              <w:jc w:val="center"/>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2001 Q2 – 2020 Q4</w:t>
            </w:r>
          </w:p>
        </w:tc>
        <w:tc>
          <w:tcPr>
            <w:tcW w:w="1671" w:type="dxa"/>
            <w:vAlign w:val="center"/>
            <w:hideMark/>
          </w:tcPr>
          <w:p w14:paraId="2A8E6B74" w14:textId="77777777" w:rsidR="009D1C6F" w:rsidRPr="009D1C6F" w:rsidRDefault="009D1C6F" w:rsidP="009D1C6F">
            <w:pPr>
              <w:spacing w:after="120" w:line="240" w:lineRule="auto"/>
              <w:jc w:val="center"/>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79</w:t>
            </w:r>
          </w:p>
        </w:tc>
        <w:tc>
          <w:tcPr>
            <w:tcW w:w="4066" w:type="dxa"/>
            <w:vAlign w:val="center"/>
            <w:hideMark/>
          </w:tcPr>
          <w:p w14:paraId="34BCF930"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sz w:val="24"/>
                <w:szCs w:val="24"/>
                <w:lang w:val="en-US" w:eastAsia="ru-MD"/>
              </w:rPr>
              <w:t>Model estimation and parameter fitting</w:t>
            </w:r>
          </w:p>
        </w:tc>
      </w:tr>
      <w:tr w:rsidR="009D1C6F" w:rsidRPr="00516C4E" w14:paraId="2B0F152C" w14:textId="77777777" w:rsidTr="009D1C6F">
        <w:trPr>
          <w:tblCellSpacing w:w="15" w:type="dxa"/>
        </w:trPr>
        <w:tc>
          <w:tcPr>
            <w:tcW w:w="1003" w:type="dxa"/>
            <w:vAlign w:val="center"/>
            <w:hideMark/>
          </w:tcPr>
          <w:p w14:paraId="1D727E43"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proofErr w:type="spellStart"/>
            <w:r w:rsidRPr="009D1C6F">
              <w:rPr>
                <w:rFonts w:ascii="Times New Roman" w:eastAsia="Times New Roman" w:hAnsi="Times New Roman" w:cs="Times New Roman"/>
                <w:sz w:val="24"/>
                <w:szCs w:val="24"/>
                <w:lang w:val="ru-MD" w:eastAsia="ru-MD"/>
              </w:rPr>
              <w:t>Testing</w:t>
            </w:r>
            <w:proofErr w:type="spellEnd"/>
          </w:p>
        </w:tc>
        <w:tc>
          <w:tcPr>
            <w:tcW w:w="2521" w:type="dxa"/>
            <w:vAlign w:val="center"/>
            <w:hideMark/>
          </w:tcPr>
          <w:p w14:paraId="4C628F0E" w14:textId="77777777" w:rsidR="009D1C6F" w:rsidRPr="009D1C6F" w:rsidRDefault="009D1C6F" w:rsidP="009D1C6F">
            <w:pPr>
              <w:spacing w:after="120" w:line="240" w:lineRule="auto"/>
              <w:jc w:val="center"/>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2021 Q1 – 2025 Q2</w:t>
            </w:r>
          </w:p>
        </w:tc>
        <w:tc>
          <w:tcPr>
            <w:tcW w:w="1671" w:type="dxa"/>
            <w:vAlign w:val="center"/>
            <w:hideMark/>
          </w:tcPr>
          <w:p w14:paraId="7C16E732" w14:textId="77777777" w:rsidR="009D1C6F" w:rsidRPr="009D1C6F" w:rsidRDefault="009D1C6F" w:rsidP="009D1C6F">
            <w:pPr>
              <w:spacing w:after="120" w:line="240" w:lineRule="auto"/>
              <w:jc w:val="center"/>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18</w:t>
            </w:r>
          </w:p>
        </w:tc>
        <w:tc>
          <w:tcPr>
            <w:tcW w:w="4066" w:type="dxa"/>
            <w:vAlign w:val="center"/>
            <w:hideMark/>
          </w:tcPr>
          <w:p w14:paraId="15B06493"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sz w:val="24"/>
                <w:szCs w:val="24"/>
                <w:lang w:val="en-US" w:eastAsia="ru-MD"/>
              </w:rPr>
              <w:t>Out-of-sample performance evaluation</w:t>
            </w:r>
          </w:p>
        </w:tc>
      </w:tr>
    </w:tbl>
    <w:p w14:paraId="263ADDB6" w14:textId="77777777" w:rsidR="009D1C6F" w:rsidRDefault="009D1C6F" w:rsidP="009D1C6F">
      <w:pPr>
        <w:spacing w:after="120" w:line="240" w:lineRule="auto"/>
        <w:jc w:val="both"/>
        <w:outlineLvl w:val="2"/>
        <w:rPr>
          <w:rFonts w:ascii="Times New Roman" w:eastAsia="Times New Roman" w:hAnsi="Times New Roman" w:cs="Times New Roman"/>
          <w:sz w:val="24"/>
          <w:szCs w:val="24"/>
          <w:lang w:val="en-US" w:eastAsia="ru-MD"/>
        </w:rPr>
      </w:pPr>
    </w:p>
    <w:p w14:paraId="709D1759" w14:textId="3F792986" w:rsidR="009D1C6F" w:rsidRPr="009D1C6F" w:rsidRDefault="009D1C6F" w:rsidP="009D1C6F">
      <w:pPr>
        <w:spacing w:after="120" w:line="240" w:lineRule="auto"/>
        <w:jc w:val="both"/>
        <w:outlineLvl w:val="2"/>
        <w:rPr>
          <w:rFonts w:ascii="Times New Roman" w:eastAsia="Times New Roman" w:hAnsi="Times New Roman" w:cs="Times New Roman"/>
          <w:b/>
          <w:bCs/>
          <w:sz w:val="27"/>
          <w:szCs w:val="27"/>
          <w:lang w:val="en-US" w:eastAsia="ru-MD"/>
        </w:rPr>
      </w:pPr>
      <w:r w:rsidRPr="009D1C6F">
        <w:rPr>
          <w:rFonts w:ascii="Times New Roman" w:eastAsia="Times New Roman" w:hAnsi="Times New Roman" w:cs="Times New Roman"/>
          <w:b/>
          <w:bCs/>
          <w:sz w:val="27"/>
          <w:szCs w:val="27"/>
          <w:lang w:val="en-US" w:eastAsia="ru-MD"/>
        </w:rPr>
        <w:t>2.2 Handling Multicollinearity (VIF Analysis)</w:t>
      </w:r>
    </w:p>
    <w:p w14:paraId="55959F1A" w14:textId="2C145CFF" w:rsidR="009D1C6F" w:rsidRPr="009D1C6F" w:rsidRDefault="009D1C6F" w:rsidP="009D1C6F">
      <w:p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sz w:val="24"/>
          <w:szCs w:val="24"/>
          <w:lang w:val="en-US" w:eastAsia="ru-MD"/>
        </w:rPr>
        <w:t xml:space="preserve">Before training, potential multicollinearity among predictors was examined using the </w:t>
      </w:r>
      <w:r w:rsidRPr="009D1C6F">
        <w:rPr>
          <w:rFonts w:ascii="Times New Roman" w:eastAsia="Times New Roman" w:hAnsi="Times New Roman" w:cs="Times New Roman"/>
          <w:b/>
          <w:bCs/>
          <w:sz w:val="24"/>
          <w:szCs w:val="24"/>
          <w:lang w:val="en-US" w:eastAsia="ru-MD"/>
        </w:rPr>
        <w:t>Variance Inflation Factor (VIF)</w:t>
      </w:r>
      <w:r w:rsidRPr="009D1C6F">
        <w:rPr>
          <w:rFonts w:ascii="Times New Roman" w:eastAsia="Times New Roman" w:hAnsi="Times New Roman" w:cs="Times New Roman"/>
          <w:sz w:val="24"/>
          <w:szCs w:val="24"/>
          <w:lang w:val="en-US" w:eastAsia="ru-MD"/>
        </w:rPr>
        <w:t>.</w:t>
      </w:r>
      <w:r>
        <w:rPr>
          <w:rFonts w:ascii="Times New Roman" w:eastAsia="Times New Roman" w:hAnsi="Times New Roman" w:cs="Times New Roman"/>
          <w:sz w:val="24"/>
          <w:szCs w:val="24"/>
          <w:lang w:val="en-US" w:eastAsia="ru-MD"/>
        </w:rPr>
        <w:t xml:space="preserve"> </w:t>
      </w:r>
      <w:r w:rsidRPr="009D1C6F">
        <w:rPr>
          <w:rFonts w:ascii="Times New Roman" w:eastAsia="Times New Roman" w:hAnsi="Times New Roman" w:cs="Times New Roman"/>
          <w:sz w:val="24"/>
          <w:szCs w:val="24"/>
          <w:lang w:val="en-US" w:eastAsia="ru-MD"/>
        </w:rPr>
        <w:t>High VIF values (&gt;10) indicate strong linear dependencies between explanatory variables, which can inflate standard errors and distort coefficient estimates.</w:t>
      </w:r>
    </w:p>
    <w:p w14:paraId="34F4DF2A" w14:textId="464B87FB" w:rsidR="00617ED5" w:rsidRPr="00617ED5" w:rsidRDefault="00617ED5" w:rsidP="00617ED5">
      <w:pPr>
        <w:spacing w:before="100" w:beforeAutospacing="1" w:after="100" w:afterAutospacing="1" w:line="240" w:lineRule="auto"/>
        <w:jc w:val="both"/>
        <w:rPr>
          <w:rFonts w:ascii="Times New Roman" w:eastAsia="Times New Roman" w:hAnsi="Times New Roman" w:cs="Times New Roman"/>
          <w:sz w:val="24"/>
          <w:szCs w:val="24"/>
          <w:lang w:val="en-US" w:eastAsia="ru-MD"/>
        </w:rPr>
      </w:pPr>
      <w:r w:rsidRPr="00617ED5">
        <w:rPr>
          <w:rFonts w:ascii="Times New Roman" w:eastAsia="Times New Roman" w:hAnsi="Times New Roman" w:cs="Times New Roman"/>
          <w:sz w:val="24"/>
          <w:szCs w:val="24"/>
          <w:lang w:val="en-US" w:eastAsia="ru-MD"/>
        </w:rPr>
        <w:t>The analysis</w:t>
      </w:r>
      <w:r>
        <w:rPr>
          <w:rFonts w:ascii="Times New Roman" w:eastAsia="Times New Roman" w:hAnsi="Times New Roman" w:cs="Times New Roman"/>
          <w:sz w:val="24"/>
          <w:szCs w:val="24"/>
          <w:lang w:val="en-US" w:eastAsia="ru-MD"/>
        </w:rPr>
        <w:t xml:space="preserve"> (</w:t>
      </w:r>
      <w:r>
        <w:fldChar w:fldCharType="begin"/>
      </w:r>
      <w:r w:rsidRPr="00516C4E">
        <w:rPr>
          <w:lang w:val="en-US"/>
        </w:rPr>
        <w:instrText>HYPERLINK "../src/split_vif_check.py"</w:instrText>
      </w:r>
      <w:r>
        <w:fldChar w:fldCharType="separate"/>
      </w:r>
      <w:r w:rsidRPr="00617ED5">
        <w:rPr>
          <w:rStyle w:val="a7"/>
          <w:rFonts w:ascii="Times New Roman" w:eastAsia="Times New Roman" w:hAnsi="Times New Roman" w:cs="Times New Roman"/>
          <w:sz w:val="24"/>
          <w:szCs w:val="24"/>
          <w:lang w:val="en-US" w:eastAsia="ru-MD"/>
        </w:rPr>
        <w:t>../scr/split_vif_check.py</w:t>
      </w:r>
      <w:r>
        <w:fldChar w:fldCharType="end"/>
      </w:r>
      <w:r>
        <w:rPr>
          <w:rFonts w:ascii="Times New Roman" w:eastAsia="Times New Roman" w:hAnsi="Times New Roman" w:cs="Times New Roman"/>
          <w:sz w:val="24"/>
          <w:szCs w:val="24"/>
          <w:lang w:val="en-US" w:eastAsia="ru-MD"/>
        </w:rPr>
        <w:t xml:space="preserve"> script)</w:t>
      </w:r>
      <w:r w:rsidRPr="00617ED5">
        <w:rPr>
          <w:rFonts w:ascii="Times New Roman" w:eastAsia="Times New Roman" w:hAnsi="Times New Roman" w:cs="Times New Roman"/>
          <w:sz w:val="24"/>
          <w:szCs w:val="24"/>
          <w:lang w:val="en-US" w:eastAsia="ru-MD"/>
        </w:rPr>
        <w:t xml:space="preserve"> confirmed the presence of strong linear correlations among several related series, especially those with lagged or smoothed versions.</w:t>
      </w:r>
    </w:p>
    <w:p w14:paraId="31222FAA" w14:textId="4E396D91" w:rsidR="00617ED5" w:rsidRPr="00617ED5" w:rsidRDefault="00617ED5" w:rsidP="00617ED5">
      <w:pPr>
        <w:spacing w:before="100" w:beforeAutospacing="1" w:after="100" w:afterAutospacing="1" w:line="240" w:lineRule="auto"/>
        <w:jc w:val="right"/>
        <w:outlineLvl w:val="3"/>
        <w:rPr>
          <w:rFonts w:ascii="Times New Roman" w:eastAsia="Times New Roman" w:hAnsi="Times New Roman" w:cs="Times New Roman"/>
          <w:i/>
          <w:iCs/>
          <w:sz w:val="24"/>
          <w:szCs w:val="24"/>
          <w:lang w:val="en-US" w:eastAsia="ru-MD"/>
        </w:rPr>
      </w:pPr>
      <w:r w:rsidRPr="00617ED5">
        <w:rPr>
          <w:rFonts w:ascii="Times New Roman" w:eastAsia="Times New Roman" w:hAnsi="Times New Roman" w:cs="Times New Roman"/>
          <w:i/>
          <w:iCs/>
          <w:sz w:val="24"/>
          <w:szCs w:val="24"/>
          <w:lang w:val="en-US" w:eastAsia="ru-MD"/>
        </w:rPr>
        <w:t>Table 4: Interpretation of VIF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1"/>
        <w:gridCol w:w="3203"/>
        <w:gridCol w:w="822"/>
        <w:gridCol w:w="3399"/>
      </w:tblGrid>
      <w:tr w:rsidR="00617ED5" w:rsidRPr="00617ED5" w14:paraId="19C3D5B4" w14:textId="77777777" w:rsidTr="00617ED5">
        <w:trPr>
          <w:tblHeader/>
          <w:tblCellSpacing w:w="15" w:type="dxa"/>
        </w:trPr>
        <w:tc>
          <w:tcPr>
            <w:tcW w:w="0" w:type="auto"/>
            <w:vAlign w:val="center"/>
            <w:hideMark/>
          </w:tcPr>
          <w:p w14:paraId="078B6BB2" w14:textId="77777777" w:rsidR="00617ED5" w:rsidRPr="00617ED5" w:rsidRDefault="00617ED5" w:rsidP="00617ED5">
            <w:pPr>
              <w:spacing w:after="0" w:line="240" w:lineRule="auto"/>
              <w:jc w:val="center"/>
              <w:rPr>
                <w:rFonts w:ascii="Times New Roman" w:eastAsia="Times New Roman" w:hAnsi="Times New Roman" w:cs="Times New Roman"/>
                <w:b/>
                <w:bCs/>
                <w:sz w:val="24"/>
                <w:szCs w:val="24"/>
                <w:lang w:val="ru-MD" w:eastAsia="ru-MD"/>
              </w:rPr>
            </w:pPr>
            <w:proofErr w:type="spellStart"/>
            <w:r w:rsidRPr="00617ED5">
              <w:rPr>
                <w:rFonts w:ascii="Times New Roman" w:eastAsia="Times New Roman" w:hAnsi="Times New Roman" w:cs="Times New Roman"/>
                <w:b/>
                <w:bCs/>
                <w:sz w:val="24"/>
                <w:szCs w:val="24"/>
                <w:lang w:val="ru-MD" w:eastAsia="ru-MD"/>
              </w:rPr>
              <w:lastRenderedPageBreak/>
              <w:t>Category</w:t>
            </w:r>
            <w:proofErr w:type="spellEnd"/>
          </w:p>
        </w:tc>
        <w:tc>
          <w:tcPr>
            <w:tcW w:w="0" w:type="auto"/>
            <w:vAlign w:val="center"/>
            <w:hideMark/>
          </w:tcPr>
          <w:p w14:paraId="0AAF4477" w14:textId="77777777" w:rsidR="00617ED5" w:rsidRPr="00617ED5" w:rsidRDefault="00617ED5" w:rsidP="00617ED5">
            <w:pPr>
              <w:spacing w:after="0" w:line="240" w:lineRule="auto"/>
              <w:jc w:val="center"/>
              <w:rPr>
                <w:rFonts w:ascii="Times New Roman" w:eastAsia="Times New Roman" w:hAnsi="Times New Roman" w:cs="Times New Roman"/>
                <w:b/>
                <w:bCs/>
                <w:sz w:val="24"/>
                <w:szCs w:val="24"/>
                <w:lang w:val="ru-MD" w:eastAsia="ru-MD"/>
              </w:rPr>
            </w:pPr>
            <w:proofErr w:type="spellStart"/>
            <w:r w:rsidRPr="00617ED5">
              <w:rPr>
                <w:rFonts w:ascii="Times New Roman" w:eastAsia="Times New Roman" w:hAnsi="Times New Roman" w:cs="Times New Roman"/>
                <w:b/>
                <w:bCs/>
                <w:sz w:val="24"/>
                <w:szCs w:val="24"/>
                <w:lang w:val="ru-MD" w:eastAsia="ru-MD"/>
              </w:rPr>
              <w:t>Features</w:t>
            </w:r>
            <w:proofErr w:type="spellEnd"/>
          </w:p>
        </w:tc>
        <w:tc>
          <w:tcPr>
            <w:tcW w:w="0" w:type="auto"/>
            <w:vAlign w:val="center"/>
            <w:hideMark/>
          </w:tcPr>
          <w:p w14:paraId="00E23092" w14:textId="77777777" w:rsidR="00617ED5" w:rsidRPr="00617ED5" w:rsidRDefault="00617ED5" w:rsidP="00617ED5">
            <w:pPr>
              <w:spacing w:after="0" w:line="240" w:lineRule="auto"/>
              <w:jc w:val="center"/>
              <w:rPr>
                <w:rFonts w:ascii="Times New Roman" w:eastAsia="Times New Roman" w:hAnsi="Times New Roman" w:cs="Times New Roman"/>
                <w:b/>
                <w:bCs/>
                <w:sz w:val="24"/>
                <w:szCs w:val="24"/>
                <w:lang w:val="ru-MD" w:eastAsia="ru-MD"/>
              </w:rPr>
            </w:pPr>
            <w:r w:rsidRPr="00617ED5">
              <w:rPr>
                <w:rFonts w:ascii="Times New Roman" w:eastAsia="Times New Roman" w:hAnsi="Times New Roman" w:cs="Times New Roman"/>
                <w:b/>
                <w:bCs/>
                <w:sz w:val="24"/>
                <w:szCs w:val="24"/>
                <w:lang w:val="ru-MD" w:eastAsia="ru-MD"/>
              </w:rPr>
              <w:t>VIF Range</w:t>
            </w:r>
          </w:p>
        </w:tc>
        <w:tc>
          <w:tcPr>
            <w:tcW w:w="0" w:type="auto"/>
            <w:vAlign w:val="center"/>
            <w:hideMark/>
          </w:tcPr>
          <w:p w14:paraId="006E1261" w14:textId="77777777" w:rsidR="00617ED5" w:rsidRPr="00617ED5" w:rsidRDefault="00617ED5" w:rsidP="00617ED5">
            <w:pPr>
              <w:spacing w:after="0" w:line="240" w:lineRule="auto"/>
              <w:jc w:val="center"/>
              <w:rPr>
                <w:rFonts w:ascii="Times New Roman" w:eastAsia="Times New Roman" w:hAnsi="Times New Roman" w:cs="Times New Roman"/>
                <w:b/>
                <w:bCs/>
                <w:sz w:val="24"/>
                <w:szCs w:val="24"/>
                <w:lang w:val="ru-MD" w:eastAsia="ru-MD"/>
              </w:rPr>
            </w:pPr>
            <w:proofErr w:type="spellStart"/>
            <w:r w:rsidRPr="00617ED5">
              <w:rPr>
                <w:rFonts w:ascii="Times New Roman" w:eastAsia="Times New Roman" w:hAnsi="Times New Roman" w:cs="Times New Roman"/>
                <w:b/>
                <w:bCs/>
                <w:sz w:val="24"/>
                <w:szCs w:val="24"/>
                <w:lang w:val="ru-MD" w:eastAsia="ru-MD"/>
              </w:rPr>
              <w:t>Interpretation</w:t>
            </w:r>
            <w:proofErr w:type="spellEnd"/>
            <w:r w:rsidRPr="00617ED5">
              <w:rPr>
                <w:rFonts w:ascii="Times New Roman" w:eastAsia="Times New Roman" w:hAnsi="Times New Roman" w:cs="Times New Roman"/>
                <w:b/>
                <w:bCs/>
                <w:sz w:val="24"/>
                <w:szCs w:val="24"/>
                <w:lang w:val="ru-MD" w:eastAsia="ru-MD"/>
              </w:rPr>
              <w:t xml:space="preserve"> / Action</w:t>
            </w:r>
          </w:p>
        </w:tc>
      </w:tr>
      <w:tr w:rsidR="00617ED5" w:rsidRPr="00516C4E" w14:paraId="19BC8A91" w14:textId="77777777" w:rsidTr="00617ED5">
        <w:trPr>
          <w:tblCellSpacing w:w="15" w:type="dxa"/>
        </w:trPr>
        <w:tc>
          <w:tcPr>
            <w:tcW w:w="0" w:type="auto"/>
            <w:vAlign w:val="center"/>
            <w:hideMark/>
          </w:tcPr>
          <w:p w14:paraId="08EA1DCA" w14:textId="4CEA8747" w:rsidR="00617ED5" w:rsidRPr="00617ED5" w:rsidRDefault="00617ED5" w:rsidP="00617ED5">
            <w:pPr>
              <w:spacing w:after="0" w:line="240" w:lineRule="auto"/>
              <w:rPr>
                <w:rFonts w:ascii="Times New Roman" w:eastAsia="Times New Roman" w:hAnsi="Times New Roman" w:cs="Times New Roman"/>
                <w:sz w:val="24"/>
                <w:szCs w:val="24"/>
                <w:lang w:val="ru-MD" w:eastAsia="ru-MD"/>
              </w:rPr>
            </w:pPr>
            <w:proofErr w:type="spellStart"/>
            <w:r w:rsidRPr="00617ED5">
              <w:rPr>
                <w:rFonts w:ascii="Times New Roman" w:eastAsia="Times New Roman" w:hAnsi="Times New Roman" w:cs="Times New Roman"/>
                <w:b/>
                <w:bCs/>
                <w:sz w:val="24"/>
                <w:szCs w:val="24"/>
                <w:lang w:val="ru-MD" w:eastAsia="ru-MD"/>
              </w:rPr>
              <w:t>Very</w:t>
            </w:r>
            <w:proofErr w:type="spellEnd"/>
            <w:r w:rsidRPr="00617ED5">
              <w:rPr>
                <w:rFonts w:ascii="Times New Roman" w:eastAsia="Times New Roman" w:hAnsi="Times New Roman" w:cs="Times New Roman"/>
                <w:b/>
                <w:bCs/>
                <w:sz w:val="24"/>
                <w:szCs w:val="24"/>
                <w:lang w:val="ru-MD" w:eastAsia="ru-MD"/>
              </w:rPr>
              <w:t xml:space="preserve"> </w:t>
            </w:r>
            <w:proofErr w:type="spellStart"/>
            <w:r w:rsidRPr="00617ED5">
              <w:rPr>
                <w:rFonts w:ascii="Times New Roman" w:eastAsia="Times New Roman" w:hAnsi="Times New Roman" w:cs="Times New Roman"/>
                <w:b/>
                <w:bCs/>
                <w:sz w:val="24"/>
                <w:szCs w:val="24"/>
                <w:lang w:val="ru-MD" w:eastAsia="ru-MD"/>
              </w:rPr>
              <w:t>high</w:t>
            </w:r>
            <w:proofErr w:type="spellEnd"/>
            <w:r w:rsidRPr="00617ED5">
              <w:rPr>
                <w:rFonts w:ascii="Times New Roman" w:eastAsia="Times New Roman" w:hAnsi="Times New Roman" w:cs="Times New Roman"/>
                <w:b/>
                <w:bCs/>
                <w:sz w:val="24"/>
                <w:szCs w:val="24"/>
                <w:lang w:val="ru-MD" w:eastAsia="ru-MD"/>
              </w:rPr>
              <w:t xml:space="preserve"> </w:t>
            </w:r>
            <w:proofErr w:type="spellStart"/>
            <w:r w:rsidRPr="00617ED5">
              <w:rPr>
                <w:rFonts w:ascii="Times New Roman" w:eastAsia="Times New Roman" w:hAnsi="Times New Roman" w:cs="Times New Roman"/>
                <w:b/>
                <w:bCs/>
                <w:sz w:val="24"/>
                <w:szCs w:val="24"/>
                <w:lang w:val="ru-MD" w:eastAsia="ru-MD"/>
              </w:rPr>
              <w:t>multicollinearity</w:t>
            </w:r>
            <w:proofErr w:type="spellEnd"/>
          </w:p>
        </w:tc>
        <w:tc>
          <w:tcPr>
            <w:tcW w:w="0" w:type="auto"/>
            <w:vAlign w:val="center"/>
            <w:hideMark/>
          </w:tcPr>
          <w:p w14:paraId="18858CD7" w14:textId="77777777" w:rsidR="00617ED5" w:rsidRPr="00617ED5" w:rsidRDefault="00617ED5" w:rsidP="00617ED5">
            <w:pPr>
              <w:spacing w:after="0" w:line="240" w:lineRule="auto"/>
              <w:rPr>
                <w:rFonts w:ascii="Times New Roman" w:eastAsia="Times New Roman" w:hAnsi="Times New Roman" w:cs="Times New Roman"/>
                <w:sz w:val="24"/>
                <w:szCs w:val="24"/>
                <w:lang w:val="fr-FR" w:eastAsia="ru-MD"/>
              </w:rPr>
            </w:pPr>
            <w:r w:rsidRPr="00617ED5">
              <w:rPr>
                <w:rFonts w:ascii="Times New Roman" w:eastAsia="Times New Roman" w:hAnsi="Times New Roman" w:cs="Times New Roman"/>
                <w:sz w:val="24"/>
                <w:szCs w:val="24"/>
                <w:lang w:val="fr-FR" w:eastAsia="ru-MD"/>
              </w:rPr>
              <w:t xml:space="preserve">Exports (National </w:t>
            </w:r>
            <w:proofErr w:type="spellStart"/>
            <w:r w:rsidRPr="00617ED5">
              <w:rPr>
                <w:rFonts w:ascii="Times New Roman" w:eastAsia="Times New Roman" w:hAnsi="Times New Roman" w:cs="Times New Roman"/>
                <w:sz w:val="24"/>
                <w:szCs w:val="24"/>
                <w:lang w:val="fr-FR" w:eastAsia="ru-MD"/>
              </w:rPr>
              <w:t>Accounts</w:t>
            </w:r>
            <w:proofErr w:type="spellEnd"/>
            <w:r w:rsidRPr="00617ED5">
              <w:rPr>
                <w:rFonts w:ascii="Times New Roman" w:eastAsia="Times New Roman" w:hAnsi="Times New Roman" w:cs="Times New Roman"/>
                <w:sz w:val="24"/>
                <w:szCs w:val="24"/>
                <w:lang w:val="fr-FR" w:eastAsia="ru-MD"/>
              </w:rPr>
              <w:t>), Exports_l1, Exports_ma4</w:t>
            </w:r>
          </w:p>
        </w:tc>
        <w:tc>
          <w:tcPr>
            <w:tcW w:w="0" w:type="auto"/>
            <w:vAlign w:val="center"/>
            <w:hideMark/>
          </w:tcPr>
          <w:p w14:paraId="5678C3A5" w14:textId="77777777" w:rsidR="00617ED5" w:rsidRPr="00617ED5" w:rsidRDefault="00617ED5" w:rsidP="00617ED5">
            <w:pPr>
              <w:spacing w:after="0" w:line="240" w:lineRule="auto"/>
              <w:rPr>
                <w:rFonts w:ascii="Times New Roman" w:eastAsia="Times New Roman" w:hAnsi="Times New Roman" w:cs="Times New Roman"/>
                <w:sz w:val="24"/>
                <w:szCs w:val="24"/>
                <w:lang w:val="ru-MD" w:eastAsia="ru-MD"/>
              </w:rPr>
            </w:pPr>
            <w:r w:rsidRPr="00617ED5">
              <w:rPr>
                <w:rFonts w:ascii="Times New Roman" w:eastAsia="Times New Roman" w:hAnsi="Times New Roman" w:cs="Times New Roman"/>
                <w:sz w:val="24"/>
                <w:szCs w:val="24"/>
                <w:lang w:val="ru-MD" w:eastAsia="ru-MD"/>
              </w:rPr>
              <w:t>198–451</w:t>
            </w:r>
          </w:p>
        </w:tc>
        <w:tc>
          <w:tcPr>
            <w:tcW w:w="0" w:type="auto"/>
            <w:vAlign w:val="center"/>
            <w:hideMark/>
          </w:tcPr>
          <w:p w14:paraId="71F68796" w14:textId="77777777" w:rsidR="00617ED5" w:rsidRPr="00617ED5" w:rsidRDefault="00617ED5" w:rsidP="00617ED5">
            <w:pPr>
              <w:spacing w:after="0" w:line="240" w:lineRule="auto"/>
              <w:rPr>
                <w:rFonts w:ascii="Times New Roman" w:eastAsia="Times New Roman" w:hAnsi="Times New Roman" w:cs="Times New Roman"/>
                <w:sz w:val="24"/>
                <w:szCs w:val="24"/>
                <w:lang w:val="en-US" w:eastAsia="ru-MD"/>
              </w:rPr>
            </w:pPr>
            <w:r w:rsidRPr="00617ED5">
              <w:rPr>
                <w:rFonts w:ascii="Times New Roman" w:eastAsia="Times New Roman" w:hAnsi="Times New Roman" w:cs="Times New Roman"/>
                <w:sz w:val="24"/>
                <w:szCs w:val="24"/>
                <w:lang w:val="en-US" w:eastAsia="ru-MD"/>
              </w:rPr>
              <w:t xml:space="preserve">These three features are almost duplicates. Only one — </w:t>
            </w:r>
            <w:r w:rsidRPr="00617ED5">
              <w:rPr>
                <w:rFonts w:ascii="Times New Roman" w:eastAsia="Times New Roman" w:hAnsi="Times New Roman" w:cs="Times New Roman"/>
                <w:i/>
                <w:iCs/>
                <w:sz w:val="24"/>
                <w:szCs w:val="24"/>
                <w:lang w:val="en-US" w:eastAsia="ru-MD"/>
              </w:rPr>
              <w:t xml:space="preserve">Exports (National </w:t>
            </w:r>
            <w:proofErr w:type="gramStart"/>
            <w:r w:rsidRPr="00617ED5">
              <w:rPr>
                <w:rFonts w:ascii="Times New Roman" w:eastAsia="Times New Roman" w:hAnsi="Times New Roman" w:cs="Times New Roman"/>
                <w:i/>
                <w:iCs/>
                <w:sz w:val="24"/>
                <w:szCs w:val="24"/>
                <w:lang w:val="en-US" w:eastAsia="ru-MD"/>
              </w:rPr>
              <w:t>Accounts)_</w:t>
            </w:r>
            <w:proofErr w:type="gramEnd"/>
            <w:r w:rsidRPr="00617ED5">
              <w:rPr>
                <w:rFonts w:ascii="Times New Roman" w:eastAsia="Times New Roman" w:hAnsi="Times New Roman" w:cs="Times New Roman"/>
                <w:i/>
                <w:iCs/>
                <w:sz w:val="24"/>
                <w:szCs w:val="24"/>
                <w:lang w:val="en-US" w:eastAsia="ru-MD"/>
              </w:rPr>
              <w:t>l1</w:t>
            </w:r>
            <w:r w:rsidRPr="00617ED5">
              <w:rPr>
                <w:rFonts w:ascii="Times New Roman" w:eastAsia="Times New Roman" w:hAnsi="Times New Roman" w:cs="Times New Roman"/>
                <w:sz w:val="24"/>
                <w:szCs w:val="24"/>
                <w:lang w:val="en-US" w:eastAsia="ru-MD"/>
              </w:rPr>
              <w:t xml:space="preserve"> — was retained for modeling.</w:t>
            </w:r>
          </w:p>
        </w:tc>
      </w:tr>
      <w:tr w:rsidR="00617ED5" w:rsidRPr="00516C4E" w14:paraId="72952370" w14:textId="77777777" w:rsidTr="00617ED5">
        <w:trPr>
          <w:tblCellSpacing w:w="15" w:type="dxa"/>
        </w:trPr>
        <w:tc>
          <w:tcPr>
            <w:tcW w:w="0" w:type="auto"/>
            <w:vAlign w:val="center"/>
            <w:hideMark/>
          </w:tcPr>
          <w:p w14:paraId="711CA6ED" w14:textId="34F5DEE6" w:rsidR="00617ED5" w:rsidRPr="00617ED5" w:rsidRDefault="00617ED5" w:rsidP="00617ED5">
            <w:pPr>
              <w:spacing w:after="0" w:line="240" w:lineRule="auto"/>
              <w:rPr>
                <w:rFonts w:ascii="Times New Roman" w:eastAsia="Times New Roman" w:hAnsi="Times New Roman" w:cs="Times New Roman"/>
                <w:sz w:val="24"/>
                <w:szCs w:val="24"/>
                <w:lang w:val="ru-MD" w:eastAsia="ru-MD"/>
              </w:rPr>
            </w:pPr>
            <w:proofErr w:type="spellStart"/>
            <w:r w:rsidRPr="00617ED5">
              <w:rPr>
                <w:rFonts w:ascii="Times New Roman" w:eastAsia="Times New Roman" w:hAnsi="Times New Roman" w:cs="Times New Roman"/>
                <w:b/>
                <w:bCs/>
                <w:sz w:val="24"/>
                <w:szCs w:val="24"/>
                <w:lang w:val="ru-MD" w:eastAsia="ru-MD"/>
              </w:rPr>
              <w:t>Strongly</w:t>
            </w:r>
            <w:proofErr w:type="spellEnd"/>
            <w:r w:rsidRPr="00617ED5">
              <w:rPr>
                <w:rFonts w:ascii="Times New Roman" w:eastAsia="Times New Roman" w:hAnsi="Times New Roman" w:cs="Times New Roman"/>
                <w:b/>
                <w:bCs/>
                <w:sz w:val="24"/>
                <w:szCs w:val="24"/>
                <w:lang w:val="ru-MD" w:eastAsia="ru-MD"/>
              </w:rPr>
              <w:t xml:space="preserve"> </w:t>
            </w:r>
            <w:proofErr w:type="spellStart"/>
            <w:r w:rsidRPr="00617ED5">
              <w:rPr>
                <w:rFonts w:ascii="Times New Roman" w:eastAsia="Times New Roman" w:hAnsi="Times New Roman" w:cs="Times New Roman"/>
                <w:b/>
                <w:bCs/>
                <w:sz w:val="24"/>
                <w:szCs w:val="24"/>
                <w:lang w:val="ru-MD" w:eastAsia="ru-MD"/>
              </w:rPr>
              <w:t>correlated</w:t>
            </w:r>
            <w:proofErr w:type="spellEnd"/>
            <w:r w:rsidRPr="00617ED5">
              <w:rPr>
                <w:rFonts w:ascii="Times New Roman" w:eastAsia="Times New Roman" w:hAnsi="Times New Roman" w:cs="Times New Roman"/>
                <w:b/>
                <w:bCs/>
                <w:sz w:val="24"/>
                <w:szCs w:val="24"/>
                <w:lang w:val="ru-MD" w:eastAsia="ru-MD"/>
              </w:rPr>
              <w:t xml:space="preserve"> </w:t>
            </w:r>
            <w:proofErr w:type="spellStart"/>
            <w:r w:rsidRPr="00617ED5">
              <w:rPr>
                <w:rFonts w:ascii="Times New Roman" w:eastAsia="Times New Roman" w:hAnsi="Times New Roman" w:cs="Times New Roman"/>
                <w:b/>
                <w:bCs/>
                <w:sz w:val="24"/>
                <w:szCs w:val="24"/>
                <w:lang w:val="ru-MD" w:eastAsia="ru-MD"/>
              </w:rPr>
              <w:t>trends</w:t>
            </w:r>
            <w:proofErr w:type="spellEnd"/>
          </w:p>
        </w:tc>
        <w:tc>
          <w:tcPr>
            <w:tcW w:w="0" w:type="auto"/>
            <w:vAlign w:val="center"/>
            <w:hideMark/>
          </w:tcPr>
          <w:p w14:paraId="733CD286" w14:textId="77777777" w:rsidR="00617ED5" w:rsidRPr="00617ED5" w:rsidRDefault="00617ED5" w:rsidP="00617ED5">
            <w:pPr>
              <w:spacing w:after="0" w:line="240" w:lineRule="auto"/>
              <w:rPr>
                <w:rFonts w:ascii="Times New Roman" w:eastAsia="Times New Roman" w:hAnsi="Times New Roman" w:cs="Times New Roman"/>
                <w:sz w:val="24"/>
                <w:szCs w:val="24"/>
                <w:lang w:val="ru-MD" w:eastAsia="ru-MD"/>
              </w:rPr>
            </w:pPr>
            <w:proofErr w:type="spellStart"/>
            <w:r w:rsidRPr="00617ED5">
              <w:rPr>
                <w:rFonts w:ascii="Times New Roman" w:eastAsia="Times New Roman" w:hAnsi="Times New Roman" w:cs="Times New Roman"/>
                <w:sz w:val="24"/>
                <w:szCs w:val="24"/>
                <w:lang w:val="ru-MD" w:eastAsia="ru-MD"/>
              </w:rPr>
              <w:t>Population</w:t>
            </w:r>
            <w:proofErr w:type="spellEnd"/>
            <w:r w:rsidRPr="00617ED5">
              <w:rPr>
                <w:rFonts w:ascii="Times New Roman" w:eastAsia="Times New Roman" w:hAnsi="Times New Roman" w:cs="Times New Roman"/>
                <w:sz w:val="24"/>
                <w:szCs w:val="24"/>
                <w:lang w:val="ru-MD" w:eastAsia="ru-MD"/>
              </w:rPr>
              <w:t xml:space="preserve">, </w:t>
            </w:r>
            <w:proofErr w:type="spellStart"/>
            <w:r w:rsidRPr="00617ED5">
              <w:rPr>
                <w:rFonts w:ascii="Times New Roman" w:eastAsia="Times New Roman" w:hAnsi="Times New Roman" w:cs="Times New Roman"/>
                <w:sz w:val="24"/>
                <w:szCs w:val="24"/>
                <w:lang w:val="ru-MD" w:eastAsia="ru-MD"/>
              </w:rPr>
              <w:t>Employment</w:t>
            </w:r>
            <w:proofErr w:type="spellEnd"/>
          </w:p>
        </w:tc>
        <w:tc>
          <w:tcPr>
            <w:tcW w:w="0" w:type="auto"/>
            <w:vAlign w:val="center"/>
            <w:hideMark/>
          </w:tcPr>
          <w:p w14:paraId="7F654567" w14:textId="77777777" w:rsidR="00617ED5" w:rsidRPr="00617ED5" w:rsidRDefault="00617ED5" w:rsidP="00617ED5">
            <w:pPr>
              <w:spacing w:after="0" w:line="240" w:lineRule="auto"/>
              <w:rPr>
                <w:rFonts w:ascii="Times New Roman" w:eastAsia="Times New Roman" w:hAnsi="Times New Roman" w:cs="Times New Roman"/>
                <w:sz w:val="24"/>
                <w:szCs w:val="24"/>
                <w:lang w:val="ru-MD" w:eastAsia="ru-MD"/>
              </w:rPr>
            </w:pPr>
            <w:r w:rsidRPr="00617ED5">
              <w:rPr>
                <w:rFonts w:ascii="Times New Roman" w:eastAsia="Times New Roman" w:hAnsi="Times New Roman" w:cs="Times New Roman"/>
                <w:sz w:val="24"/>
                <w:szCs w:val="24"/>
                <w:lang w:val="ru-MD" w:eastAsia="ru-MD"/>
              </w:rPr>
              <w:t>60–145</w:t>
            </w:r>
          </w:p>
        </w:tc>
        <w:tc>
          <w:tcPr>
            <w:tcW w:w="0" w:type="auto"/>
            <w:vAlign w:val="center"/>
            <w:hideMark/>
          </w:tcPr>
          <w:p w14:paraId="6B2481D1" w14:textId="77777777" w:rsidR="00617ED5" w:rsidRPr="00617ED5" w:rsidRDefault="00617ED5" w:rsidP="00617ED5">
            <w:pPr>
              <w:spacing w:after="0" w:line="240" w:lineRule="auto"/>
              <w:rPr>
                <w:rFonts w:ascii="Times New Roman" w:eastAsia="Times New Roman" w:hAnsi="Times New Roman" w:cs="Times New Roman"/>
                <w:sz w:val="24"/>
                <w:szCs w:val="24"/>
                <w:lang w:val="en-US" w:eastAsia="ru-MD"/>
              </w:rPr>
            </w:pPr>
            <w:r w:rsidRPr="00617ED5">
              <w:rPr>
                <w:rFonts w:ascii="Times New Roman" w:eastAsia="Times New Roman" w:hAnsi="Times New Roman" w:cs="Times New Roman"/>
                <w:sz w:val="24"/>
                <w:szCs w:val="24"/>
                <w:lang w:val="en-US" w:eastAsia="ru-MD"/>
              </w:rPr>
              <w:t xml:space="preserve">Both represent long-term growth patterns. </w:t>
            </w:r>
            <w:r w:rsidRPr="00617ED5">
              <w:rPr>
                <w:rFonts w:ascii="Times New Roman" w:eastAsia="Times New Roman" w:hAnsi="Times New Roman" w:cs="Times New Roman"/>
                <w:i/>
                <w:iCs/>
                <w:sz w:val="24"/>
                <w:szCs w:val="24"/>
                <w:lang w:val="en-US" w:eastAsia="ru-MD"/>
              </w:rPr>
              <w:t>Employment</w:t>
            </w:r>
            <w:r w:rsidRPr="00617ED5">
              <w:rPr>
                <w:rFonts w:ascii="Times New Roman" w:eastAsia="Times New Roman" w:hAnsi="Times New Roman" w:cs="Times New Roman"/>
                <w:sz w:val="24"/>
                <w:szCs w:val="24"/>
                <w:lang w:val="en-US" w:eastAsia="ru-MD"/>
              </w:rPr>
              <w:t xml:space="preserve"> was retained, while </w:t>
            </w:r>
            <w:r w:rsidRPr="00617ED5">
              <w:rPr>
                <w:rFonts w:ascii="Times New Roman" w:eastAsia="Times New Roman" w:hAnsi="Times New Roman" w:cs="Times New Roman"/>
                <w:i/>
                <w:iCs/>
                <w:sz w:val="24"/>
                <w:szCs w:val="24"/>
                <w:lang w:val="en-US" w:eastAsia="ru-MD"/>
              </w:rPr>
              <w:t>Population</w:t>
            </w:r>
            <w:r w:rsidRPr="00617ED5">
              <w:rPr>
                <w:rFonts w:ascii="Times New Roman" w:eastAsia="Times New Roman" w:hAnsi="Times New Roman" w:cs="Times New Roman"/>
                <w:sz w:val="24"/>
                <w:szCs w:val="24"/>
                <w:lang w:val="en-US" w:eastAsia="ru-MD"/>
              </w:rPr>
              <w:t xml:space="preserve"> was excluded.</w:t>
            </w:r>
          </w:p>
        </w:tc>
      </w:tr>
      <w:tr w:rsidR="00617ED5" w:rsidRPr="00516C4E" w14:paraId="551F34CC" w14:textId="77777777" w:rsidTr="00617ED5">
        <w:trPr>
          <w:tblCellSpacing w:w="15" w:type="dxa"/>
        </w:trPr>
        <w:tc>
          <w:tcPr>
            <w:tcW w:w="0" w:type="auto"/>
            <w:vAlign w:val="center"/>
            <w:hideMark/>
          </w:tcPr>
          <w:p w14:paraId="5E7D6AE9" w14:textId="3D99EB7C" w:rsidR="00617ED5" w:rsidRPr="00617ED5" w:rsidRDefault="00617ED5" w:rsidP="00617ED5">
            <w:pPr>
              <w:spacing w:after="0" w:line="240" w:lineRule="auto"/>
              <w:rPr>
                <w:rFonts w:ascii="Times New Roman" w:eastAsia="Times New Roman" w:hAnsi="Times New Roman" w:cs="Times New Roman"/>
                <w:sz w:val="24"/>
                <w:szCs w:val="24"/>
                <w:lang w:val="ru-MD" w:eastAsia="ru-MD"/>
              </w:rPr>
            </w:pPr>
            <w:proofErr w:type="spellStart"/>
            <w:r w:rsidRPr="00617ED5">
              <w:rPr>
                <w:rFonts w:ascii="Times New Roman" w:eastAsia="Times New Roman" w:hAnsi="Times New Roman" w:cs="Times New Roman"/>
                <w:b/>
                <w:bCs/>
                <w:sz w:val="24"/>
                <w:szCs w:val="24"/>
                <w:lang w:val="ru-MD" w:eastAsia="ru-MD"/>
              </w:rPr>
              <w:t>Moderate</w:t>
            </w:r>
            <w:proofErr w:type="spellEnd"/>
            <w:r w:rsidRPr="00617ED5">
              <w:rPr>
                <w:rFonts w:ascii="Times New Roman" w:eastAsia="Times New Roman" w:hAnsi="Times New Roman" w:cs="Times New Roman"/>
                <w:b/>
                <w:bCs/>
                <w:sz w:val="24"/>
                <w:szCs w:val="24"/>
                <w:lang w:val="ru-MD" w:eastAsia="ru-MD"/>
              </w:rPr>
              <w:t xml:space="preserve"> </w:t>
            </w:r>
            <w:proofErr w:type="spellStart"/>
            <w:r w:rsidRPr="00617ED5">
              <w:rPr>
                <w:rFonts w:ascii="Times New Roman" w:eastAsia="Times New Roman" w:hAnsi="Times New Roman" w:cs="Times New Roman"/>
                <w:b/>
                <w:bCs/>
                <w:sz w:val="24"/>
                <w:szCs w:val="24"/>
                <w:lang w:val="ru-MD" w:eastAsia="ru-MD"/>
              </w:rPr>
              <w:t>correlation</w:t>
            </w:r>
            <w:proofErr w:type="spellEnd"/>
          </w:p>
        </w:tc>
        <w:tc>
          <w:tcPr>
            <w:tcW w:w="0" w:type="auto"/>
            <w:vAlign w:val="center"/>
            <w:hideMark/>
          </w:tcPr>
          <w:p w14:paraId="0C7B43CA" w14:textId="77777777" w:rsidR="00617ED5" w:rsidRPr="00617ED5" w:rsidRDefault="00617ED5" w:rsidP="00617ED5">
            <w:pPr>
              <w:spacing w:after="0" w:line="240" w:lineRule="auto"/>
              <w:rPr>
                <w:rFonts w:ascii="Times New Roman" w:eastAsia="Times New Roman" w:hAnsi="Times New Roman" w:cs="Times New Roman"/>
                <w:sz w:val="24"/>
                <w:szCs w:val="24"/>
                <w:lang w:val="en-US" w:eastAsia="ru-MD"/>
              </w:rPr>
            </w:pPr>
            <w:r w:rsidRPr="00617ED5">
              <w:rPr>
                <w:rFonts w:ascii="Times New Roman" w:eastAsia="Times New Roman" w:hAnsi="Times New Roman" w:cs="Times New Roman"/>
                <w:sz w:val="24"/>
                <w:szCs w:val="24"/>
                <w:lang w:val="en-US" w:eastAsia="ru-MD"/>
              </w:rPr>
              <w:t>Retail Trade Turnover, Retail_l1, Retail_ma4, Unemployment_rate_l1</w:t>
            </w:r>
          </w:p>
        </w:tc>
        <w:tc>
          <w:tcPr>
            <w:tcW w:w="0" w:type="auto"/>
            <w:vAlign w:val="center"/>
            <w:hideMark/>
          </w:tcPr>
          <w:p w14:paraId="6FE4595F" w14:textId="77777777" w:rsidR="00617ED5" w:rsidRPr="00617ED5" w:rsidRDefault="00617ED5" w:rsidP="00617ED5">
            <w:pPr>
              <w:spacing w:after="0" w:line="240" w:lineRule="auto"/>
              <w:rPr>
                <w:rFonts w:ascii="Times New Roman" w:eastAsia="Times New Roman" w:hAnsi="Times New Roman" w:cs="Times New Roman"/>
                <w:sz w:val="24"/>
                <w:szCs w:val="24"/>
                <w:lang w:val="ru-MD" w:eastAsia="ru-MD"/>
              </w:rPr>
            </w:pPr>
            <w:r w:rsidRPr="00617ED5">
              <w:rPr>
                <w:rFonts w:ascii="Times New Roman" w:eastAsia="Times New Roman" w:hAnsi="Times New Roman" w:cs="Times New Roman"/>
                <w:sz w:val="24"/>
                <w:szCs w:val="24"/>
                <w:lang w:val="ru-MD" w:eastAsia="ru-MD"/>
              </w:rPr>
              <w:t>20–67</w:t>
            </w:r>
          </w:p>
        </w:tc>
        <w:tc>
          <w:tcPr>
            <w:tcW w:w="0" w:type="auto"/>
            <w:vAlign w:val="center"/>
            <w:hideMark/>
          </w:tcPr>
          <w:p w14:paraId="26458C2C" w14:textId="77777777" w:rsidR="00617ED5" w:rsidRPr="00617ED5" w:rsidRDefault="00617ED5" w:rsidP="00617ED5">
            <w:pPr>
              <w:spacing w:after="0" w:line="240" w:lineRule="auto"/>
              <w:rPr>
                <w:rFonts w:ascii="Times New Roman" w:eastAsia="Times New Roman" w:hAnsi="Times New Roman" w:cs="Times New Roman"/>
                <w:sz w:val="24"/>
                <w:szCs w:val="24"/>
                <w:lang w:val="en-US" w:eastAsia="ru-MD"/>
              </w:rPr>
            </w:pPr>
            <w:r w:rsidRPr="00617ED5">
              <w:rPr>
                <w:rFonts w:ascii="Times New Roman" w:eastAsia="Times New Roman" w:hAnsi="Times New Roman" w:cs="Times New Roman"/>
                <w:sz w:val="24"/>
                <w:szCs w:val="24"/>
                <w:lang w:val="en-US" w:eastAsia="ru-MD"/>
              </w:rPr>
              <w:t xml:space="preserve">Acceptable but should be limited to one version (e.g., </w:t>
            </w:r>
            <w:r w:rsidRPr="00617ED5">
              <w:rPr>
                <w:rFonts w:ascii="Times New Roman" w:eastAsia="Times New Roman" w:hAnsi="Times New Roman" w:cs="Times New Roman"/>
                <w:i/>
                <w:iCs/>
                <w:sz w:val="24"/>
                <w:szCs w:val="24"/>
                <w:lang w:val="en-US" w:eastAsia="ru-MD"/>
              </w:rPr>
              <w:t>Retail_l1</w:t>
            </w:r>
            <w:r w:rsidRPr="00617ED5">
              <w:rPr>
                <w:rFonts w:ascii="Times New Roman" w:eastAsia="Times New Roman" w:hAnsi="Times New Roman" w:cs="Times New Roman"/>
                <w:sz w:val="24"/>
                <w:szCs w:val="24"/>
                <w:lang w:val="en-US" w:eastAsia="ru-MD"/>
              </w:rPr>
              <w:t xml:space="preserve"> plus unemployment auto-lag).</w:t>
            </w:r>
          </w:p>
        </w:tc>
      </w:tr>
      <w:tr w:rsidR="00617ED5" w:rsidRPr="00617ED5" w14:paraId="2B7CAA98" w14:textId="77777777" w:rsidTr="00617ED5">
        <w:trPr>
          <w:tblCellSpacing w:w="15" w:type="dxa"/>
        </w:trPr>
        <w:tc>
          <w:tcPr>
            <w:tcW w:w="0" w:type="auto"/>
            <w:vAlign w:val="center"/>
            <w:hideMark/>
          </w:tcPr>
          <w:p w14:paraId="29395485" w14:textId="73ED5EA7" w:rsidR="00617ED5" w:rsidRPr="00617ED5" w:rsidRDefault="00617ED5" w:rsidP="00617ED5">
            <w:pPr>
              <w:spacing w:after="0" w:line="240" w:lineRule="auto"/>
              <w:rPr>
                <w:rFonts w:ascii="Times New Roman" w:eastAsia="Times New Roman" w:hAnsi="Times New Roman" w:cs="Times New Roman"/>
                <w:sz w:val="24"/>
                <w:szCs w:val="24"/>
                <w:lang w:val="ru-MD" w:eastAsia="ru-MD"/>
              </w:rPr>
            </w:pPr>
            <w:proofErr w:type="spellStart"/>
            <w:r w:rsidRPr="00617ED5">
              <w:rPr>
                <w:rFonts w:ascii="Times New Roman" w:eastAsia="Times New Roman" w:hAnsi="Times New Roman" w:cs="Times New Roman"/>
                <w:b/>
                <w:bCs/>
                <w:sz w:val="24"/>
                <w:szCs w:val="24"/>
                <w:lang w:val="ru-MD" w:eastAsia="ru-MD"/>
              </w:rPr>
              <w:t>Low</w:t>
            </w:r>
            <w:proofErr w:type="spellEnd"/>
            <w:r w:rsidRPr="00617ED5">
              <w:rPr>
                <w:rFonts w:ascii="Times New Roman" w:eastAsia="Times New Roman" w:hAnsi="Times New Roman" w:cs="Times New Roman"/>
                <w:b/>
                <w:bCs/>
                <w:sz w:val="24"/>
                <w:szCs w:val="24"/>
                <w:lang w:val="ru-MD" w:eastAsia="ru-MD"/>
              </w:rPr>
              <w:t xml:space="preserve"> </w:t>
            </w:r>
            <w:proofErr w:type="spellStart"/>
            <w:r w:rsidRPr="00617ED5">
              <w:rPr>
                <w:rFonts w:ascii="Times New Roman" w:eastAsia="Times New Roman" w:hAnsi="Times New Roman" w:cs="Times New Roman"/>
                <w:b/>
                <w:bCs/>
                <w:sz w:val="24"/>
                <w:szCs w:val="24"/>
                <w:lang w:val="ru-MD" w:eastAsia="ru-MD"/>
              </w:rPr>
              <w:t>multicollinearity</w:t>
            </w:r>
            <w:proofErr w:type="spellEnd"/>
          </w:p>
        </w:tc>
        <w:tc>
          <w:tcPr>
            <w:tcW w:w="0" w:type="auto"/>
            <w:vAlign w:val="center"/>
            <w:hideMark/>
          </w:tcPr>
          <w:p w14:paraId="176C4710" w14:textId="77777777" w:rsidR="00617ED5" w:rsidRPr="00617ED5" w:rsidRDefault="00617ED5" w:rsidP="00617ED5">
            <w:pPr>
              <w:spacing w:after="0" w:line="240" w:lineRule="auto"/>
              <w:rPr>
                <w:rFonts w:ascii="Times New Roman" w:eastAsia="Times New Roman" w:hAnsi="Times New Roman" w:cs="Times New Roman"/>
                <w:sz w:val="24"/>
                <w:szCs w:val="24"/>
                <w:lang w:val="ru-MD" w:eastAsia="ru-MD"/>
              </w:rPr>
            </w:pPr>
            <w:r w:rsidRPr="00617ED5">
              <w:rPr>
                <w:rFonts w:ascii="Times New Roman" w:eastAsia="Times New Roman" w:hAnsi="Times New Roman" w:cs="Times New Roman"/>
                <w:sz w:val="24"/>
                <w:szCs w:val="24"/>
                <w:lang w:val="ru-MD" w:eastAsia="ru-MD"/>
              </w:rPr>
              <w:t xml:space="preserve">Industrial Production Index, Inflation_yoy_l1, Air </w:t>
            </w:r>
            <w:proofErr w:type="spellStart"/>
            <w:r w:rsidRPr="00617ED5">
              <w:rPr>
                <w:rFonts w:ascii="Times New Roman" w:eastAsia="Times New Roman" w:hAnsi="Times New Roman" w:cs="Times New Roman"/>
                <w:sz w:val="24"/>
                <w:szCs w:val="24"/>
                <w:lang w:val="ru-MD" w:eastAsia="ru-MD"/>
              </w:rPr>
              <w:t>Passenger</w:t>
            </w:r>
            <w:proofErr w:type="spellEnd"/>
            <w:r w:rsidRPr="00617ED5">
              <w:rPr>
                <w:rFonts w:ascii="Times New Roman" w:eastAsia="Times New Roman" w:hAnsi="Times New Roman" w:cs="Times New Roman"/>
                <w:sz w:val="24"/>
                <w:szCs w:val="24"/>
                <w:lang w:val="ru-MD" w:eastAsia="ru-MD"/>
              </w:rPr>
              <w:t xml:space="preserve"> Transport</w:t>
            </w:r>
          </w:p>
        </w:tc>
        <w:tc>
          <w:tcPr>
            <w:tcW w:w="0" w:type="auto"/>
            <w:vAlign w:val="center"/>
            <w:hideMark/>
          </w:tcPr>
          <w:p w14:paraId="2FEEF500" w14:textId="77777777" w:rsidR="00617ED5" w:rsidRPr="00617ED5" w:rsidRDefault="00617ED5" w:rsidP="00617ED5">
            <w:pPr>
              <w:spacing w:after="0" w:line="240" w:lineRule="auto"/>
              <w:rPr>
                <w:rFonts w:ascii="Times New Roman" w:eastAsia="Times New Roman" w:hAnsi="Times New Roman" w:cs="Times New Roman"/>
                <w:sz w:val="24"/>
                <w:szCs w:val="24"/>
                <w:lang w:val="ru-MD" w:eastAsia="ru-MD"/>
              </w:rPr>
            </w:pPr>
            <w:r w:rsidRPr="00617ED5">
              <w:rPr>
                <w:rFonts w:ascii="Times New Roman" w:eastAsia="Times New Roman" w:hAnsi="Times New Roman" w:cs="Times New Roman"/>
                <w:sz w:val="24"/>
                <w:szCs w:val="24"/>
                <w:lang w:val="ru-MD" w:eastAsia="ru-MD"/>
              </w:rPr>
              <w:t>&lt;5</w:t>
            </w:r>
          </w:p>
        </w:tc>
        <w:tc>
          <w:tcPr>
            <w:tcW w:w="0" w:type="auto"/>
            <w:vAlign w:val="center"/>
            <w:hideMark/>
          </w:tcPr>
          <w:p w14:paraId="7D39BFB6" w14:textId="77777777" w:rsidR="00617ED5" w:rsidRPr="00617ED5" w:rsidRDefault="00617ED5" w:rsidP="00617ED5">
            <w:pPr>
              <w:spacing w:after="0" w:line="240" w:lineRule="auto"/>
              <w:rPr>
                <w:rFonts w:ascii="Times New Roman" w:eastAsia="Times New Roman" w:hAnsi="Times New Roman" w:cs="Times New Roman"/>
                <w:sz w:val="24"/>
                <w:szCs w:val="24"/>
                <w:lang w:val="ru-MD" w:eastAsia="ru-MD"/>
              </w:rPr>
            </w:pPr>
            <w:proofErr w:type="spellStart"/>
            <w:r w:rsidRPr="00617ED5">
              <w:rPr>
                <w:rFonts w:ascii="Times New Roman" w:eastAsia="Times New Roman" w:hAnsi="Times New Roman" w:cs="Times New Roman"/>
                <w:sz w:val="24"/>
                <w:szCs w:val="24"/>
                <w:lang w:val="ru-MD" w:eastAsia="ru-MD"/>
              </w:rPr>
              <w:t>Ideal</w:t>
            </w:r>
            <w:proofErr w:type="spellEnd"/>
            <w:r w:rsidRPr="00617ED5">
              <w:rPr>
                <w:rFonts w:ascii="Times New Roman" w:eastAsia="Times New Roman" w:hAnsi="Times New Roman" w:cs="Times New Roman"/>
                <w:sz w:val="24"/>
                <w:szCs w:val="24"/>
                <w:lang w:val="ru-MD" w:eastAsia="ru-MD"/>
              </w:rPr>
              <w:t xml:space="preserve"> — </w:t>
            </w:r>
            <w:proofErr w:type="spellStart"/>
            <w:r w:rsidRPr="00617ED5">
              <w:rPr>
                <w:rFonts w:ascii="Times New Roman" w:eastAsia="Times New Roman" w:hAnsi="Times New Roman" w:cs="Times New Roman"/>
                <w:sz w:val="24"/>
                <w:szCs w:val="24"/>
                <w:lang w:val="ru-MD" w:eastAsia="ru-MD"/>
              </w:rPr>
              <w:t>safe</w:t>
            </w:r>
            <w:proofErr w:type="spellEnd"/>
            <w:r w:rsidRPr="00617ED5">
              <w:rPr>
                <w:rFonts w:ascii="Times New Roman" w:eastAsia="Times New Roman" w:hAnsi="Times New Roman" w:cs="Times New Roman"/>
                <w:sz w:val="24"/>
                <w:szCs w:val="24"/>
                <w:lang w:val="ru-MD" w:eastAsia="ru-MD"/>
              </w:rPr>
              <w:t xml:space="preserve"> </w:t>
            </w:r>
            <w:proofErr w:type="spellStart"/>
            <w:r w:rsidRPr="00617ED5">
              <w:rPr>
                <w:rFonts w:ascii="Times New Roman" w:eastAsia="Times New Roman" w:hAnsi="Times New Roman" w:cs="Times New Roman"/>
                <w:sz w:val="24"/>
                <w:szCs w:val="24"/>
                <w:lang w:val="ru-MD" w:eastAsia="ru-MD"/>
              </w:rPr>
              <w:t>to</w:t>
            </w:r>
            <w:proofErr w:type="spellEnd"/>
            <w:r w:rsidRPr="00617ED5">
              <w:rPr>
                <w:rFonts w:ascii="Times New Roman" w:eastAsia="Times New Roman" w:hAnsi="Times New Roman" w:cs="Times New Roman"/>
                <w:sz w:val="24"/>
                <w:szCs w:val="24"/>
                <w:lang w:val="ru-MD" w:eastAsia="ru-MD"/>
              </w:rPr>
              <w:t xml:space="preserve"> </w:t>
            </w:r>
            <w:proofErr w:type="spellStart"/>
            <w:r w:rsidRPr="00617ED5">
              <w:rPr>
                <w:rFonts w:ascii="Times New Roman" w:eastAsia="Times New Roman" w:hAnsi="Times New Roman" w:cs="Times New Roman"/>
                <w:sz w:val="24"/>
                <w:szCs w:val="24"/>
                <w:lang w:val="ru-MD" w:eastAsia="ru-MD"/>
              </w:rPr>
              <w:t>include</w:t>
            </w:r>
            <w:proofErr w:type="spellEnd"/>
            <w:r w:rsidRPr="00617ED5">
              <w:rPr>
                <w:rFonts w:ascii="Times New Roman" w:eastAsia="Times New Roman" w:hAnsi="Times New Roman" w:cs="Times New Roman"/>
                <w:sz w:val="24"/>
                <w:szCs w:val="24"/>
                <w:lang w:val="ru-MD" w:eastAsia="ru-MD"/>
              </w:rPr>
              <w:t>.</w:t>
            </w:r>
          </w:p>
        </w:tc>
      </w:tr>
      <w:tr w:rsidR="00617ED5" w:rsidRPr="00516C4E" w14:paraId="62A35F54" w14:textId="77777777" w:rsidTr="00617ED5">
        <w:trPr>
          <w:tblCellSpacing w:w="15" w:type="dxa"/>
        </w:trPr>
        <w:tc>
          <w:tcPr>
            <w:tcW w:w="0" w:type="auto"/>
            <w:vAlign w:val="center"/>
            <w:hideMark/>
          </w:tcPr>
          <w:p w14:paraId="68A95E43" w14:textId="01F500C8" w:rsidR="00617ED5" w:rsidRPr="00617ED5" w:rsidRDefault="00617ED5" w:rsidP="00617ED5">
            <w:pPr>
              <w:spacing w:after="0" w:line="240" w:lineRule="auto"/>
              <w:rPr>
                <w:rFonts w:ascii="Times New Roman" w:eastAsia="Times New Roman" w:hAnsi="Times New Roman" w:cs="Times New Roman"/>
                <w:sz w:val="24"/>
                <w:szCs w:val="24"/>
                <w:lang w:val="ru-MD" w:eastAsia="ru-MD"/>
              </w:rPr>
            </w:pPr>
            <w:proofErr w:type="spellStart"/>
            <w:r w:rsidRPr="00617ED5">
              <w:rPr>
                <w:rFonts w:ascii="Times New Roman" w:eastAsia="Times New Roman" w:hAnsi="Times New Roman" w:cs="Times New Roman"/>
                <w:b/>
                <w:bCs/>
                <w:sz w:val="24"/>
                <w:szCs w:val="24"/>
                <w:lang w:val="ru-MD" w:eastAsia="ru-MD"/>
              </w:rPr>
              <w:t>Acceptable</w:t>
            </w:r>
            <w:proofErr w:type="spellEnd"/>
            <w:r w:rsidRPr="00617ED5">
              <w:rPr>
                <w:rFonts w:ascii="Times New Roman" w:eastAsia="Times New Roman" w:hAnsi="Times New Roman" w:cs="Times New Roman"/>
                <w:b/>
                <w:bCs/>
                <w:sz w:val="24"/>
                <w:szCs w:val="24"/>
                <w:lang w:val="ru-MD" w:eastAsia="ru-MD"/>
              </w:rPr>
              <w:t xml:space="preserve"> </w:t>
            </w:r>
            <w:proofErr w:type="spellStart"/>
            <w:r w:rsidRPr="00617ED5">
              <w:rPr>
                <w:rFonts w:ascii="Times New Roman" w:eastAsia="Times New Roman" w:hAnsi="Times New Roman" w:cs="Times New Roman"/>
                <w:b/>
                <w:bCs/>
                <w:sz w:val="24"/>
                <w:szCs w:val="24"/>
                <w:lang w:val="ru-MD" w:eastAsia="ru-MD"/>
              </w:rPr>
              <w:t>auxiliary</w:t>
            </w:r>
            <w:proofErr w:type="spellEnd"/>
            <w:r w:rsidRPr="00617ED5">
              <w:rPr>
                <w:rFonts w:ascii="Times New Roman" w:eastAsia="Times New Roman" w:hAnsi="Times New Roman" w:cs="Times New Roman"/>
                <w:b/>
                <w:bCs/>
                <w:sz w:val="24"/>
                <w:szCs w:val="24"/>
                <w:lang w:val="ru-MD" w:eastAsia="ru-MD"/>
              </w:rPr>
              <w:t xml:space="preserve"> </w:t>
            </w:r>
            <w:proofErr w:type="spellStart"/>
            <w:r w:rsidRPr="00617ED5">
              <w:rPr>
                <w:rFonts w:ascii="Times New Roman" w:eastAsia="Times New Roman" w:hAnsi="Times New Roman" w:cs="Times New Roman"/>
                <w:b/>
                <w:bCs/>
                <w:sz w:val="24"/>
                <w:szCs w:val="24"/>
                <w:lang w:val="ru-MD" w:eastAsia="ru-MD"/>
              </w:rPr>
              <w:t>features</w:t>
            </w:r>
            <w:proofErr w:type="spellEnd"/>
          </w:p>
        </w:tc>
        <w:tc>
          <w:tcPr>
            <w:tcW w:w="0" w:type="auto"/>
            <w:vAlign w:val="center"/>
            <w:hideMark/>
          </w:tcPr>
          <w:p w14:paraId="44921066" w14:textId="77777777" w:rsidR="00617ED5" w:rsidRPr="00617ED5" w:rsidRDefault="00617ED5" w:rsidP="00617ED5">
            <w:pPr>
              <w:spacing w:after="0" w:line="240" w:lineRule="auto"/>
              <w:rPr>
                <w:rFonts w:ascii="Times New Roman" w:eastAsia="Times New Roman" w:hAnsi="Times New Roman" w:cs="Times New Roman"/>
                <w:sz w:val="24"/>
                <w:szCs w:val="24"/>
                <w:lang w:val="ru-MD" w:eastAsia="ru-MD"/>
              </w:rPr>
            </w:pPr>
            <w:proofErr w:type="spellStart"/>
            <w:r w:rsidRPr="00617ED5">
              <w:rPr>
                <w:rFonts w:ascii="Times New Roman" w:eastAsia="Times New Roman" w:hAnsi="Times New Roman" w:cs="Times New Roman"/>
                <w:sz w:val="24"/>
                <w:szCs w:val="24"/>
                <w:lang w:val="ru-MD" w:eastAsia="ru-MD"/>
              </w:rPr>
              <w:t>Freight</w:t>
            </w:r>
            <w:proofErr w:type="spellEnd"/>
            <w:r w:rsidRPr="00617ED5">
              <w:rPr>
                <w:rFonts w:ascii="Times New Roman" w:eastAsia="Times New Roman" w:hAnsi="Times New Roman" w:cs="Times New Roman"/>
                <w:sz w:val="24"/>
                <w:szCs w:val="24"/>
                <w:lang w:val="ru-MD" w:eastAsia="ru-MD"/>
              </w:rPr>
              <w:t xml:space="preserve"> Transport, </w:t>
            </w:r>
            <w:proofErr w:type="spellStart"/>
            <w:r w:rsidRPr="00617ED5">
              <w:rPr>
                <w:rFonts w:ascii="Times New Roman" w:eastAsia="Times New Roman" w:hAnsi="Times New Roman" w:cs="Times New Roman"/>
                <w:sz w:val="24"/>
                <w:szCs w:val="24"/>
                <w:lang w:val="ru-MD" w:eastAsia="ru-MD"/>
              </w:rPr>
              <w:t>Emigration</w:t>
            </w:r>
            <w:proofErr w:type="spellEnd"/>
            <w:r w:rsidRPr="00617ED5">
              <w:rPr>
                <w:rFonts w:ascii="Times New Roman" w:eastAsia="Times New Roman" w:hAnsi="Times New Roman" w:cs="Times New Roman"/>
                <w:sz w:val="24"/>
                <w:szCs w:val="24"/>
                <w:lang w:val="ru-MD" w:eastAsia="ru-MD"/>
              </w:rPr>
              <w:t xml:space="preserve">, </w:t>
            </w:r>
            <w:proofErr w:type="spellStart"/>
            <w:r w:rsidRPr="00617ED5">
              <w:rPr>
                <w:rFonts w:ascii="Times New Roman" w:eastAsia="Times New Roman" w:hAnsi="Times New Roman" w:cs="Times New Roman"/>
                <w:sz w:val="24"/>
                <w:szCs w:val="24"/>
                <w:lang w:val="ru-MD" w:eastAsia="ru-MD"/>
              </w:rPr>
              <w:t>Migration</w:t>
            </w:r>
            <w:proofErr w:type="spellEnd"/>
            <w:r w:rsidRPr="00617ED5">
              <w:rPr>
                <w:rFonts w:ascii="Times New Roman" w:eastAsia="Times New Roman" w:hAnsi="Times New Roman" w:cs="Times New Roman"/>
                <w:sz w:val="24"/>
                <w:szCs w:val="24"/>
                <w:lang w:val="ru-MD" w:eastAsia="ru-MD"/>
              </w:rPr>
              <w:t xml:space="preserve">, </w:t>
            </w:r>
            <w:proofErr w:type="spellStart"/>
            <w:r w:rsidRPr="00617ED5">
              <w:rPr>
                <w:rFonts w:ascii="Times New Roman" w:eastAsia="Times New Roman" w:hAnsi="Times New Roman" w:cs="Times New Roman"/>
                <w:sz w:val="24"/>
                <w:szCs w:val="24"/>
                <w:lang w:val="ru-MD" w:eastAsia="ru-MD"/>
              </w:rPr>
              <w:t>Tourism</w:t>
            </w:r>
            <w:proofErr w:type="spellEnd"/>
          </w:p>
        </w:tc>
        <w:tc>
          <w:tcPr>
            <w:tcW w:w="0" w:type="auto"/>
            <w:vAlign w:val="center"/>
            <w:hideMark/>
          </w:tcPr>
          <w:p w14:paraId="328BEDA6" w14:textId="77777777" w:rsidR="00617ED5" w:rsidRPr="00617ED5" w:rsidRDefault="00617ED5" w:rsidP="00617ED5">
            <w:pPr>
              <w:spacing w:after="0" w:line="240" w:lineRule="auto"/>
              <w:rPr>
                <w:rFonts w:ascii="Times New Roman" w:eastAsia="Times New Roman" w:hAnsi="Times New Roman" w:cs="Times New Roman"/>
                <w:sz w:val="24"/>
                <w:szCs w:val="24"/>
                <w:lang w:val="ru-MD" w:eastAsia="ru-MD"/>
              </w:rPr>
            </w:pPr>
            <w:r w:rsidRPr="00617ED5">
              <w:rPr>
                <w:rFonts w:ascii="Times New Roman" w:eastAsia="Times New Roman" w:hAnsi="Times New Roman" w:cs="Times New Roman"/>
                <w:sz w:val="24"/>
                <w:szCs w:val="24"/>
                <w:lang w:val="ru-MD" w:eastAsia="ru-MD"/>
              </w:rPr>
              <w:t>10–15</w:t>
            </w:r>
          </w:p>
        </w:tc>
        <w:tc>
          <w:tcPr>
            <w:tcW w:w="0" w:type="auto"/>
            <w:vAlign w:val="center"/>
            <w:hideMark/>
          </w:tcPr>
          <w:p w14:paraId="3D28D5EB" w14:textId="77777777" w:rsidR="00617ED5" w:rsidRPr="00617ED5" w:rsidRDefault="00617ED5" w:rsidP="00617ED5">
            <w:pPr>
              <w:spacing w:after="0" w:line="240" w:lineRule="auto"/>
              <w:rPr>
                <w:rFonts w:ascii="Times New Roman" w:eastAsia="Times New Roman" w:hAnsi="Times New Roman" w:cs="Times New Roman"/>
                <w:sz w:val="24"/>
                <w:szCs w:val="24"/>
                <w:lang w:val="en-US" w:eastAsia="ru-MD"/>
              </w:rPr>
            </w:pPr>
            <w:r w:rsidRPr="00617ED5">
              <w:rPr>
                <w:rFonts w:ascii="Times New Roman" w:eastAsia="Times New Roman" w:hAnsi="Times New Roman" w:cs="Times New Roman"/>
                <w:sz w:val="24"/>
                <w:szCs w:val="24"/>
                <w:lang w:val="en-US" w:eastAsia="ru-MD"/>
              </w:rPr>
              <w:t>Within normal range; retained as contextual predictors.</w:t>
            </w:r>
          </w:p>
        </w:tc>
      </w:tr>
    </w:tbl>
    <w:p w14:paraId="308CF3E1" w14:textId="38803126" w:rsidR="00617ED5" w:rsidRPr="00617ED5" w:rsidRDefault="00617ED5" w:rsidP="00A16C0F">
      <w:pPr>
        <w:spacing w:after="120" w:line="240" w:lineRule="auto"/>
        <w:jc w:val="both"/>
        <w:rPr>
          <w:rFonts w:ascii="Times New Roman" w:eastAsia="Times New Roman" w:hAnsi="Times New Roman" w:cs="Times New Roman"/>
          <w:sz w:val="24"/>
          <w:szCs w:val="24"/>
          <w:lang w:val="en-US" w:eastAsia="ru-MD"/>
        </w:rPr>
      </w:pPr>
      <w:r w:rsidRPr="00617ED5">
        <w:rPr>
          <w:rFonts w:ascii="Times New Roman" w:eastAsia="Times New Roman" w:hAnsi="Times New Roman" w:cs="Times New Roman"/>
          <w:b/>
          <w:bCs/>
          <w:sz w:val="24"/>
          <w:szCs w:val="24"/>
          <w:lang w:val="en-US" w:eastAsia="ru-MD"/>
        </w:rPr>
        <w:t>Decision:</w:t>
      </w:r>
      <w:r w:rsidRPr="00617ED5">
        <w:rPr>
          <w:rFonts w:ascii="Times New Roman" w:eastAsia="Times New Roman" w:hAnsi="Times New Roman" w:cs="Times New Roman"/>
          <w:sz w:val="24"/>
          <w:szCs w:val="24"/>
          <w:lang w:val="en-US" w:eastAsia="ru-MD"/>
        </w:rPr>
        <w:br/>
        <w:t>To stabilize model estimation, only the least collinear version of each correlated group was used (typically the lagged variable). This step improved model robustness without sacrificing interpretability.</w:t>
      </w:r>
    </w:p>
    <w:p w14:paraId="12590B47" w14:textId="6355CDF9" w:rsidR="009D1C6F" w:rsidRPr="009D1C6F" w:rsidRDefault="009D1C6F" w:rsidP="00A16C0F">
      <w:pPr>
        <w:spacing w:after="120" w:line="240" w:lineRule="auto"/>
        <w:jc w:val="both"/>
        <w:outlineLvl w:val="2"/>
        <w:rPr>
          <w:rFonts w:ascii="Times New Roman" w:eastAsia="Times New Roman" w:hAnsi="Times New Roman" w:cs="Times New Roman"/>
          <w:b/>
          <w:bCs/>
          <w:sz w:val="27"/>
          <w:szCs w:val="27"/>
          <w:lang w:val="en-US" w:eastAsia="ru-MD"/>
        </w:rPr>
      </w:pPr>
      <w:r w:rsidRPr="009D1C6F">
        <w:rPr>
          <w:rFonts w:ascii="Times New Roman" w:eastAsia="Times New Roman" w:hAnsi="Times New Roman" w:cs="Times New Roman"/>
          <w:b/>
          <w:bCs/>
          <w:sz w:val="27"/>
          <w:szCs w:val="27"/>
          <w:lang w:val="en-US" w:eastAsia="ru-MD"/>
        </w:rPr>
        <w:t>2.3 Model Training</w:t>
      </w:r>
    </w:p>
    <w:p w14:paraId="7D126DA5" w14:textId="77777777" w:rsidR="009D1C6F" w:rsidRPr="009D1C6F" w:rsidRDefault="009D1C6F" w:rsidP="00A16C0F">
      <w:p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sz w:val="24"/>
          <w:szCs w:val="24"/>
          <w:lang w:val="en-US" w:eastAsia="ru-MD"/>
        </w:rPr>
        <w:t xml:space="preserve">Each of the three proposed models was trained for all target variables using the </w:t>
      </w:r>
      <w:r w:rsidRPr="009D1C6F">
        <w:rPr>
          <w:rFonts w:ascii="Times New Roman" w:eastAsia="Times New Roman" w:hAnsi="Times New Roman" w:cs="Times New Roman"/>
          <w:b/>
          <w:bCs/>
          <w:sz w:val="24"/>
          <w:szCs w:val="24"/>
          <w:lang w:val="en-US" w:eastAsia="ru-MD"/>
        </w:rPr>
        <w:t>training subset (2001–2020)</w:t>
      </w:r>
      <w:r w:rsidRPr="009D1C6F">
        <w:rPr>
          <w:rFonts w:ascii="Times New Roman" w:eastAsia="Times New Roman" w:hAnsi="Times New Roman" w:cs="Times New Roman"/>
          <w:sz w:val="24"/>
          <w:szCs w:val="24"/>
          <w:lang w:val="en-US" w:eastAsia="ru-MD"/>
        </w:rPr>
        <w:t>.</w:t>
      </w:r>
    </w:p>
    <w:p w14:paraId="47053E63" w14:textId="77777777" w:rsidR="009D1C6F" w:rsidRPr="009D1C6F" w:rsidRDefault="009D1C6F" w:rsidP="009D1C6F">
      <w:pPr>
        <w:numPr>
          <w:ilvl w:val="0"/>
          <w:numId w:val="8"/>
        </w:num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b/>
          <w:bCs/>
          <w:sz w:val="24"/>
          <w:szCs w:val="24"/>
          <w:lang w:val="en-US" w:eastAsia="ru-MD"/>
        </w:rPr>
        <w:t>OLS (Ordinary Least Squares)</w:t>
      </w:r>
      <w:r w:rsidRPr="009D1C6F">
        <w:rPr>
          <w:rFonts w:ascii="Times New Roman" w:eastAsia="Times New Roman" w:hAnsi="Times New Roman" w:cs="Times New Roman"/>
          <w:sz w:val="24"/>
          <w:szCs w:val="24"/>
          <w:lang w:val="en-US" w:eastAsia="ru-MD"/>
        </w:rPr>
        <w:t xml:space="preserve"> served as a baseline model to establish interpretability and benchmark performance.</w:t>
      </w:r>
    </w:p>
    <w:p w14:paraId="2F374816" w14:textId="77777777" w:rsidR="009D1C6F" w:rsidRPr="009D1C6F" w:rsidRDefault="009D1C6F" w:rsidP="009D1C6F">
      <w:pPr>
        <w:numPr>
          <w:ilvl w:val="0"/>
          <w:numId w:val="8"/>
        </w:num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b/>
          <w:bCs/>
          <w:sz w:val="24"/>
          <w:szCs w:val="24"/>
          <w:lang w:val="en-US" w:eastAsia="ru-MD"/>
        </w:rPr>
        <w:t>Ridge Regression</w:t>
      </w:r>
      <w:r w:rsidRPr="009D1C6F">
        <w:rPr>
          <w:rFonts w:ascii="Times New Roman" w:eastAsia="Times New Roman" w:hAnsi="Times New Roman" w:cs="Times New Roman"/>
          <w:sz w:val="24"/>
          <w:szCs w:val="24"/>
          <w:lang w:val="en-US" w:eastAsia="ru-MD"/>
        </w:rPr>
        <w:t xml:space="preserve"> applied L2 regularization to stabilize coefficients under high multicollinearity.</w:t>
      </w:r>
    </w:p>
    <w:p w14:paraId="76D551F3" w14:textId="77777777" w:rsidR="009D1C6F" w:rsidRPr="009D1C6F" w:rsidRDefault="009D1C6F" w:rsidP="009D1C6F">
      <w:pPr>
        <w:numPr>
          <w:ilvl w:val="0"/>
          <w:numId w:val="8"/>
        </w:num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b/>
          <w:bCs/>
          <w:sz w:val="24"/>
          <w:szCs w:val="24"/>
          <w:lang w:val="en-US" w:eastAsia="ru-MD"/>
        </w:rPr>
        <w:t>Lasso Regression</w:t>
      </w:r>
      <w:r w:rsidRPr="009D1C6F">
        <w:rPr>
          <w:rFonts w:ascii="Times New Roman" w:eastAsia="Times New Roman" w:hAnsi="Times New Roman" w:cs="Times New Roman"/>
          <w:sz w:val="24"/>
          <w:szCs w:val="24"/>
          <w:lang w:val="en-US" w:eastAsia="ru-MD"/>
        </w:rPr>
        <w:t xml:space="preserve"> (L1 regularization) automatically reduced redundant features by shrinking their coefficients toward zero.</w:t>
      </w:r>
    </w:p>
    <w:p w14:paraId="70B5CEEF" w14:textId="0B8E121C" w:rsidR="009D1C6F" w:rsidRPr="009D1C6F" w:rsidRDefault="009D1C6F" w:rsidP="009D1C6F">
      <w:p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sz w:val="24"/>
          <w:szCs w:val="24"/>
          <w:lang w:val="en-US" w:eastAsia="ru-MD"/>
        </w:rPr>
        <w:t>All models were trained using standardized predictors to ensure comparability across variables with different scales</w:t>
      </w:r>
      <w:r w:rsidR="00617ED5">
        <w:rPr>
          <w:rFonts w:ascii="Times New Roman" w:eastAsia="Times New Roman" w:hAnsi="Times New Roman" w:cs="Times New Roman"/>
          <w:sz w:val="24"/>
          <w:szCs w:val="24"/>
          <w:lang w:val="en-US" w:eastAsia="ru-MD"/>
        </w:rPr>
        <w:t xml:space="preserve"> (with </w:t>
      </w:r>
      <w:r w:rsidR="00617ED5">
        <w:fldChar w:fldCharType="begin"/>
      </w:r>
      <w:r w:rsidR="00617ED5" w:rsidRPr="00516C4E">
        <w:rPr>
          <w:lang w:val="en-US"/>
        </w:rPr>
        <w:instrText>HYPERLINK "../src/train_models.py"</w:instrText>
      </w:r>
      <w:r w:rsidR="00617ED5">
        <w:fldChar w:fldCharType="separate"/>
      </w:r>
      <w:r w:rsidR="00617ED5" w:rsidRPr="00617ED5">
        <w:rPr>
          <w:rStyle w:val="a7"/>
          <w:rFonts w:ascii="Times New Roman" w:eastAsia="Times New Roman" w:hAnsi="Times New Roman" w:cs="Times New Roman"/>
          <w:sz w:val="24"/>
          <w:szCs w:val="24"/>
          <w:lang w:val="en-US" w:eastAsia="ru-MD"/>
        </w:rPr>
        <w:t>../s</w:t>
      </w:r>
      <w:r w:rsidR="00617ED5">
        <w:rPr>
          <w:rStyle w:val="a7"/>
          <w:rFonts w:ascii="Times New Roman" w:eastAsia="Times New Roman" w:hAnsi="Times New Roman" w:cs="Times New Roman"/>
          <w:sz w:val="24"/>
          <w:szCs w:val="24"/>
          <w:lang w:val="en-US" w:eastAsia="ru-MD"/>
        </w:rPr>
        <w:t>r</w:t>
      </w:r>
      <w:r w:rsidR="00617ED5" w:rsidRPr="00617ED5">
        <w:rPr>
          <w:rStyle w:val="a7"/>
          <w:rFonts w:ascii="Times New Roman" w:eastAsia="Times New Roman" w:hAnsi="Times New Roman" w:cs="Times New Roman"/>
          <w:sz w:val="24"/>
          <w:szCs w:val="24"/>
          <w:lang w:val="en-US" w:eastAsia="ru-MD"/>
        </w:rPr>
        <w:t>c/train_models.py</w:t>
      </w:r>
      <w:r w:rsidR="00617ED5">
        <w:fldChar w:fldCharType="end"/>
      </w:r>
      <w:r w:rsidR="00617ED5">
        <w:rPr>
          <w:rFonts w:ascii="Times New Roman" w:eastAsia="Times New Roman" w:hAnsi="Times New Roman" w:cs="Times New Roman"/>
          <w:sz w:val="24"/>
          <w:szCs w:val="24"/>
          <w:lang w:val="en-US" w:eastAsia="ru-MD"/>
        </w:rPr>
        <w:t xml:space="preserve"> script)</w:t>
      </w:r>
      <w:r w:rsidRPr="009D1C6F">
        <w:rPr>
          <w:rFonts w:ascii="Times New Roman" w:eastAsia="Times New Roman" w:hAnsi="Times New Roman" w:cs="Times New Roman"/>
          <w:sz w:val="24"/>
          <w:szCs w:val="24"/>
          <w:lang w:val="en-US" w:eastAsia="ru-MD"/>
        </w:rPr>
        <w:t>.</w:t>
      </w:r>
    </w:p>
    <w:p w14:paraId="251D43DC" w14:textId="297938E5" w:rsidR="009D1C6F" w:rsidRPr="009D1C6F" w:rsidRDefault="009D1C6F" w:rsidP="009D1C6F">
      <w:pPr>
        <w:spacing w:after="120" w:line="240" w:lineRule="auto"/>
        <w:jc w:val="both"/>
        <w:outlineLvl w:val="2"/>
        <w:rPr>
          <w:rFonts w:ascii="Times New Roman" w:eastAsia="Times New Roman" w:hAnsi="Times New Roman" w:cs="Times New Roman"/>
          <w:b/>
          <w:bCs/>
          <w:sz w:val="27"/>
          <w:szCs w:val="27"/>
          <w:lang w:val="en-US" w:eastAsia="ru-MD"/>
        </w:rPr>
      </w:pPr>
      <w:r w:rsidRPr="009D1C6F">
        <w:rPr>
          <w:rFonts w:ascii="Times New Roman" w:eastAsia="Times New Roman" w:hAnsi="Times New Roman" w:cs="Times New Roman"/>
          <w:b/>
          <w:bCs/>
          <w:sz w:val="27"/>
          <w:szCs w:val="27"/>
          <w:lang w:val="en-US" w:eastAsia="ru-MD"/>
        </w:rPr>
        <w:t>2.4 Model Evaluation</w:t>
      </w:r>
    </w:p>
    <w:p w14:paraId="6EC11BA5"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sz w:val="24"/>
          <w:szCs w:val="24"/>
          <w:lang w:val="en-US" w:eastAsia="ru-MD"/>
        </w:rPr>
        <w:t xml:space="preserve">The models were assessed on the </w:t>
      </w:r>
      <w:r w:rsidRPr="009D1C6F">
        <w:rPr>
          <w:rFonts w:ascii="Times New Roman" w:eastAsia="Times New Roman" w:hAnsi="Times New Roman" w:cs="Times New Roman"/>
          <w:b/>
          <w:bCs/>
          <w:sz w:val="24"/>
          <w:szCs w:val="24"/>
          <w:lang w:val="en-US" w:eastAsia="ru-MD"/>
        </w:rPr>
        <w:t>test set (2021–2025)</w:t>
      </w:r>
      <w:r w:rsidRPr="009D1C6F">
        <w:rPr>
          <w:rFonts w:ascii="Times New Roman" w:eastAsia="Times New Roman" w:hAnsi="Times New Roman" w:cs="Times New Roman"/>
          <w:sz w:val="24"/>
          <w:szCs w:val="24"/>
          <w:lang w:val="en-US" w:eastAsia="ru-MD"/>
        </w:rPr>
        <w:t xml:space="preserve"> using standard regression metrics:</w:t>
      </w:r>
    </w:p>
    <w:p w14:paraId="014E8926" w14:textId="77777777" w:rsidR="009D1C6F" w:rsidRPr="009D1C6F" w:rsidRDefault="009D1C6F" w:rsidP="009D1C6F">
      <w:pPr>
        <w:numPr>
          <w:ilvl w:val="0"/>
          <w:numId w:val="6"/>
        </w:num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b/>
          <w:bCs/>
          <w:sz w:val="24"/>
          <w:szCs w:val="24"/>
          <w:lang w:val="en-US" w:eastAsia="ru-MD"/>
        </w:rPr>
        <w:t>R² (Coefficient of Determination):</w:t>
      </w:r>
      <w:r w:rsidRPr="009D1C6F">
        <w:rPr>
          <w:rFonts w:ascii="Times New Roman" w:eastAsia="Times New Roman" w:hAnsi="Times New Roman" w:cs="Times New Roman"/>
          <w:sz w:val="24"/>
          <w:szCs w:val="24"/>
          <w:lang w:val="en-US" w:eastAsia="ru-MD"/>
        </w:rPr>
        <w:t xml:space="preserve"> share of variance explained by the model,</w:t>
      </w:r>
    </w:p>
    <w:p w14:paraId="3CF02230" w14:textId="77777777" w:rsidR="009D1C6F" w:rsidRPr="009D1C6F" w:rsidRDefault="009D1C6F" w:rsidP="009D1C6F">
      <w:pPr>
        <w:numPr>
          <w:ilvl w:val="0"/>
          <w:numId w:val="6"/>
        </w:num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b/>
          <w:bCs/>
          <w:sz w:val="24"/>
          <w:szCs w:val="24"/>
          <w:lang w:val="en-US" w:eastAsia="ru-MD"/>
        </w:rPr>
        <w:t>RMSE (Root Mean Squared Error):</w:t>
      </w:r>
      <w:r w:rsidRPr="009D1C6F">
        <w:rPr>
          <w:rFonts w:ascii="Times New Roman" w:eastAsia="Times New Roman" w:hAnsi="Times New Roman" w:cs="Times New Roman"/>
          <w:sz w:val="24"/>
          <w:szCs w:val="24"/>
          <w:lang w:val="en-US" w:eastAsia="ru-MD"/>
        </w:rPr>
        <w:t xml:space="preserve"> average magnitude of prediction errors,</w:t>
      </w:r>
    </w:p>
    <w:p w14:paraId="635C6BCB" w14:textId="77777777" w:rsidR="009D1C6F" w:rsidRDefault="009D1C6F" w:rsidP="009D1C6F">
      <w:pPr>
        <w:numPr>
          <w:ilvl w:val="0"/>
          <w:numId w:val="6"/>
        </w:num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b/>
          <w:bCs/>
          <w:sz w:val="24"/>
          <w:szCs w:val="24"/>
          <w:lang w:val="en-US" w:eastAsia="ru-MD"/>
        </w:rPr>
        <w:t>MAE (Mean Absolute Error):</w:t>
      </w:r>
      <w:r w:rsidRPr="009D1C6F">
        <w:rPr>
          <w:rFonts w:ascii="Times New Roman" w:eastAsia="Times New Roman" w:hAnsi="Times New Roman" w:cs="Times New Roman"/>
          <w:sz w:val="24"/>
          <w:szCs w:val="24"/>
          <w:lang w:val="en-US" w:eastAsia="ru-MD"/>
        </w:rPr>
        <w:t xml:space="preserve"> average absolute deviation between predicted and actual values.</w:t>
      </w:r>
    </w:p>
    <w:p w14:paraId="0D0FCAFC" w14:textId="21E359D2" w:rsidR="00430188" w:rsidRPr="00430188" w:rsidRDefault="00430188" w:rsidP="00430188">
      <w:pPr>
        <w:spacing w:after="120" w:line="240" w:lineRule="auto"/>
        <w:ind w:left="720"/>
        <w:jc w:val="right"/>
        <w:rPr>
          <w:rFonts w:ascii="Times New Roman" w:eastAsia="Times New Roman" w:hAnsi="Times New Roman" w:cs="Times New Roman"/>
          <w:i/>
          <w:iCs/>
          <w:sz w:val="24"/>
          <w:szCs w:val="24"/>
          <w:lang w:val="en-US" w:eastAsia="ru-MD"/>
        </w:rPr>
      </w:pPr>
      <w:r w:rsidRPr="00430188">
        <w:rPr>
          <w:rFonts w:ascii="Times New Roman" w:eastAsia="Times New Roman" w:hAnsi="Times New Roman" w:cs="Times New Roman"/>
          <w:i/>
          <w:iCs/>
          <w:sz w:val="24"/>
          <w:szCs w:val="24"/>
          <w:lang w:val="en-US" w:eastAsia="ru-MD"/>
        </w:rPr>
        <w:t>Table 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0"/>
        <w:gridCol w:w="734"/>
        <w:gridCol w:w="1254"/>
        <w:gridCol w:w="1120"/>
        <w:gridCol w:w="4227"/>
      </w:tblGrid>
      <w:tr w:rsidR="009D1C6F" w:rsidRPr="009D1C6F" w14:paraId="2EC3A066" w14:textId="77777777" w:rsidTr="009D1C6F">
        <w:trPr>
          <w:tblHeader/>
          <w:tblCellSpacing w:w="15" w:type="dxa"/>
        </w:trPr>
        <w:tc>
          <w:tcPr>
            <w:tcW w:w="0" w:type="auto"/>
            <w:vAlign w:val="center"/>
            <w:hideMark/>
          </w:tcPr>
          <w:p w14:paraId="6BA046AD" w14:textId="77777777" w:rsidR="009D1C6F" w:rsidRPr="009D1C6F" w:rsidRDefault="009D1C6F" w:rsidP="009D1C6F">
            <w:pPr>
              <w:spacing w:after="120" w:line="240" w:lineRule="auto"/>
              <w:jc w:val="both"/>
              <w:rPr>
                <w:rFonts w:ascii="Times New Roman" w:eastAsia="Times New Roman" w:hAnsi="Times New Roman" w:cs="Times New Roman"/>
                <w:b/>
                <w:bCs/>
                <w:sz w:val="24"/>
                <w:szCs w:val="24"/>
                <w:lang w:val="ru-MD" w:eastAsia="ru-MD"/>
              </w:rPr>
            </w:pPr>
            <w:r w:rsidRPr="009D1C6F">
              <w:rPr>
                <w:rFonts w:ascii="Times New Roman" w:eastAsia="Times New Roman" w:hAnsi="Times New Roman" w:cs="Times New Roman"/>
                <w:b/>
                <w:bCs/>
                <w:sz w:val="24"/>
                <w:szCs w:val="24"/>
                <w:lang w:val="ru-MD" w:eastAsia="ru-MD"/>
              </w:rPr>
              <w:t xml:space="preserve">Target </w:t>
            </w:r>
            <w:proofErr w:type="spellStart"/>
            <w:r w:rsidRPr="009D1C6F">
              <w:rPr>
                <w:rFonts w:ascii="Times New Roman" w:eastAsia="Times New Roman" w:hAnsi="Times New Roman" w:cs="Times New Roman"/>
                <w:b/>
                <w:bCs/>
                <w:sz w:val="24"/>
                <w:szCs w:val="24"/>
                <w:lang w:val="ru-MD" w:eastAsia="ru-MD"/>
              </w:rPr>
              <w:t>Variable</w:t>
            </w:r>
            <w:proofErr w:type="spellEnd"/>
          </w:p>
        </w:tc>
        <w:tc>
          <w:tcPr>
            <w:tcW w:w="0" w:type="auto"/>
            <w:vAlign w:val="center"/>
            <w:hideMark/>
          </w:tcPr>
          <w:p w14:paraId="7EC44551" w14:textId="77777777" w:rsidR="009D1C6F" w:rsidRPr="009D1C6F" w:rsidRDefault="009D1C6F" w:rsidP="009D1C6F">
            <w:pPr>
              <w:spacing w:after="120" w:line="240" w:lineRule="auto"/>
              <w:jc w:val="both"/>
              <w:rPr>
                <w:rFonts w:ascii="Times New Roman" w:eastAsia="Times New Roman" w:hAnsi="Times New Roman" w:cs="Times New Roman"/>
                <w:b/>
                <w:bCs/>
                <w:sz w:val="24"/>
                <w:szCs w:val="24"/>
                <w:lang w:val="ru-MD" w:eastAsia="ru-MD"/>
              </w:rPr>
            </w:pPr>
            <w:r w:rsidRPr="009D1C6F">
              <w:rPr>
                <w:rFonts w:ascii="Times New Roman" w:eastAsia="Times New Roman" w:hAnsi="Times New Roman" w:cs="Times New Roman"/>
                <w:b/>
                <w:bCs/>
                <w:sz w:val="24"/>
                <w:szCs w:val="24"/>
                <w:lang w:val="ru-MD" w:eastAsia="ru-MD"/>
              </w:rPr>
              <w:t>Model</w:t>
            </w:r>
          </w:p>
        </w:tc>
        <w:tc>
          <w:tcPr>
            <w:tcW w:w="0" w:type="auto"/>
            <w:vAlign w:val="center"/>
            <w:hideMark/>
          </w:tcPr>
          <w:p w14:paraId="4AA438F9" w14:textId="77777777" w:rsidR="009D1C6F" w:rsidRPr="009D1C6F" w:rsidRDefault="009D1C6F" w:rsidP="009D1C6F">
            <w:pPr>
              <w:spacing w:after="120" w:line="240" w:lineRule="auto"/>
              <w:jc w:val="both"/>
              <w:rPr>
                <w:rFonts w:ascii="Times New Roman" w:eastAsia="Times New Roman" w:hAnsi="Times New Roman" w:cs="Times New Roman"/>
                <w:b/>
                <w:bCs/>
                <w:sz w:val="24"/>
                <w:szCs w:val="24"/>
                <w:lang w:val="ru-MD" w:eastAsia="ru-MD"/>
              </w:rPr>
            </w:pPr>
            <w:proofErr w:type="spellStart"/>
            <w:r w:rsidRPr="009D1C6F">
              <w:rPr>
                <w:rFonts w:ascii="Times New Roman" w:eastAsia="Times New Roman" w:hAnsi="Times New Roman" w:cs="Times New Roman"/>
                <w:b/>
                <w:bCs/>
                <w:sz w:val="24"/>
                <w:szCs w:val="24"/>
                <w:lang w:val="ru-MD" w:eastAsia="ru-MD"/>
              </w:rPr>
              <w:t>RMSE_test</w:t>
            </w:r>
            <w:proofErr w:type="spellEnd"/>
          </w:p>
        </w:tc>
        <w:tc>
          <w:tcPr>
            <w:tcW w:w="0" w:type="auto"/>
            <w:vAlign w:val="center"/>
            <w:hideMark/>
          </w:tcPr>
          <w:p w14:paraId="192A8EBD" w14:textId="77777777" w:rsidR="009D1C6F" w:rsidRPr="009D1C6F" w:rsidRDefault="009D1C6F" w:rsidP="009D1C6F">
            <w:pPr>
              <w:spacing w:after="120" w:line="240" w:lineRule="auto"/>
              <w:jc w:val="both"/>
              <w:rPr>
                <w:rFonts w:ascii="Times New Roman" w:eastAsia="Times New Roman" w:hAnsi="Times New Roman" w:cs="Times New Roman"/>
                <w:b/>
                <w:bCs/>
                <w:sz w:val="24"/>
                <w:szCs w:val="24"/>
                <w:lang w:val="ru-MD" w:eastAsia="ru-MD"/>
              </w:rPr>
            </w:pPr>
            <w:proofErr w:type="spellStart"/>
            <w:r w:rsidRPr="009D1C6F">
              <w:rPr>
                <w:rFonts w:ascii="Times New Roman" w:eastAsia="Times New Roman" w:hAnsi="Times New Roman" w:cs="Times New Roman"/>
                <w:b/>
                <w:bCs/>
                <w:sz w:val="24"/>
                <w:szCs w:val="24"/>
                <w:lang w:val="ru-MD" w:eastAsia="ru-MD"/>
              </w:rPr>
              <w:t>MAE_test</w:t>
            </w:r>
            <w:proofErr w:type="spellEnd"/>
          </w:p>
        </w:tc>
        <w:tc>
          <w:tcPr>
            <w:tcW w:w="0" w:type="auto"/>
            <w:vAlign w:val="center"/>
            <w:hideMark/>
          </w:tcPr>
          <w:p w14:paraId="10B299D1" w14:textId="77777777" w:rsidR="009D1C6F" w:rsidRPr="009D1C6F" w:rsidRDefault="009D1C6F" w:rsidP="009D1C6F">
            <w:pPr>
              <w:spacing w:after="120" w:line="240" w:lineRule="auto"/>
              <w:jc w:val="both"/>
              <w:rPr>
                <w:rFonts w:ascii="Times New Roman" w:eastAsia="Times New Roman" w:hAnsi="Times New Roman" w:cs="Times New Roman"/>
                <w:b/>
                <w:bCs/>
                <w:sz w:val="24"/>
                <w:szCs w:val="24"/>
                <w:lang w:val="ru-MD" w:eastAsia="ru-MD"/>
              </w:rPr>
            </w:pPr>
            <w:proofErr w:type="spellStart"/>
            <w:r w:rsidRPr="009D1C6F">
              <w:rPr>
                <w:rFonts w:ascii="Times New Roman" w:eastAsia="Times New Roman" w:hAnsi="Times New Roman" w:cs="Times New Roman"/>
                <w:b/>
                <w:bCs/>
                <w:sz w:val="24"/>
                <w:szCs w:val="24"/>
                <w:lang w:val="ru-MD" w:eastAsia="ru-MD"/>
              </w:rPr>
              <w:t>Interpretation</w:t>
            </w:r>
            <w:proofErr w:type="spellEnd"/>
          </w:p>
        </w:tc>
      </w:tr>
      <w:tr w:rsidR="009D1C6F" w:rsidRPr="00516C4E" w14:paraId="6C5FD8A9" w14:textId="77777777" w:rsidTr="009D1C6F">
        <w:trPr>
          <w:tblCellSpacing w:w="15" w:type="dxa"/>
        </w:trPr>
        <w:tc>
          <w:tcPr>
            <w:tcW w:w="0" w:type="auto"/>
            <w:vAlign w:val="center"/>
            <w:hideMark/>
          </w:tcPr>
          <w:p w14:paraId="21ED28BF"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b/>
                <w:bCs/>
                <w:sz w:val="24"/>
                <w:szCs w:val="24"/>
                <w:lang w:val="ru-MD" w:eastAsia="ru-MD"/>
              </w:rPr>
              <w:t>GDP Growth (</w:t>
            </w:r>
            <w:proofErr w:type="spellStart"/>
            <w:r w:rsidRPr="009D1C6F">
              <w:rPr>
                <w:rFonts w:ascii="Times New Roman" w:eastAsia="Times New Roman" w:hAnsi="Times New Roman" w:cs="Times New Roman"/>
                <w:b/>
                <w:bCs/>
                <w:sz w:val="24"/>
                <w:szCs w:val="24"/>
                <w:lang w:val="ru-MD" w:eastAsia="ru-MD"/>
              </w:rPr>
              <w:t>YoY</w:t>
            </w:r>
            <w:proofErr w:type="spellEnd"/>
            <w:r w:rsidRPr="009D1C6F">
              <w:rPr>
                <w:rFonts w:ascii="Times New Roman" w:eastAsia="Times New Roman" w:hAnsi="Times New Roman" w:cs="Times New Roman"/>
                <w:b/>
                <w:bCs/>
                <w:sz w:val="24"/>
                <w:szCs w:val="24"/>
                <w:lang w:val="ru-MD" w:eastAsia="ru-MD"/>
              </w:rPr>
              <w:t>)</w:t>
            </w:r>
          </w:p>
        </w:tc>
        <w:tc>
          <w:tcPr>
            <w:tcW w:w="0" w:type="auto"/>
            <w:vAlign w:val="center"/>
            <w:hideMark/>
          </w:tcPr>
          <w:p w14:paraId="2240EA00"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OLS</w:t>
            </w:r>
          </w:p>
        </w:tc>
        <w:tc>
          <w:tcPr>
            <w:tcW w:w="0" w:type="auto"/>
            <w:vAlign w:val="center"/>
            <w:hideMark/>
          </w:tcPr>
          <w:p w14:paraId="2F5DC7D6"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5.71</w:t>
            </w:r>
          </w:p>
        </w:tc>
        <w:tc>
          <w:tcPr>
            <w:tcW w:w="0" w:type="auto"/>
            <w:vAlign w:val="center"/>
            <w:hideMark/>
          </w:tcPr>
          <w:p w14:paraId="3BC81B4F"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3.77</w:t>
            </w:r>
          </w:p>
        </w:tc>
        <w:tc>
          <w:tcPr>
            <w:tcW w:w="0" w:type="auto"/>
            <w:vAlign w:val="center"/>
            <w:hideMark/>
          </w:tcPr>
          <w:p w14:paraId="06CC72E1"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sz w:val="24"/>
                <w:szCs w:val="24"/>
                <w:lang w:val="en-US" w:eastAsia="ru-MD"/>
              </w:rPr>
              <w:t xml:space="preserve">Baseline model captures </w:t>
            </w:r>
            <w:proofErr w:type="gramStart"/>
            <w:r w:rsidRPr="009D1C6F">
              <w:rPr>
                <w:rFonts w:ascii="Times New Roman" w:eastAsia="Times New Roman" w:hAnsi="Times New Roman" w:cs="Times New Roman"/>
                <w:sz w:val="24"/>
                <w:szCs w:val="24"/>
                <w:lang w:val="en-US" w:eastAsia="ru-MD"/>
              </w:rPr>
              <w:t>trend</w:t>
            </w:r>
            <w:proofErr w:type="gramEnd"/>
            <w:r w:rsidRPr="009D1C6F">
              <w:rPr>
                <w:rFonts w:ascii="Times New Roman" w:eastAsia="Times New Roman" w:hAnsi="Times New Roman" w:cs="Times New Roman"/>
                <w:sz w:val="24"/>
                <w:szCs w:val="24"/>
                <w:lang w:val="en-US" w:eastAsia="ru-MD"/>
              </w:rPr>
              <w:t>, but slightly overfits.</w:t>
            </w:r>
          </w:p>
        </w:tc>
      </w:tr>
      <w:tr w:rsidR="009D1C6F" w:rsidRPr="00516C4E" w14:paraId="55B911B8" w14:textId="77777777" w:rsidTr="009D1C6F">
        <w:trPr>
          <w:tblCellSpacing w:w="15" w:type="dxa"/>
        </w:trPr>
        <w:tc>
          <w:tcPr>
            <w:tcW w:w="0" w:type="auto"/>
            <w:vAlign w:val="center"/>
            <w:hideMark/>
          </w:tcPr>
          <w:p w14:paraId="3407AAB4"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en-US" w:eastAsia="ru-MD"/>
              </w:rPr>
            </w:pPr>
          </w:p>
        </w:tc>
        <w:tc>
          <w:tcPr>
            <w:tcW w:w="0" w:type="auto"/>
            <w:vAlign w:val="center"/>
            <w:hideMark/>
          </w:tcPr>
          <w:p w14:paraId="252C9708"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proofErr w:type="spellStart"/>
            <w:r w:rsidRPr="009D1C6F">
              <w:rPr>
                <w:rFonts w:ascii="Times New Roman" w:eastAsia="Times New Roman" w:hAnsi="Times New Roman" w:cs="Times New Roman"/>
                <w:sz w:val="24"/>
                <w:szCs w:val="24"/>
                <w:lang w:val="ru-MD" w:eastAsia="ru-MD"/>
              </w:rPr>
              <w:t>Ridge</w:t>
            </w:r>
            <w:proofErr w:type="spellEnd"/>
          </w:p>
        </w:tc>
        <w:tc>
          <w:tcPr>
            <w:tcW w:w="0" w:type="auto"/>
            <w:vAlign w:val="center"/>
            <w:hideMark/>
          </w:tcPr>
          <w:p w14:paraId="3AAAC701"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5.28</w:t>
            </w:r>
          </w:p>
        </w:tc>
        <w:tc>
          <w:tcPr>
            <w:tcW w:w="0" w:type="auto"/>
            <w:vAlign w:val="center"/>
            <w:hideMark/>
          </w:tcPr>
          <w:p w14:paraId="44A13493"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2.98</w:t>
            </w:r>
          </w:p>
        </w:tc>
        <w:tc>
          <w:tcPr>
            <w:tcW w:w="0" w:type="auto"/>
            <w:vAlign w:val="center"/>
            <w:hideMark/>
          </w:tcPr>
          <w:p w14:paraId="776AC29E"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sz w:val="24"/>
                <w:szCs w:val="24"/>
                <w:lang w:val="en-US" w:eastAsia="ru-MD"/>
              </w:rPr>
              <w:t>Improved generalization; reduced error variance.</w:t>
            </w:r>
          </w:p>
        </w:tc>
      </w:tr>
      <w:tr w:rsidR="009D1C6F" w:rsidRPr="00516C4E" w14:paraId="2AD21C17" w14:textId="77777777" w:rsidTr="009D1C6F">
        <w:trPr>
          <w:tblCellSpacing w:w="15" w:type="dxa"/>
        </w:trPr>
        <w:tc>
          <w:tcPr>
            <w:tcW w:w="0" w:type="auto"/>
            <w:vAlign w:val="center"/>
            <w:hideMark/>
          </w:tcPr>
          <w:p w14:paraId="37E9B675"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en-US" w:eastAsia="ru-MD"/>
              </w:rPr>
            </w:pPr>
          </w:p>
        </w:tc>
        <w:tc>
          <w:tcPr>
            <w:tcW w:w="0" w:type="auto"/>
            <w:vAlign w:val="center"/>
            <w:hideMark/>
          </w:tcPr>
          <w:p w14:paraId="1C096E96"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proofErr w:type="spellStart"/>
            <w:r w:rsidRPr="009D1C6F">
              <w:rPr>
                <w:rFonts w:ascii="Times New Roman" w:eastAsia="Times New Roman" w:hAnsi="Times New Roman" w:cs="Times New Roman"/>
                <w:sz w:val="24"/>
                <w:szCs w:val="24"/>
                <w:lang w:val="ru-MD" w:eastAsia="ru-MD"/>
              </w:rPr>
              <w:t>Lasso</w:t>
            </w:r>
            <w:proofErr w:type="spellEnd"/>
          </w:p>
        </w:tc>
        <w:tc>
          <w:tcPr>
            <w:tcW w:w="0" w:type="auto"/>
            <w:vAlign w:val="center"/>
            <w:hideMark/>
          </w:tcPr>
          <w:p w14:paraId="30E4404B"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5.23</w:t>
            </w:r>
          </w:p>
        </w:tc>
        <w:tc>
          <w:tcPr>
            <w:tcW w:w="0" w:type="auto"/>
            <w:vAlign w:val="center"/>
            <w:hideMark/>
          </w:tcPr>
          <w:p w14:paraId="3F8341E1"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2.93</w:t>
            </w:r>
          </w:p>
        </w:tc>
        <w:tc>
          <w:tcPr>
            <w:tcW w:w="0" w:type="auto"/>
            <w:vAlign w:val="center"/>
            <w:hideMark/>
          </w:tcPr>
          <w:p w14:paraId="29833D44"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sz w:val="24"/>
                <w:szCs w:val="24"/>
                <w:lang w:val="en-US" w:eastAsia="ru-MD"/>
              </w:rPr>
              <w:t>Similar accuracy; simpler model via feature selection.</w:t>
            </w:r>
          </w:p>
        </w:tc>
      </w:tr>
      <w:tr w:rsidR="009D1C6F" w:rsidRPr="00516C4E" w14:paraId="21597A5E" w14:textId="77777777" w:rsidTr="009D1C6F">
        <w:trPr>
          <w:tblCellSpacing w:w="15" w:type="dxa"/>
        </w:trPr>
        <w:tc>
          <w:tcPr>
            <w:tcW w:w="0" w:type="auto"/>
            <w:vAlign w:val="center"/>
            <w:hideMark/>
          </w:tcPr>
          <w:p w14:paraId="598C75A5"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proofErr w:type="spellStart"/>
            <w:r w:rsidRPr="009D1C6F">
              <w:rPr>
                <w:rFonts w:ascii="Times New Roman" w:eastAsia="Times New Roman" w:hAnsi="Times New Roman" w:cs="Times New Roman"/>
                <w:b/>
                <w:bCs/>
                <w:sz w:val="24"/>
                <w:szCs w:val="24"/>
                <w:lang w:val="ru-MD" w:eastAsia="ru-MD"/>
              </w:rPr>
              <w:t>Inflation</w:t>
            </w:r>
            <w:proofErr w:type="spellEnd"/>
            <w:r w:rsidRPr="009D1C6F">
              <w:rPr>
                <w:rFonts w:ascii="Times New Roman" w:eastAsia="Times New Roman" w:hAnsi="Times New Roman" w:cs="Times New Roman"/>
                <w:b/>
                <w:bCs/>
                <w:sz w:val="24"/>
                <w:szCs w:val="24"/>
                <w:lang w:val="ru-MD" w:eastAsia="ru-MD"/>
              </w:rPr>
              <w:t xml:space="preserve"> (</w:t>
            </w:r>
            <w:proofErr w:type="spellStart"/>
            <w:r w:rsidRPr="009D1C6F">
              <w:rPr>
                <w:rFonts w:ascii="Times New Roman" w:eastAsia="Times New Roman" w:hAnsi="Times New Roman" w:cs="Times New Roman"/>
                <w:b/>
                <w:bCs/>
                <w:sz w:val="24"/>
                <w:szCs w:val="24"/>
                <w:lang w:val="ru-MD" w:eastAsia="ru-MD"/>
              </w:rPr>
              <w:t>YoY</w:t>
            </w:r>
            <w:proofErr w:type="spellEnd"/>
            <w:r w:rsidRPr="009D1C6F">
              <w:rPr>
                <w:rFonts w:ascii="Times New Roman" w:eastAsia="Times New Roman" w:hAnsi="Times New Roman" w:cs="Times New Roman"/>
                <w:b/>
                <w:bCs/>
                <w:sz w:val="24"/>
                <w:szCs w:val="24"/>
                <w:lang w:val="ru-MD" w:eastAsia="ru-MD"/>
              </w:rPr>
              <w:t>, HICP)</w:t>
            </w:r>
          </w:p>
        </w:tc>
        <w:tc>
          <w:tcPr>
            <w:tcW w:w="0" w:type="auto"/>
            <w:vAlign w:val="center"/>
            <w:hideMark/>
          </w:tcPr>
          <w:p w14:paraId="7C8A2C3B"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OLS</w:t>
            </w:r>
          </w:p>
        </w:tc>
        <w:tc>
          <w:tcPr>
            <w:tcW w:w="0" w:type="auto"/>
            <w:vAlign w:val="center"/>
            <w:hideMark/>
          </w:tcPr>
          <w:p w14:paraId="5BCFC5D9"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29,229</w:t>
            </w:r>
          </w:p>
        </w:tc>
        <w:tc>
          <w:tcPr>
            <w:tcW w:w="0" w:type="auto"/>
            <w:vAlign w:val="center"/>
            <w:hideMark/>
          </w:tcPr>
          <w:p w14:paraId="4CE5FDC2"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19,838</w:t>
            </w:r>
          </w:p>
        </w:tc>
        <w:tc>
          <w:tcPr>
            <w:tcW w:w="0" w:type="auto"/>
            <w:vAlign w:val="center"/>
            <w:hideMark/>
          </w:tcPr>
          <w:p w14:paraId="2E44D2D8"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sz w:val="24"/>
                <w:szCs w:val="24"/>
                <w:lang w:val="en-US" w:eastAsia="ru-MD"/>
              </w:rPr>
              <w:t>High absolute errors due to raw index scale.</w:t>
            </w:r>
          </w:p>
        </w:tc>
      </w:tr>
      <w:tr w:rsidR="009D1C6F" w:rsidRPr="00516C4E" w14:paraId="771CDFD7" w14:textId="77777777" w:rsidTr="009D1C6F">
        <w:trPr>
          <w:tblCellSpacing w:w="15" w:type="dxa"/>
        </w:trPr>
        <w:tc>
          <w:tcPr>
            <w:tcW w:w="0" w:type="auto"/>
            <w:vAlign w:val="center"/>
            <w:hideMark/>
          </w:tcPr>
          <w:p w14:paraId="00B83015"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en-US" w:eastAsia="ru-MD"/>
              </w:rPr>
            </w:pPr>
          </w:p>
        </w:tc>
        <w:tc>
          <w:tcPr>
            <w:tcW w:w="0" w:type="auto"/>
            <w:vAlign w:val="center"/>
            <w:hideMark/>
          </w:tcPr>
          <w:p w14:paraId="3519577E"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proofErr w:type="spellStart"/>
            <w:r w:rsidRPr="009D1C6F">
              <w:rPr>
                <w:rFonts w:ascii="Times New Roman" w:eastAsia="Times New Roman" w:hAnsi="Times New Roman" w:cs="Times New Roman"/>
                <w:sz w:val="24"/>
                <w:szCs w:val="24"/>
                <w:lang w:val="ru-MD" w:eastAsia="ru-MD"/>
              </w:rPr>
              <w:t>Ridge</w:t>
            </w:r>
            <w:proofErr w:type="spellEnd"/>
          </w:p>
        </w:tc>
        <w:tc>
          <w:tcPr>
            <w:tcW w:w="0" w:type="auto"/>
            <w:vAlign w:val="center"/>
            <w:hideMark/>
          </w:tcPr>
          <w:p w14:paraId="283E49A7"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24,043</w:t>
            </w:r>
          </w:p>
        </w:tc>
        <w:tc>
          <w:tcPr>
            <w:tcW w:w="0" w:type="auto"/>
            <w:vAlign w:val="center"/>
            <w:hideMark/>
          </w:tcPr>
          <w:p w14:paraId="789C5894"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16,029</w:t>
            </w:r>
          </w:p>
        </w:tc>
        <w:tc>
          <w:tcPr>
            <w:tcW w:w="0" w:type="auto"/>
            <w:vAlign w:val="center"/>
            <w:hideMark/>
          </w:tcPr>
          <w:p w14:paraId="20FF2436"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sz w:val="24"/>
                <w:szCs w:val="24"/>
                <w:lang w:val="en-US" w:eastAsia="ru-MD"/>
              </w:rPr>
              <w:t>Most stable among inflation models.</w:t>
            </w:r>
          </w:p>
        </w:tc>
      </w:tr>
      <w:tr w:rsidR="009D1C6F" w:rsidRPr="00516C4E" w14:paraId="192FD323" w14:textId="77777777" w:rsidTr="009D1C6F">
        <w:trPr>
          <w:tblCellSpacing w:w="15" w:type="dxa"/>
        </w:trPr>
        <w:tc>
          <w:tcPr>
            <w:tcW w:w="0" w:type="auto"/>
            <w:vAlign w:val="center"/>
            <w:hideMark/>
          </w:tcPr>
          <w:p w14:paraId="29C42C19"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en-US" w:eastAsia="ru-MD"/>
              </w:rPr>
            </w:pPr>
          </w:p>
        </w:tc>
        <w:tc>
          <w:tcPr>
            <w:tcW w:w="0" w:type="auto"/>
            <w:vAlign w:val="center"/>
            <w:hideMark/>
          </w:tcPr>
          <w:p w14:paraId="65DC919F"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proofErr w:type="spellStart"/>
            <w:r w:rsidRPr="009D1C6F">
              <w:rPr>
                <w:rFonts w:ascii="Times New Roman" w:eastAsia="Times New Roman" w:hAnsi="Times New Roman" w:cs="Times New Roman"/>
                <w:sz w:val="24"/>
                <w:szCs w:val="24"/>
                <w:lang w:val="ru-MD" w:eastAsia="ru-MD"/>
              </w:rPr>
              <w:t>Lasso</w:t>
            </w:r>
            <w:proofErr w:type="spellEnd"/>
          </w:p>
        </w:tc>
        <w:tc>
          <w:tcPr>
            <w:tcW w:w="0" w:type="auto"/>
            <w:vAlign w:val="center"/>
            <w:hideMark/>
          </w:tcPr>
          <w:p w14:paraId="59CB7918"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29,228</w:t>
            </w:r>
          </w:p>
        </w:tc>
        <w:tc>
          <w:tcPr>
            <w:tcW w:w="0" w:type="auto"/>
            <w:vAlign w:val="center"/>
            <w:hideMark/>
          </w:tcPr>
          <w:p w14:paraId="6DF182FB"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19,837</w:t>
            </w:r>
          </w:p>
        </w:tc>
        <w:tc>
          <w:tcPr>
            <w:tcW w:w="0" w:type="auto"/>
            <w:vAlign w:val="center"/>
            <w:hideMark/>
          </w:tcPr>
          <w:p w14:paraId="653ABB49"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sz w:val="24"/>
                <w:szCs w:val="24"/>
                <w:lang w:val="en-US" w:eastAsia="ru-MD"/>
              </w:rPr>
              <w:t>Comparable to OLS; limited benefit from regularization.</w:t>
            </w:r>
          </w:p>
        </w:tc>
      </w:tr>
      <w:tr w:rsidR="009D1C6F" w:rsidRPr="009D1C6F" w14:paraId="68C5175C" w14:textId="77777777" w:rsidTr="009D1C6F">
        <w:trPr>
          <w:tblCellSpacing w:w="15" w:type="dxa"/>
        </w:trPr>
        <w:tc>
          <w:tcPr>
            <w:tcW w:w="0" w:type="auto"/>
            <w:vAlign w:val="center"/>
            <w:hideMark/>
          </w:tcPr>
          <w:p w14:paraId="5AC3A39B"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proofErr w:type="spellStart"/>
            <w:r w:rsidRPr="009D1C6F">
              <w:rPr>
                <w:rFonts w:ascii="Times New Roman" w:eastAsia="Times New Roman" w:hAnsi="Times New Roman" w:cs="Times New Roman"/>
                <w:b/>
                <w:bCs/>
                <w:sz w:val="24"/>
                <w:szCs w:val="24"/>
                <w:lang w:val="ru-MD" w:eastAsia="ru-MD"/>
              </w:rPr>
              <w:t>Unemployment</w:t>
            </w:r>
            <w:proofErr w:type="spellEnd"/>
            <w:r w:rsidRPr="009D1C6F">
              <w:rPr>
                <w:rFonts w:ascii="Times New Roman" w:eastAsia="Times New Roman" w:hAnsi="Times New Roman" w:cs="Times New Roman"/>
                <w:b/>
                <w:bCs/>
                <w:sz w:val="24"/>
                <w:szCs w:val="24"/>
                <w:lang w:val="ru-MD" w:eastAsia="ru-MD"/>
              </w:rPr>
              <w:t xml:space="preserve"> Rate</w:t>
            </w:r>
          </w:p>
        </w:tc>
        <w:tc>
          <w:tcPr>
            <w:tcW w:w="0" w:type="auto"/>
            <w:vAlign w:val="center"/>
            <w:hideMark/>
          </w:tcPr>
          <w:p w14:paraId="1E684C80"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OLS</w:t>
            </w:r>
          </w:p>
        </w:tc>
        <w:tc>
          <w:tcPr>
            <w:tcW w:w="0" w:type="auto"/>
            <w:vAlign w:val="center"/>
            <w:hideMark/>
          </w:tcPr>
          <w:p w14:paraId="224B8027"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350.07</w:t>
            </w:r>
          </w:p>
        </w:tc>
        <w:tc>
          <w:tcPr>
            <w:tcW w:w="0" w:type="auto"/>
            <w:vAlign w:val="center"/>
            <w:hideMark/>
          </w:tcPr>
          <w:p w14:paraId="45800DBE"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320.29</w:t>
            </w:r>
          </w:p>
        </w:tc>
        <w:tc>
          <w:tcPr>
            <w:tcW w:w="0" w:type="auto"/>
            <w:vAlign w:val="center"/>
            <w:hideMark/>
          </w:tcPr>
          <w:p w14:paraId="5C9C06FE"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 xml:space="preserve">Good </w:t>
            </w:r>
            <w:proofErr w:type="spellStart"/>
            <w:r w:rsidRPr="009D1C6F">
              <w:rPr>
                <w:rFonts w:ascii="Times New Roman" w:eastAsia="Times New Roman" w:hAnsi="Times New Roman" w:cs="Times New Roman"/>
                <w:sz w:val="24"/>
                <w:szCs w:val="24"/>
                <w:lang w:val="ru-MD" w:eastAsia="ru-MD"/>
              </w:rPr>
              <w:t>baseline</w:t>
            </w:r>
            <w:proofErr w:type="spellEnd"/>
            <w:r w:rsidRPr="009D1C6F">
              <w:rPr>
                <w:rFonts w:ascii="Times New Roman" w:eastAsia="Times New Roman" w:hAnsi="Times New Roman" w:cs="Times New Roman"/>
                <w:sz w:val="24"/>
                <w:szCs w:val="24"/>
                <w:lang w:val="ru-MD" w:eastAsia="ru-MD"/>
              </w:rPr>
              <w:t xml:space="preserve"> </w:t>
            </w:r>
            <w:proofErr w:type="spellStart"/>
            <w:r w:rsidRPr="009D1C6F">
              <w:rPr>
                <w:rFonts w:ascii="Times New Roman" w:eastAsia="Times New Roman" w:hAnsi="Times New Roman" w:cs="Times New Roman"/>
                <w:sz w:val="24"/>
                <w:szCs w:val="24"/>
                <w:lang w:val="ru-MD" w:eastAsia="ru-MD"/>
              </w:rPr>
              <w:t>performance</w:t>
            </w:r>
            <w:proofErr w:type="spellEnd"/>
            <w:r w:rsidRPr="009D1C6F">
              <w:rPr>
                <w:rFonts w:ascii="Times New Roman" w:eastAsia="Times New Roman" w:hAnsi="Times New Roman" w:cs="Times New Roman"/>
                <w:sz w:val="24"/>
                <w:szCs w:val="24"/>
                <w:lang w:val="ru-MD" w:eastAsia="ru-MD"/>
              </w:rPr>
              <w:t>.</w:t>
            </w:r>
          </w:p>
        </w:tc>
      </w:tr>
      <w:tr w:rsidR="009D1C6F" w:rsidRPr="009D1C6F" w14:paraId="623D818D" w14:textId="77777777" w:rsidTr="009D1C6F">
        <w:trPr>
          <w:tblCellSpacing w:w="15" w:type="dxa"/>
        </w:trPr>
        <w:tc>
          <w:tcPr>
            <w:tcW w:w="0" w:type="auto"/>
            <w:vAlign w:val="center"/>
            <w:hideMark/>
          </w:tcPr>
          <w:p w14:paraId="6C1E237F"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p>
        </w:tc>
        <w:tc>
          <w:tcPr>
            <w:tcW w:w="0" w:type="auto"/>
            <w:vAlign w:val="center"/>
            <w:hideMark/>
          </w:tcPr>
          <w:p w14:paraId="5B44C1BC"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proofErr w:type="spellStart"/>
            <w:r w:rsidRPr="009D1C6F">
              <w:rPr>
                <w:rFonts w:ascii="Times New Roman" w:eastAsia="Times New Roman" w:hAnsi="Times New Roman" w:cs="Times New Roman"/>
                <w:sz w:val="24"/>
                <w:szCs w:val="24"/>
                <w:lang w:val="ru-MD" w:eastAsia="ru-MD"/>
              </w:rPr>
              <w:t>Ridge</w:t>
            </w:r>
            <w:proofErr w:type="spellEnd"/>
          </w:p>
        </w:tc>
        <w:tc>
          <w:tcPr>
            <w:tcW w:w="0" w:type="auto"/>
            <w:vAlign w:val="center"/>
            <w:hideMark/>
          </w:tcPr>
          <w:p w14:paraId="77C93A36"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377.48</w:t>
            </w:r>
          </w:p>
        </w:tc>
        <w:tc>
          <w:tcPr>
            <w:tcW w:w="0" w:type="auto"/>
            <w:vAlign w:val="center"/>
            <w:hideMark/>
          </w:tcPr>
          <w:p w14:paraId="7DCB1F8D"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343.82</w:t>
            </w:r>
          </w:p>
        </w:tc>
        <w:tc>
          <w:tcPr>
            <w:tcW w:w="0" w:type="auto"/>
            <w:vAlign w:val="center"/>
            <w:hideMark/>
          </w:tcPr>
          <w:p w14:paraId="748660D3"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proofErr w:type="spellStart"/>
            <w:r w:rsidRPr="009D1C6F">
              <w:rPr>
                <w:rFonts w:ascii="Times New Roman" w:eastAsia="Times New Roman" w:hAnsi="Times New Roman" w:cs="Times New Roman"/>
                <w:sz w:val="24"/>
                <w:szCs w:val="24"/>
                <w:lang w:val="ru-MD" w:eastAsia="ru-MD"/>
              </w:rPr>
              <w:t>Slight</w:t>
            </w:r>
            <w:proofErr w:type="spellEnd"/>
            <w:r w:rsidRPr="009D1C6F">
              <w:rPr>
                <w:rFonts w:ascii="Times New Roman" w:eastAsia="Times New Roman" w:hAnsi="Times New Roman" w:cs="Times New Roman"/>
                <w:sz w:val="24"/>
                <w:szCs w:val="24"/>
                <w:lang w:val="ru-MD" w:eastAsia="ru-MD"/>
              </w:rPr>
              <w:t xml:space="preserve"> </w:t>
            </w:r>
            <w:proofErr w:type="spellStart"/>
            <w:r w:rsidRPr="009D1C6F">
              <w:rPr>
                <w:rFonts w:ascii="Times New Roman" w:eastAsia="Times New Roman" w:hAnsi="Times New Roman" w:cs="Times New Roman"/>
                <w:sz w:val="24"/>
                <w:szCs w:val="24"/>
                <w:lang w:val="ru-MD" w:eastAsia="ru-MD"/>
              </w:rPr>
              <w:t>over-regularization</w:t>
            </w:r>
            <w:proofErr w:type="spellEnd"/>
            <w:r w:rsidRPr="009D1C6F">
              <w:rPr>
                <w:rFonts w:ascii="Times New Roman" w:eastAsia="Times New Roman" w:hAnsi="Times New Roman" w:cs="Times New Roman"/>
                <w:sz w:val="24"/>
                <w:szCs w:val="24"/>
                <w:lang w:val="ru-MD" w:eastAsia="ru-MD"/>
              </w:rPr>
              <w:t>.</w:t>
            </w:r>
          </w:p>
        </w:tc>
      </w:tr>
      <w:tr w:rsidR="009D1C6F" w:rsidRPr="00516C4E" w14:paraId="44974481" w14:textId="77777777" w:rsidTr="009D1C6F">
        <w:trPr>
          <w:tblCellSpacing w:w="15" w:type="dxa"/>
        </w:trPr>
        <w:tc>
          <w:tcPr>
            <w:tcW w:w="0" w:type="auto"/>
            <w:vAlign w:val="center"/>
            <w:hideMark/>
          </w:tcPr>
          <w:p w14:paraId="6C9FE4A6"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p>
        </w:tc>
        <w:tc>
          <w:tcPr>
            <w:tcW w:w="0" w:type="auto"/>
            <w:vAlign w:val="center"/>
            <w:hideMark/>
          </w:tcPr>
          <w:p w14:paraId="4D1399C2"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proofErr w:type="spellStart"/>
            <w:r w:rsidRPr="009D1C6F">
              <w:rPr>
                <w:rFonts w:ascii="Times New Roman" w:eastAsia="Times New Roman" w:hAnsi="Times New Roman" w:cs="Times New Roman"/>
                <w:sz w:val="24"/>
                <w:szCs w:val="24"/>
                <w:lang w:val="ru-MD" w:eastAsia="ru-MD"/>
              </w:rPr>
              <w:t>Lasso</w:t>
            </w:r>
            <w:proofErr w:type="spellEnd"/>
          </w:p>
        </w:tc>
        <w:tc>
          <w:tcPr>
            <w:tcW w:w="0" w:type="auto"/>
            <w:vAlign w:val="center"/>
            <w:hideMark/>
          </w:tcPr>
          <w:p w14:paraId="03FE7F39"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349.12</w:t>
            </w:r>
          </w:p>
        </w:tc>
        <w:tc>
          <w:tcPr>
            <w:tcW w:w="0" w:type="auto"/>
            <w:vAlign w:val="center"/>
            <w:hideMark/>
          </w:tcPr>
          <w:p w14:paraId="556355B8"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ru-MD" w:eastAsia="ru-MD"/>
              </w:rPr>
            </w:pPr>
            <w:r w:rsidRPr="009D1C6F">
              <w:rPr>
                <w:rFonts w:ascii="Times New Roman" w:eastAsia="Times New Roman" w:hAnsi="Times New Roman" w:cs="Times New Roman"/>
                <w:sz w:val="24"/>
                <w:szCs w:val="24"/>
                <w:lang w:val="ru-MD" w:eastAsia="ru-MD"/>
              </w:rPr>
              <w:t>319.51</w:t>
            </w:r>
          </w:p>
        </w:tc>
        <w:tc>
          <w:tcPr>
            <w:tcW w:w="0" w:type="auto"/>
            <w:vAlign w:val="center"/>
            <w:hideMark/>
          </w:tcPr>
          <w:p w14:paraId="5EDC4D88"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sz w:val="24"/>
                <w:szCs w:val="24"/>
                <w:lang w:val="en-US" w:eastAsia="ru-MD"/>
              </w:rPr>
              <w:t>Balanced model; preserves accuracy with fewer predictors.</w:t>
            </w:r>
          </w:p>
        </w:tc>
      </w:tr>
    </w:tbl>
    <w:p w14:paraId="438A7C93" w14:textId="77777777" w:rsidR="009D1C6F" w:rsidRDefault="009D1C6F" w:rsidP="009D1C6F">
      <w:pPr>
        <w:spacing w:after="120" w:line="240" w:lineRule="auto"/>
        <w:jc w:val="both"/>
        <w:outlineLvl w:val="2"/>
        <w:rPr>
          <w:rFonts w:ascii="Times New Roman" w:eastAsia="Times New Roman" w:hAnsi="Times New Roman" w:cs="Times New Roman"/>
          <w:sz w:val="24"/>
          <w:szCs w:val="24"/>
          <w:lang w:val="en-US" w:eastAsia="ru-MD"/>
        </w:rPr>
      </w:pPr>
    </w:p>
    <w:p w14:paraId="01CFD79E" w14:textId="513A4589" w:rsidR="009D1C6F" w:rsidRPr="009D1C6F" w:rsidRDefault="009D1C6F" w:rsidP="009D1C6F">
      <w:pPr>
        <w:spacing w:after="120" w:line="240" w:lineRule="auto"/>
        <w:jc w:val="both"/>
        <w:outlineLvl w:val="2"/>
        <w:rPr>
          <w:rFonts w:ascii="Times New Roman" w:eastAsia="Times New Roman" w:hAnsi="Times New Roman" w:cs="Times New Roman"/>
          <w:b/>
          <w:bCs/>
          <w:sz w:val="27"/>
          <w:szCs w:val="27"/>
          <w:lang w:val="en-US" w:eastAsia="ru-MD"/>
        </w:rPr>
      </w:pPr>
      <w:r w:rsidRPr="009D1C6F">
        <w:rPr>
          <w:rFonts w:ascii="Times New Roman" w:eastAsia="Times New Roman" w:hAnsi="Times New Roman" w:cs="Times New Roman"/>
          <w:b/>
          <w:bCs/>
          <w:sz w:val="27"/>
          <w:szCs w:val="27"/>
          <w:lang w:val="en-US" w:eastAsia="ru-MD"/>
        </w:rPr>
        <w:t>2.5 Model Comparison and Discussion</w:t>
      </w:r>
    </w:p>
    <w:p w14:paraId="1D8F74FC"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sz w:val="24"/>
          <w:szCs w:val="24"/>
          <w:lang w:val="en-US" w:eastAsia="ru-MD"/>
        </w:rPr>
        <w:t>The evaluation demonstrates that:</w:t>
      </w:r>
    </w:p>
    <w:p w14:paraId="23879DF3" w14:textId="77777777" w:rsidR="009D1C6F" w:rsidRPr="009D1C6F" w:rsidRDefault="009D1C6F" w:rsidP="00617ED5">
      <w:pPr>
        <w:numPr>
          <w:ilvl w:val="0"/>
          <w:numId w:val="9"/>
        </w:num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b/>
          <w:bCs/>
          <w:sz w:val="24"/>
          <w:szCs w:val="24"/>
          <w:lang w:val="en-US" w:eastAsia="ru-MD"/>
        </w:rPr>
        <w:t>Ridge and Lasso regression outperform OLS</w:t>
      </w:r>
      <w:r w:rsidRPr="009D1C6F">
        <w:rPr>
          <w:rFonts w:ascii="Times New Roman" w:eastAsia="Times New Roman" w:hAnsi="Times New Roman" w:cs="Times New Roman"/>
          <w:sz w:val="24"/>
          <w:szCs w:val="24"/>
          <w:lang w:val="en-US" w:eastAsia="ru-MD"/>
        </w:rPr>
        <w:t xml:space="preserve"> in terms of generalization and stability, particularly for GDP growth forecasting.</w:t>
      </w:r>
    </w:p>
    <w:p w14:paraId="24C338D0" w14:textId="77777777" w:rsidR="009D1C6F" w:rsidRPr="009D1C6F" w:rsidRDefault="009D1C6F" w:rsidP="00617ED5">
      <w:pPr>
        <w:numPr>
          <w:ilvl w:val="0"/>
          <w:numId w:val="9"/>
        </w:num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b/>
          <w:bCs/>
          <w:sz w:val="24"/>
          <w:szCs w:val="24"/>
          <w:lang w:val="en-US" w:eastAsia="ru-MD"/>
        </w:rPr>
        <w:t>Inflation models</w:t>
      </w:r>
      <w:r w:rsidRPr="009D1C6F">
        <w:rPr>
          <w:rFonts w:ascii="Times New Roman" w:eastAsia="Times New Roman" w:hAnsi="Times New Roman" w:cs="Times New Roman"/>
          <w:sz w:val="24"/>
          <w:szCs w:val="24"/>
          <w:lang w:val="en-US" w:eastAsia="ru-MD"/>
        </w:rPr>
        <w:t xml:space="preserve"> show high numeric errors due to the magnitude of the HICP index; further normalization could improve interpretability.</w:t>
      </w:r>
    </w:p>
    <w:p w14:paraId="70674C9D" w14:textId="77777777" w:rsidR="009D1C6F" w:rsidRPr="009D1C6F" w:rsidRDefault="009D1C6F" w:rsidP="00617ED5">
      <w:pPr>
        <w:numPr>
          <w:ilvl w:val="0"/>
          <w:numId w:val="9"/>
        </w:num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b/>
          <w:bCs/>
          <w:sz w:val="24"/>
          <w:szCs w:val="24"/>
          <w:lang w:val="en-US" w:eastAsia="ru-MD"/>
        </w:rPr>
        <w:t>Unemployment rate models</w:t>
      </w:r>
      <w:r w:rsidRPr="009D1C6F">
        <w:rPr>
          <w:rFonts w:ascii="Times New Roman" w:eastAsia="Times New Roman" w:hAnsi="Times New Roman" w:cs="Times New Roman"/>
          <w:sz w:val="24"/>
          <w:szCs w:val="24"/>
          <w:lang w:val="en-US" w:eastAsia="ru-MD"/>
        </w:rPr>
        <w:t xml:space="preserve"> remain robust across all specifications, indicating stable relationships between economic activity and labor market indicators.</w:t>
      </w:r>
    </w:p>
    <w:p w14:paraId="45F3270F" w14:textId="77777777" w:rsidR="009D1C6F" w:rsidRPr="009D1C6F" w:rsidRDefault="009D1C6F" w:rsidP="00617ED5">
      <w:pPr>
        <w:numPr>
          <w:ilvl w:val="0"/>
          <w:numId w:val="9"/>
        </w:num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b/>
          <w:bCs/>
          <w:sz w:val="24"/>
          <w:szCs w:val="24"/>
          <w:lang w:val="en-US" w:eastAsia="ru-MD"/>
        </w:rPr>
        <w:t>Lasso regression</w:t>
      </w:r>
      <w:r w:rsidRPr="009D1C6F">
        <w:rPr>
          <w:rFonts w:ascii="Times New Roman" w:eastAsia="Times New Roman" w:hAnsi="Times New Roman" w:cs="Times New Roman"/>
          <w:sz w:val="24"/>
          <w:szCs w:val="24"/>
          <w:lang w:val="en-US" w:eastAsia="ru-MD"/>
        </w:rPr>
        <w:t xml:space="preserve"> provides the most interpretable results, automatically selecting the most relevant predictors while maintaining predictive accuracy.</w:t>
      </w:r>
    </w:p>
    <w:p w14:paraId="1C2E4664" w14:textId="77777777" w:rsidR="009D1C6F" w:rsidRPr="009D1C6F" w:rsidRDefault="009D1C6F" w:rsidP="009D1C6F">
      <w:pPr>
        <w:spacing w:after="120" w:line="240" w:lineRule="auto"/>
        <w:jc w:val="both"/>
        <w:rPr>
          <w:rFonts w:ascii="Times New Roman" w:eastAsia="Times New Roman" w:hAnsi="Times New Roman" w:cs="Times New Roman"/>
          <w:sz w:val="24"/>
          <w:szCs w:val="24"/>
          <w:lang w:val="en-US" w:eastAsia="ru-MD"/>
        </w:rPr>
      </w:pPr>
      <w:r w:rsidRPr="009D1C6F">
        <w:rPr>
          <w:rFonts w:ascii="Times New Roman" w:eastAsia="Times New Roman" w:hAnsi="Times New Roman" w:cs="Times New Roman"/>
          <w:sz w:val="24"/>
          <w:szCs w:val="24"/>
          <w:lang w:val="en-US" w:eastAsia="ru-MD"/>
        </w:rPr>
        <w:t>Overall, regularized models (Ridge and Lasso) offer a better trade-off between bias and variance, validating their suitability for macroeconomic forecasting tasks involving correlated time-series predictors.</w:t>
      </w:r>
    </w:p>
    <w:p w14:paraId="521A74EE" w14:textId="2081E5C5" w:rsidR="009D1C6F" w:rsidRPr="00537B4B" w:rsidRDefault="00272DBD" w:rsidP="00272DBD">
      <w:pPr>
        <w:pBdr>
          <w:top w:val="nil"/>
          <w:left w:val="nil"/>
          <w:bottom w:val="nil"/>
          <w:right w:val="nil"/>
          <w:between w:val="nil"/>
        </w:pBdr>
        <w:spacing w:after="120"/>
        <w:jc w:val="center"/>
        <w:rPr>
          <w:rFonts w:asciiTheme="majorBidi" w:hAnsiTheme="majorBidi" w:cstheme="majorBidi"/>
          <w:b/>
          <w:sz w:val="28"/>
          <w:szCs w:val="28"/>
          <w:lang w:val="fr-FR"/>
        </w:rPr>
      </w:pPr>
      <w:r w:rsidRPr="00537B4B">
        <w:rPr>
          <w:rFonts w:asciiTheme="majorBidi" w:hAnsiTheme="majorBidi" w:cstheme="majorBidi"/>
          <w:b/>
          <w:sz w:val="28"/>
          <w:szCs w:val="28"/>
          <w:lang w:val="fr-FR"/>
        </w:rPr>
        <w:t xml:space="preserve">Phase </w:t>
      </w:r>
      <w:proofErr w:type="gramStart"/>
      <w:r w:rsidRPr="00537B4B">
        <w:rPr>
          <w:rFonts w:asciiTheme="majorBidi" w:hAnsiTheme="majorBidi" w:cstheme="majorBidi"/>
          <w:b/>
          <w:sz w:val="28"/>
          <w:szCs w:val="28"/>
          <w:lang w:val="fr-FR"/>
        </w:rPr>
        <w:t>3:</w:t>
      </w:r>
      <w:proofErr w:type="gramEnd"/>
      <w:r w:rsidRPr="00537B4B">
        <w:rPr>
          <w:rFonts w:asciiTheme="majorBidi" w:hAnsiTheme="majorBidi" w:cstheme="majorBidi"/>
          <w:b/>
          <w:sz w:val="28"/>
          <w:szCs w:val="28"/>
          <w:lang w:val="fr-FR"/>
        </w:rPr>
        <w:t xml:space="preserve"> Model </w:t>
      </w:r>
      <w:proofErr w:type="spellStart"/>
      <w:r w:rsidRPr="00537B4B">
        <w:rPr>
          <w:rFonts w:asciiTheme="majorBidi" w:hAnsiTheme="majorBidi" w:cstheme="majorBidi"/>
          <w:b/>
          <w:sz w:val="28"/>
          <w:szCs w:val="28"/>
          <w:lang w:val="fr-FR"/>
        </w:rPr>
        <w:t>Interpretation</w:t>
      </w:r>
      <w:proofErr w:type="spellEnd"/>
      <w:r w:rsidRPr="00537B4B">
        <w:rPr>
          <w:rFonts w:asciiTheme="majorBidi" w:hAnsiTheme="majorBidi" w:cstheme="majorBidi"/>
          <w:b/>
          <w:sz w:val="28"/>
          <w:szCs w:val="28"/>
          <w:lang w:val="fr-FR"/>
        </w:rPr>
        <w:t xml:space="preserve"> &amp; </w:t>
      </w:r>
      <w:proofErr w:type="spellStart"/>
      <w:r w:rsidRPr="00537B4B">
        <w:rPr>
          <w:rFonts w:asciiTheme="majorBidi" w:hAnsiTheme="majorBidi" w:cstheme="majorBidi"/>
          <w:b/>
          <w:sz w:val="28"/>
          <w:szCs w:val="28"/>
          <w:lang w:val="fr-FR"/>
        </w:rPr>
        <w:t>Refinement</w:t>
      </w:r>
      <w:proofErr w:type="spellEnd"/>
    </w:p>
    <w:p w14:paraId="684FCA26" w14:textId="77777777" w:rsidR="00272DBD" w:rsidRPr="00537B4B" w:rsidRDefault="00272DBD" w:rsidP="00272DBD">
      <w:pPr>
        <w:spacing w:after="120" w:line="240" w:lineRule="auto"/>
        <w:outlineLvl w:val="2"/>
        <w:rPr>
          <w:rFonts w:ascii="Times New Roman" w:eastAsia="Times New Roman" w:hAnsi="Times New Roman" w:cs="Times New Roman"/>
          <w:b/>
          <w:bCs/>
          <w:sz w:val="27"/>
          <w:szCs w:val="27"/>
          <w:lang w:val="fr-FR" w:eastAsia="ru-MD"/>
        </w:rPr>
      </w:pPr>
      <w:r w:rsidRPr="00537B4B">
        <w:rPr>
          <w:rFonts w:ascii="Times New Roman" w:eastAsia="Times New Roman" w:hAnsi="Times New Roman" w:cs="Times New Roman"/>
          <w:b/>
          <w:bCs/>
          <w:sz w:val="27"/>
          <w:szCs w:val="27"/>
          <w:lang w:val="fr-FR" w:eastAsia="ru-MD"/>
        </w:rPr>
        <w:t xml:space="preserve">3.1 Coefficient </w:t>
      </w:r>
      <w:proofErr w:type="spellStart"/>
      <w:r w:rsidRPr="00537B4B">
        <w:rPr>
          <w:rFonts w:ascii="Times New Roman" w:eastAsia="Times New Roman" w:hAnsi="Times New Roman" w:cs="Times New Roman"/>
          <w:b/>
          <w:bCs/>
          <w:sz w:val="27"/>
          <w:szCs w:val="27"/>
          <w:lang w:val="fr-FR" w:eastAsia="ru-MD"/>
        </w:rPr>
        <w:t>Interpretation</w:t>
      </w:r>
      <w:proofErr w:type="spellEnd"/>
    </w:p>
    <w:p w14:paraId="52F4A150" w14:textId="311D6528" w:rsidR="00272DBD" w:rsidRDefault="00272DBD" w:rsidP="00272DBD">
      <w:pPr>
        <w:spacing w:after="120" w:line="240" w:lineRule="auto"/>
        <w:jc w:val="both"/>
        <w:rPr>
          <w:rFonts w:asciiTheme="majorBidi" w:eastAsia="Times New Roman" w:hAnsiTheme="majorBidi" w:cstheme="majorBidi"/>
          <w:sz w:val="24"/>
          <w:szCs w:val="24"/>
          <w:lang w:val="en-US" w:eastAsia="ru-MD"/>
        </w:rPr>
      </w:pPr>
      <w:r w:rsidRPr="00272DBD">
        <w:rPr>
          <w:rFonts w:asciiTheme="majorBidi" w:eastAsia="Times New Roman" w:hAnsiTheme="majorBidi" w:cstheme="majorBidi"/>
          <w:sz w:val="24"/>
          <w:szCs w:val="24"/>
          <w:lang w:val="en-US" w:eastAsia="ru-MD"/>
        </w:rPr>
        <w:t xml:space="preserve">The interpretation of model coefficients was performed using the dedicated script </w:t>
      </w:r>
      <w:r>
        <w:fldChar w:fldCharType="begin"/>
      </w:r>
      <w:r w:rsidRPr="00516C4E">
        <w:rPr>
          <w:lang w:val="en-US"/>
        </w:rPr>
        <w:instrText>HYPERLINK "../src/phase3_coeffs_and_residuals.py"</w:instrText>
      </w:r>
      <w:r>
        <w:fldChar w:fldCharType="separate"/>
      </w:r>
      <w:r w:rsidRPr="00272DBD">
        <w:rPr>
          <w:rStyle w:val="a7"/>
          <w:rFonts w:asciiTheme="majorBidi" w:eastAsia="Times New Roman" w:hAnsiTheme="majorBidi" w:cstheme="majorBidi"/>
          <w:sz w:val="24"/>
          <w:szCs w:val="24"/>
          <w:lang w:val="en-US" w:eastAsia="ru-MD"/>
        </w:rPr>
        <w:t>../</w:t>
      </w:r>
      <w:proofErr w:type="spellStart"/>
      <w:r w:rsidRPr="00272DBD">
        <w:rPr>
          <w:rStyle w:val="a7"/>
          <w:rFonts w:asciiTheme="majorBidi" w:eastAsia="Times New Roman" w:hAnsiTheme="majorBidi" w:cstheme="majorBidi"/>
          <w:sz w:val="24"/>
          <w:szCs w:val="24"/>
          <w:lang w:val="en-US" w:eastAsia="ru-MD"/>
        </w:rPr>
        <w:t>src</w:t>
      </w:r>
      <w:proofErr w:type="spellEnd"/>
      <w:r w:rsidRPr="00272DBD">
        <w:rPr>
          <w:rStyle w:val="a7"/>
          <w:rFonts w:asciiTheme="majorBidi" w:eastAsia="Times New Roman" w:hAnsiTheme="majorBidi" w:cstheme="majorBidi"/>
          <w:sz w:val="24"/>
          <w:szCs w:val="24"/>
          <w:lang w:val="en-US" w:eastAsia="ru-MD"/>
        </w:rPr>
        <w:t>/phase3_coeffs_and_residuals.py</w:t>
      </w:r>
      <w:r>
        <w:fldChar w:fldCharType="end"/>
      </w:r>
      <w:r w:rsidRPr="00272DBD">
        <w:rPr>
          <w:rFonts w:asciiTheme="majorBidi" w:eastAsia="Times New Roman" w:hAnsiTheme="majorBidi" w:cstheme="majorBidi"/>
          <w:sz w:val="24"/>
          <w:szCs w:val="24"/>
          <w:lang w:val="en-US" w:eastAsia="ru-MD"/>
        </w:rPr>
        <w:t>, which estimated Ordinary Least Squares (OLS) regressions</w:t>
      </w:r>
      <w:r>
        <w:rPr>
          <w:rFonts w:asciiTheme="majorBidi" w:eastAsia="Times New Roman" w:hAnsiTheme="majorBidi" w:cstheme="majorBidi"/>
          <w:sz w:val="24"/>
          <w:szCs w:val="24"/>
          <w:lang w:val="en-US" w:eastAsia="ru-MD"/>
        </w:rPr>
        <w:t xml:space="preserve"> </w:t>
      </w:r>
      <w:r w:rsidRPr="00272DBD">
        <w:rPr>
          <w:rFonts w:asciiTheme="majorBidi" w:eastAsia="Times New Roman" w:hAnsiTheme="majorBidi" w:cstheme="majorBidi"/>
          <w:sz w:val="24"/>
          <w:szCs w:val="24"/>
          <w:lang w:val="en-US" w:eastAsia="ru-MD"/>
        </w:rPr>
        <w:t>for each of the three target variables.</w:t>
      </w:r>
    </w:p>
    <w:p w14:paraId="580AF80F" w14:textId="54935678" w:rsidR="00272DBD" w:rsidRPr="00272DBD" w:rsidRDefault="00272DBD" w:rsidP="00272DBD">
      <w:pPr>
        <w:spacing w:after="120" w:line="240" w:lineRule="auto"/>
        <w:jc w:val="both"/>
        <w:rPr>
          <w:rFonts w:asciiTheme="majorBidi" w:eastAsia="Times New Roman" w:hAnsiTheme="majorBidi" w:cstheme="majorBidi"/>
          <w:sz w:val="24"/>
          <w:szCs w:val="24"/>
          <w:lang w:val="en-US" w:eastAsia="ru-MD"/>
        </w:rPr>
      </w:pPr>
      <w:r w:rsidRPr="00272DBD">
        <w:rPr>
          <w:rFonts w:asciiTheme="majorBidi" w:eastAsia="Times New Roman" w:hAnsiTheme="majorBidi" w:cstheme="majorBidi"/>
          <w:sz w:val="24"/>
          <w:szCs w:val="24"/>
          <w:lang w:val="en-US" w:eastAsia="ru-MD"/>
        </w:rPr>
        <w:t>The script produced separate summary files (</w:t>
      </w:r>
      <w:r>
        <w:fldChar w:fldCharType="begin"/>
      </w:r>
      <w:r w:rsidRPr="00516C4E">
        <w:rPr>
          <w:lang w:val="en-US"/>
        </w:rPr>
        <w:instrText>HYPERLINK "../data/phase3/coeffs_GDP_growth_yoy.csv"</w:instrText>
      </w:r>
      <w:r>
        <w:fldChar w:fldCharType="separate"/>
      </w:r>
      <w:r w:rsidRPr="00272DBD">
        <w:rPr>
          <w:rStyle w:val="a7"/>
          <w:rFonts w:asciiTheme="majorBidi" w:eastAsia="Times New Roman" w:hAnsiTheme="majorBidi" w:cstheme="majorBidi"/>
          <w:sz w:val="24"/>
          <w:szCs w:val="24"/>
          <w:lang w:val="en-US" w:eastAsia="ru-MD"/>
        </w:rPr>
        <w:t>../data/phase3/</w:t>
      </w:r>
      <w:proofErr w:type="spellStart"/>
      <w:r w:rsidRPr="00272DBD">
        <w:rPr>
          <w:rStyle w:val="a7"/>
          <w:rFonts w:asciiTheme="majorBidi" w:eastAsia="Times New Roman" w:hAnsiTheme="majorBidi" w:cstheme="majorBidi"/>
          <w:sz w:val="24"/>
          <w:szCs w:val="24"/>
          <w:lang w:val="en-US" w:eastAsia="ru-MD"/>
        </w:rPr>
        <w:t>coeffs</w:t>
      </w:r>
      <w:proofErr w:type="spellEnd"/>
      <w:r w:rsidRPr="00272DBD">
        <w:rPr>
          <w:rStyle w:val="a7"/>
          <w:rFonts w:asciiTheme="majorBidi" w:eastAsia="Times New Roman" w:hAnsiTheme="majorBidi" w:cstheme="majorBidi"/>
          <w:sz w:val="24"/>
          <w:szCs w:val="24"/>
          <w:lang w:val="en-US" w:eastAsia="ru-MD"/>
        </w:rPr>
        <w:t>_*.csv</w:t>
      </w:r>
      <w:r>
        <w:fldChar w:fldCharType="end"/>
      </w:r>
      <w:r w:rsidRPr="00272DBD">
        <w:rPr>
          <w:rFonts w:asciiTheme="majorBidi" w:eastAsia="Times New Roman" w:hAnsiTheme="majorBidi" w:cstheme="majorBidi"/>
          <w:sz w:val="24"/>
          <w:szCs w:val="24"/>
          <w:lang w:val="en-US" w:eastAsia="ru-MD"/>
        </w:rPr>
        <w:t>) and statistical output (</w:t>
      </w:r>
      <w:r>
        <w:fldChar w:fldCharType="begin"/>
      </w:r>
      <w:r w:rsidRPr="00516C4E">
        <w:rPr>
          <w:lang w:val="en-US"/>
        </w:rPr>
        <w:instrText>HYPERLINK "../data/phase3/summary_GDP_growth_yoy.txt"</w:instrText>
      </w:r>
      <w:r>
        <w:fldChar w:fldCharType="separate"/>
      </w:r>
      <w:r w:rsidRPr="00272DBD">
        <w:rPr>
          <w:rStyle w:val="a7"/>
          <w:rFonts w:asciiTheme="majorBidi" w:eastAsia="Times New Roman" w:hAnsiTheme="majorBidi" w:cstheme="majorBidi"/>
          <w:sz w:val="24"/>
          <w:szCs w:val="24"/>
          <w:lang w:val="en-US" w:eastAsia="ru-MD"/>
        </w:rPr>
        <w:t>../data/phase3/summary_*.txt</w:t>
      </w:r>
      <w:r>
        <w:fldChar w:fldCharType="end"/>
      </w:r>
      <w:r w:rsidRPr="00272DBD">
        <w:rPr>
          <w:rFonts w:asciiTheme="majorBidi" w:eastAsia="Times New Roman" w:hAnsiTheme="majorBidi" w:cstheme="majorBidi"/>
          <w:sz w:val="24"/>
          <w:szCs w:val="24"/>
          <w:lang w:val="en-US" w:eastAsia="ru-MD"/>
        </w:rPr>
        <w:t xml:space="preserve">) containing estimated coefficients and </w:t>
      </w:r>
      <w:r w:rsidRPr="00272DBD">
        <w:rPr>
          <w:rFonts w:asciiTheme="majorBidi" w:eastAsia="Times New Roman" w:hAnsiTheme="majorBidi" w:cstheme="majorBidi"/>
          <w:i/>
          <w:iCs/>
          <w:sz w:val="24"/>
          <w:szCs w:val="24"/>
          <w:lang w:val="en-US" w:eastAsia="ru-MD"/>
        </w:rPr>
        <w:t>p</w:t>
      </w:r>
      <w:r w:rsidRPr="00272DBD">
        <w:rPr>
          <w:rFonts w:asciiTheme="majorBidi" w:eastAsia="Times New Roman" w:hAnsiTheme="majorBidi" w:cstheme="majorBidi"/>
          <w:sz w:val="24"/>
          <w:szCs w:val="24"/>
          <w:lang w:val="en-US" w:eastAsia="ru-MD"/>
        </w:rPr>
        <w:t>-values for significance testing.</w:t>
      </w:r>
    </w:p>
    <w:p w14:paraId="37DB32A3" w14:textId="79DD6A11" w:rsidR="00272DBD" w:rsidRDefault="00272DBD" w:rsidP="00272DBD">
      <w:pPr>
        <w:spacing w:after="120" w:line="240" w:lineRule="auto"/>
        <w:jc w:val="both"/>
        <w:rPr>
          <w:rFonts w:ascii="Times New Roman" w:eastAsia="Times New Roman" w:hAnsi="Times New Roman" w:cs="Times New Roman"/>
          <w:sz w:val="24"/>
          <w:szCs w:val="24"/>
          <w:lang w:val="en-US" w:eastAsia="ru-MD"/>
        </w:rPr>
      </w:pPr>
      <w:r w:rsidRPr="00272DBD">
        <w:rPr>
          <w:rFonts w:ascii="Times New Roman" w:eastAsia="Times New Roman" w:hAnsi="Times New Roman" w:cs="Times New Roman"/>
          <w:sz w:val="24"/>
          <w:szCs w:val="24"/>
          <w:lang w:val="en-US" w:eastAsia="ru-MD"/>
        </w:rPr>
        <w:t>Key results indicate several statistically significant relationships:</w:t>
      </w:r>
    </w:p>
    <w:p w14:paraId="3DB083BF" w14:textId="4F5D3BB9" w:rsidR="00430188" w:rsidRDefault="00430188" w:rsidP="00430188">
      <w:pPr>
        <w:spacing w:after="120" w:line="240" w:lineRule="auto"/>
        <w:jc w:val="right"/>
        <w:rPr>
          <w:rFonts w:ascii="Times New Roman" w:eastAsia="Times New Roman" w:hAnsi="Times New Roman" w:cs="Times New Roman"/>
          <w:i/>
          <w:iCs/>
          <w:sz w:val="24"/>
          <w:szCs w:val="24"/>
          <w:lang w:val="en-US" w:eastAsia="ru-MD"/>
        </w:rPr>
      </w:pPr>
      <w:r w:rsidRPr="00430188">
        <w:rPr>
          <w:rFonts w:ascii="Times New Roman" w:eastAsia="Times New Roman" w:hAnsi="Times New Roman" w:cs="Times New Roman"/>
          <w:i/>
          <w:iCs/>
          <w:sz w:val="24"/>
          <w:szCs w:val="24"/>
          <w:lang w:val="en-US" w:eastAsia="ru-MD"/>
        </w:rPr>
        <w:t>Table 6:</w:t>
      </w:r>
      <w:r w:rsidRPr="00430188">
        <w:t xml:space="preserve"> </w:t>
      </w:r>
      <w:r w:rsidRPr="00430188">
        <w:rPr>
          <w:rFonts w:ascii="Times New Roman" w:eastAsia="Times New Roman" w:hAnsi="Times New Roman" w:cs="Times New Roman"/>
          <w:i/>
          <w:iCs/>
          <w:sz w:val="24"/>
          <w:szCs w:val="24"/>
          <w:lang w:val="en-US" w:eastAsia="ru-MD"/>
        </w:rPr>
        <w:t>Coefficient Interpretation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4606"/>
        <w:gridCol w:w="3137"/>
      </w:tblGrid>
      <w:tr w:rsidR="00430188" w:rsidRPr="00430188" w14:paraId="79F64C14" w14:textId="77777777" w:rsidTr="00430188">
        <w:trPr>
          <w:tblHeader/>
          <w:tblCellSpacing w:w="15" w:type="dxa"/>
        </w:trPr>
        <w:tc>
          <w:tcPr>
            <w:tcW w:w="0" w:type="auto"/>
            <w:vAlign w:val="center"/>
            <w:hideMark/>
          </w:tcPr>
          <w:p w14:paraId="604AF7A7" w14:textId="77777777" w:rsidR="00430188" w:rsidRPr="00430188" w:rsidRDefault="00430188" w:rsidP="00430188">
            <w:pPr>
              <w:spacing w:after="0" w:line="240" w:lineRule="auto"/>
              <w:jc w:val="center"/>
              <w:rPr>
                <w:rFonts w:ascii="Times New Roman" w:eastAsia="Times New Roman" w:hAnsi="Times New Roman" w:cs="Times New Roman"/>
                <w:b/>
                <w:bCs/>
                <w:sz w:val="24"/>
                <w:szCs w:val="24"/>
                <w:lang w:val="ru-MD" w:eastAsia="ru-MD"/>
              </w:rPr>
            </w:pPr>
            <w:r w:rsidRPr="00430188">
              <w:rPr>
                <w:rFonts w:ascii="Times New Roman" w:eastAsia="Times New Roman" w:hAnsi="Times New Roman" w:cs="Times New Roman"/>
                <w:b/>
                <w:bCs/>
                <w:sz w:val="24"/>
                <w:szCs w:val="24"/>
                <w:lang w:val="ru-MD" w:eastAsia="ru-MD"/>
              </w:rPr>
              <w:lastRenderedPageBreak/>
              <w:t xml:space="preserve">Target </w:t>
            </w:r>
            <w:proofErr w:type="spellStart"/>
            <w:r w:rsidRPr="00430188">
              <w:rPr>
                <w:rFonts w:ascii="Times New Roman" w:eastAsia="Times New Roman" w:hAnsi="Times New Roman" w:cs="Times New Roman"/>
                <w:b/>
                <w:bCs/>
                <w:sz w:val="24"/>
                <w:szCs w:val="24"/>
                <w:lang w:val="ru-MD" w:eastAsia="ru-MD"/>
              </w:rPr>
              <w:t>Variable</w:t>
            </w:r>
            <w:proofErr w:type="spellEnd"/>
          </w:p>
        </w:tc>
        <w:tc>
          <w:tcPr>
            <w:tcW w:w="0" w:type="auto"/>
            <w:vAlign w:val="center"/>
            <w:hideMark/>
          </w:tcPr>
          <w:p w14:paraId="370BB416" w14:textId="77777777" w:rsidR="00430188" w:rsidRPr="00430188" w:rsidRDefault="00430188" w:rsidP="00430188">
            <w:pPr>
              <w:spacing w:after="0" w:line="240" w:lineRule="auto"/>
              <w:jc w:val="center"/>
              <w:rPr>
                <w:rFonts w:ascii="Times New Roman" w:eastAsia="Times New Roman" w:hAnsi="Times New Roman" w:cs="Times New Roman"/>
                <w:b/>
                <w:bCs/>
                <w:sz w:val="24"/>
                <w:szCs w:val="24"/>
                <w:lang w:val="ru-MD" w:eastAsia="ru-MD"/>
              </w:rPr>
            </w:pPr>
            <w:r w:rsidRPr="00430188">
              <w:rPr>
                <w:rFonts w:ascii="Times New Roman" w:eastAsia="Times New Roman" w:hAnsi="Times New Roman" w:cs="Times New Roman"/>
                <w:b/>
                <w:bCs/>
                <w:sz w:val="24"/>
                <w:szCs w:val="24"/>
                <w:lang w:val="ru-MD" w:eastAsia="ru-MD"/>
              </w:rPr>
              <w:t xml:space="preserve">Key </w:t>
            </w:r>
            <w:proofErr w:type="spellStart"/>
            <w:r w:rsidRPr="00430188">
              <w:rPr>
                <w:rFonts w:ascii="Times New Roman" w:eastAsia="Times New Roman" w:hAnsi="Times New Roman" w:cs="Times New Roman"/>
                <w:b/>
                <w:bCs/>
                <w:sz w:val="24"/>
                <w:szCs w:val="24"/>
                <w:lang w:val="ru-MD" w:eastAsia="ru-MD"/>
              </w:rPr>
              <w:t>Results</w:t>
            </w:r>
            <w:proofErr w:type="spellEnd"/>
          </w:p>
        </w:tc>
        <w:tc>
          <w:tcPr>
            <w:tcW w:w="0" w:type="auto"/>
            <w:vAlign w:val="center"/>
            <w:hideMark/>
          </w:tcPr>
          <w:p w14:paraId="5708717A" w14:textId="77777777" w:rsidR="00430188" w:rsidRPr="00430188" w:rsidRDefault="00430188" w:rsidP="00430188">
            <w:pPr>
              <w:spacing w:after="0" w:line="240" w:lineRule="auto"/>
              <w:jc w:val="center"/>
              <w:rPr>
                <w:rFonts w:ascii="Times New Roman" w:eastAsia="Times New Roman" w:hAnsi="Times New Roman" w:cs="Times New Roman"/>
                <w:b/>
                <w:bCs/>
                <w:sz w:val="24"/>
                <w:szCs w:val="24"/>
                <w:lang w:val="ru-MD" w:eastAsia="ru-MD"/>
              </w:rPr>
            </w:pPr>
            <w:proofErr w:type="spellStart"/>
            <w:r w:rsidRPr="00430188">
              <w:rPr>
                <w:rFonts w:ascii="Times New Roman" w:eastAsia="Times New Roman" w:hAnsi="Times New Roman" w:cs="Times New Roman"/>
                <w:b/>
                <w:bCs/>
                <w:sz w:val="24"/>
                <w:szCs w:val="24"/>
                <w:lang w:val="ru-MD" w:eastAsia="ru-MD"/>
              </w:rPr>
              <w:t>Interpretation</w:t>
            </w:r>
            <w:proofErr w:type="spellEnd"/>
          </w:p>
        </w:tc>
      </w:tr>
      <w:tr w:rsidR="00430188" w:rsidRPr="00516C4E" w14:paraId="0F71EA7A" w14:textId="77777777" w:rsidTr="00430188">
        <w:trPr>
          <w:tblCellSpacing w:w="15" w:type="dxa"/>
        </w:trPr>
        <w:tc>
          <w:tcPr>
            <w:tcW w:w="0" w:type="auto"/>
            <w:vAlign w:val="center"/>
            <w:hideMark/>
          </w:tcPr>
          <w:p w14:paraId="78D197A5" w14:textId="77777777" w:rsidR="00430188" w:rsidRPr="00430188" w:rsidRDefault="00430188" w:rsidP="00430188">
            <w:pPr>
              <w:spacing w:after="0" w:line="240" w:lineRule="auto"/>
              <w:rPr>
                <w:rFonts w:ascii="Times New Roman" w:eastAsia="Times New Roman" w:hAnsi="Times New Roman" w:cs="Times New Roman"/>
                <w:sz w:val="24"/>
                <w:szCs w:val="24"/>
                <w:lang w:val="ru-MD" w:eastAsia="ru-MD"/>
              </w:rPr>
            </w:pPr>
            <w:r w:rsidRPr="00430188">
              <w:rPr>
                <w:rFonts w:ascii="Times New Roman" w:eastAsia="Times New Roman" w:hAnsi="Times New Roman" w:cs="Times New Roman"/>
                <w:b/>
                <w:bCs/>
                <w:sz w:val="24"/>
                <w:szCs w:val="24"/>
                <w:lang w:val="ru-MD" w:eastAsia="ru-MD"/>
              </w:rPr>
              <w:t>GDP Growth (</w:t>
            </w:r>
            <w:proofErr w:type="spellStart"/>
            <w:r w:rsidRPr="00430188">
              <w:rPr>
                <w:rFonts w:ascii="Times New Roman" w:eastAsia="Times New Roman" w:hAnsi="Times New Roman" w:cs="Times New Roman"/>
                <w:b/>
                <w:bCs/>
                <w:sz w:val="24"/>
                <w:szCs w:val="24"/>
                <w:lang w:val="ru-MD" w:eastAsia="ru-MD"/>
              </w:rPr>
              <w:t>YoY</w:t>
            </w:r>
            <w:proofErr w:type="spellEnd"/>
            <w:r w:rsidRPr="00430188">
              <w:rPr>
                <w:rFonts w:ascii="Times New Roman" w:eastAsia="Times New Roman" w:hAnsi="Times New Roman" w:cs="Times New Roman"/>
                <w:b/>
                <w:bCs/>
                <w:sz w:val="24"/>
                <w:szCs w:val="24"/>
                <w:lang w:val="ru-MD" w:eastAsia="ru-MD"/>
              </w:rPr>
              <w:t>)</w:t>
            </w:r>
          </w:p>
        </w:tc>
        <w:tc>
          <w:tcPr>
            <w:tcW w:w="0" w:type="auto"/>
            <w:vAlign w:val="center"/>
            <w:hideMark/>
          </w:tcPr>
          <w:p w14:paraId="1BB382DD" w14:textId="77777777" w:rsidR="00430188" w:rsidRPr="00430188" w:rsidRDefault="00430188" w:rsidP="00430188">
            <w:pPr>
              <w:spacing w:after="0" w:line="240" w:lineRule="auto"/>
              <w:rPr>
                <w:rFonts w:ascii="Times New Roman" w:eastAsia="Times New Roman" w:hAnsi="Times New Roman" w:cs="Times New Roman"/>
                <w:sz w:val="24"/>
                <w:szCs w:val="24"/>
                <w:lang w:val="ru-MD" w:eastAsia="ru-MD"/>
              </w:rPr>
            </w:pPr>
            <w:r w:rsidRPr="00430188">
              <w:rPr>
                <w:rFonts w:ascii="Times New Roman" w:eastAsia="Times New Roman" w:hAnsi="Times New Roman" w:cs="Times New Roman"/>
                <w:b/>
                <w:bCs/>
                <w:sz w:val="24"/>
                <w:szCs w:val="24"/>
                <w:lang w:val="en-US" w:eastAsia="ru-MD"/>
              </w:rPr>
              <w:t>R² = 0.857</w:t>
            </w:r>
            <w:r w:rsidRPr="00430188">
              <w:rPr>
                <w:rFonts w:ascii="Times New Roman" w:eastAsia="Times New Roman" w:hAnsi="Times New Roman" w:cs="Times New Roman"/>
                <w:sz w:val="24"/>
                <w:szCs w:val="24"/>
                <w:lang w:val="en-US" w:eastAsia="ru-MD"/>
              </w:rPr>
              <w:t xml:space="preserve">, Adj. R² = 0.836 — very high explanatory power. Significant predictors: </w:t>
            </w:r>
            <w:r w:rsidRPr="00430188">
              <w:rPr>
                <w:rFonts w:ascii="Courier New" w:eastAsia="Times New Roman" w:hAnsi="Courier New" w:cs="Courier New"/>
                <w:sz w:val="20"/>
                <w:szCs w:val="20"/>
                <w:lang w:val="en-US" w:eastAsia="ru-MD"/>
              </w:rPr>
              <w:t>GDP_growth_yoy_l1</w:t>
            </w:r>
            <w:r w:rsidRPr="00430188">
              <w:rPr>
                <w:rFonts w:ascii="Times New Roman" w:eastAsia="Times New Roman" w:hAnsi="Times New Roman" w:cs="Times New Roman"/>
                <w:sz w:val="24"/>
                <w:szCs w:val="24"/>
                <w:lang w:val="en-US" w:eastAsia="ru-MD"/>
              </w:rPr>
              <w:t xml:space="preserve"> (p = 0.000) and </w:t>
            </w:r>
            <w:r w:rsidRPr="00430188">
              <w:rPr>
                <w:rFonts w:ascii="Courier New" w:eastAsia="Times New Roman" w:hAnsi="Courier New" w:cs="Courier New"/>
                <w:sz w:val="20"/>
                <w:szCs w:val="20"/>
                <w:lang w:val="en-US" w:eastAsia="ru-MD"/>
              </w:rPr>
              <w:t>Industrial Production Index_l1</w:t>
            </w:r>
            <w:r w:rsidRPr="00430188">
              <w:rPr>
                <w:rFonts w:ascii="Times New Roman" w:eastAsia="Times New Roman" w:hAnsi="Times New Roman" w:cs="Times New Roman"/>
                <w:sz w:val="24"/>
                <w:szCs w:val="24"/>
                <w:lang w:val="en-US" w:eastAsia="ru-MD"/>
              </w:rPr>
              <w:t xml:space="preserve"> (p = 0.084). </w:t>
            </w:r>
            <w:proofErr w:type="spellStart"/>
            <w:r w:rsidRPr="00430188">
              <w:rPr>
                <w:rFonts w:ascii="Times New Roman" w:eastAsia="Times New Roman" w:hAnsi="Times New Roman" w:cs="Times New Roman"/>
                <w:sz w:val="24"/>
                <w:szCs w:val="24"/>
                <w:lang w:val="ru-MD" w:eastAsia="ru-MD"/>
              </w:rPr>
              <w:t>Durbin</w:t>
            </w:r>
            <w:proofErr w:type="spellEnd"/>
            <w:r w:rsidRPr="00430188">
              <w:rPr>
                <w:rFonts w:ascii="Times New Roman" w:eastAsia="Times New Roman" w:hAnsi="Times New Roman" w:cs="Times New Roman"/>
                <w:sz w:val="24"/>
                <w:szCs w:val="24"/>
                <w:lang w:val="ru-MD" w:eastAsia="ru-MD"/>
              </w:rPr>
              <w:t>–</w:t>
            </w:r>
            <w:proofErr w:type="spellStart"/>
            <w:r w:rsidRPr="00430188">
              <w:rPr>
                <w:rFonts w:ascii="Times New Roman" w:eastAsia="Times New Roman" w:hAnsi="Times New Roman" w:cs="Times New Roman"/>
                <w:sz w:val="24"/>
                <w:szCs w:val="24"/>
                <w:lang w:val="ru-MD" w:eastAsia="ru-MD"/>
              </w:rPr>
              <w:t>Watson</w:t>
            </w:r>
            <w:proofErr w:type="spellEnd"/>
            <w:r w:rsidRPr="00430188">
              <w:rPr>
                <w:rFonts w:ascii="Times New Roman" w:eastAsia="Times New Roman" w:hAnsi="Times New Roman" w:cs="Times New Roman"/>
                <w:sz w:val="24"/>
                <w:szCs w:val="24"/>
                <w:lang w:val="ru-MD" w:eastAsia="ru-MD"/>
              </w:rPr>
              <w:t xml:space="preserve"> = 2.08 — </w:t>
            </w:r>
            <w:proofErr w:type="spellStart"/>
            <w:r w:rsidRPr="00430188">
              <w:rPr>
                <w:rFonts w:ascii="Times New Roman" w:eastAsia="Times New Roman" w:hAnsi="Times New Roman" w:cs="Times New Roman"/>
                <w:sz w:val="24"/>
                <w:szCs w:val="24"/>
                <w:lang w:val="ru-MD" w:eastAsia="ru-MD"/>
              </w:rPr>
              <w:t>residuals</w:t>
            </w:r>
            <w:proofErr w:type="spellEnd"/>
            <w:r w:rsidRPr="00430188">
              <w:rPr>
                <w:rFonts w:ascii="Times New Roman" w:eastAsia="Times New Roman" w:hAnsi="Times New Roman" w:cs="Times New Roman"/>
                <w:sz w:val="24"/>
                <w:szCs w:val="24"/>
                <w:lang w:val="ru-MD" w:eastAsia="ru-MD"/>
              </w:rPr>
              <w:t xml:space="preserve"> </w:t>
            </w:r>
            <w:proofErr w:type="spellStart"/>
            <w:r w:rsidRPr="00430188">
              <w:rPr>
                <w:rFonts w:ascii="Times New Roman" w:eastAsia="Times New Roman" w:hAnsi="Times New Roman" w:cs="Times New Roman"/>
                <w:sz w:val="24"/>
                <w:szCs w:val="24"/>
                <w:lang w:val="ru-MD" w:eastAsia="ru-MD"/>
              </w:rPr>
              <w:t>show</w:t>
            </w:r>
            <w:proofErr w:type="spellEnd"/>
            <w:r w:rsidRPr="00430188">
              <w:rPr>
                <w:rFonts w:ascii="Times New Roman" w:eastAsia="Times New Roman" w:hAnsi="Times New Roman" w:cs="Times New Roman"/>
                <w:sz w:val="24"/>
                <w:szCs w:val="24"/>
                <w:lang w:val="ru-MD" w:eastAsia="ru-MD"/>
              </w:rPr>
              <w:t xml:space="preserve"> </w:t>
            </w:r>
            <w:proofErr w:type="spellStart"/>
            <w:r w:rsidRPr="00430188">
              <w:rPr>
                <w:rFonts w:ascii="Times New Roman" w:eastAsia="Times New Roman" w:hAnsi="Times New Roman" w:cs="Times New Roman"/>
                <w:sz w:val="24"/>
                <w:szCs w:val="24"/>
                <w:lang w:val="ru-MD" w:eastAsia="ru-MD"/>
              </w:rPr>
              <w:t>no</w:t>
            </w:r>
            <w:proofErr w:type="spellEnd"/>
            <w:r w:rsidRPr="00430188">
              <w:rPr>
                <w:rFonts w:ascii="Times New Roman" w:eastAsia="Times New Roman" w:hAnsi="Times New Roman" w:cs="Times New Roman"/>
                <w:sz w:val="24"/>
                <w:szCs w:val="24"/>
                <w:lang w:val="ru-MD" w:eastAsia="ru-MD"/>
              </w:rPr>
              <w:t xml:space="preserve"> </w:t>
            </w:r>
            <w:proofErr w:type="spellStart"/>
            <w:r w:rsidRPr="00430188">
              <w:rPr>
                <w:rFonts w:ascii="Times New Roman" w:eastAsia="Times New Roman" w:hAnsi="Times New Roman" w:cs="Times New Roman"/>
                <w:sz w:val="24"/>
                <w:szCs w:val="24"/>
                <w:lang w:val="ru-MD" w:eastAsia="ru-MD"/>
              </w:rPr>
              <w:t>autocorrelation</w:t>
            </w:r>
            <w:proofErr w:type="spellEnd"/>
            <w:r w:rsidRPr="00430188">
              <w:rPr>
                <w:rFonts w:ascii="Times New Roman" w:eastAsia="Times New Roman" w:hAnsi="Times New Roman" w:cs="Times New Roman"/>
                <w:sz w:val="24"/>
                <w:szCs w:val="24"/>
                <w:lang w:val="ru-MD" w:eastAsia="ru-MD"/>
              </w:rPr>
              <w:t>.</w:t>
            </w:r>
          </w:p>
        </w:tc>
        <w:tc>
          <w:tcPr>
            <w:tcW w:w="0" w:type="auto"/>
            <w:vAlign w:val="center"/>
            <w:hideMark/>
          </w:tcPr>
          <w:p w14:paraId="50B01DBE" w14:textId="77777777" w:rsidR="00430188" w:rsidRPr="00430188" w:rsidRDefault="00430188" w:rsidP="00430188">
            <w:pPr>
              <w:spacing w:after="0" w:line="240" w:lineRule="auto"/>
              <w:jc w:val="both"/>
              <w:rPr>
                <w:rFonts w:ascii="Times New Roman" w:eastAsia="Times New Roman" w:hAnsi="Times New Roman" w:cs="Times New Roman"/>
                <w:sz w:val="24"/>
                <w:szCs w:val="24"/>
                <w:lang w:val="en-US" w:eastAsia="ru-MD"/>
              </w:rPr>
            </w:pPr>
            <w:r w:rsidRPr="00430188">
              <w:rPr>
                <w:rFonts w:ascii="Times New Roman" w:eastAsia="Times New Roman" w:hAnsi="Times New Roman" w:cs="Times New Roman"/>
                <w:sz w:val="24"/>
                <w:szCs w:val="24"/>
                <w:lang w:val="en-US" w:eastAsia="ru-MD"/>
              </w:rPr>
              <w:t>GDP growth exhibits strong persistence: past growth positively influences future growth. The slightly negative coefficient of the industrial production index suggests potential cyclical saturation in manufacturing activity.</w:t>
            </w:r>
          </w:p>
        </w:tc>
      </w:tr>
      <w:tr w:rsidR="00430188" w:rsidRPr="00516C4E" w14:paraId="3A62C614" w14:textId="77777777" w:rsidTr="00430188">
        <w:trPr>
          <w:tblCellSpacing w:w="15" w:type="dxa"/>
        </w:trPr>
        <w:tc>
          <w:tcPr>
            <w:tcW w:w="0" w:type="auto"/>
            <w:vAlign w:val="center"/>
            <w:hideMark/>
          </w:tcPr>
          <w:p w14:paraId="203D05BE" w14:textId="77777777" w:rsidR="00430188" w:rsidRPr="00430188" w:rsidRDefault="00430188" w:rsidP="00430188">
            <w:pPr>
              <w:spacing w:after="0" w:line="240" w:lineRule="auto"/>
              <w:rPr>
                <w:rFonts w:ascii="Times New Roman" w:eastAsia="Times New Roman" w:hAnsi="Times New Roman" w:cs="Times New Roman"/>
                <w:sz w:val="24"/>
                <w:szCs w:val="24"/>
                <w:lang w:val="ru-MD" w:eastAsia="ru-MD"/>
              </w:rPr>
            </w:pPr>
            <w:proofErr w:type="spellStart"/>
            <w:r w:rsidRPr="00430188">
              <w:rPr>
                <w:rFonts w:ascii="Times New Roman" w:eastAsia="Times New Roman" w:hAnsi="Times New Roman" w:cs="Times New Roman"/>
                <w:b/>
                <w:bCs/>
                <w:sz w:val="24"/>
                <w:szCs w:val="24"/>
                <w:lang w:val="ru-MD" w:eastAsia="ru-MD"/>
              </w:rPr>
              <w:t>Inflation</w:t>
            </w:r>
            <w:proofErr w:type="spellEnd"/>
            <w:r w:rsidRPr="00430188">
              <w:rPr>
                <w:rFonts w:ascii="Times New Roman" w:eastAsia="Times New Roman" w:hAnsi="Times New Roman" w:cs="Times New Roman"/>
                <w:b/>
                <w:bCs/>
                <w:sz w:val="24"/>
                <w:szCs w:val="24"/>
                <w:lang w:val="ru-MD" w:eastAsia="ru-MD"/>
              </w:rPr>
              <w:t xml:space="preserve"> (</w:t>
            </w:r>
            <w:proofErr w:type="spellStart"/>
            <w:r w:rsidRPr="00430188">
              <w:rPr>
                <w:rFonts w:ascii="Times New Roman" w:eastAsia="Times New Roman" w:hAnsi="Times New Roman" w:cs="Times New Roman"/>
                <w:b/>
                <w:bCs/>
                <w:sz w:val="24"/>
                <w:szCs w:val="24"/>
                <w:lang w:val="ru-MD" w:eastAsia="ru-MD"/>
              </w:rPr>
              <w:t>YoY</w:t>
            </w:r>
            <w:proofErr w:type="spellEnd"/>
            <w:r w:rsidRPr="00430188">
              <w:rPr>
                <w:rFonts w:ascii="Times New Roman" w:eastAsia="Times New Roman" w:hAnsi="Times New Roman" w:cs="Times New Roman"/>
                <w:b/>
                <w:bCs/>
                <w:sz w:val="24"/>
                <w:szCs w:val="24"/>
                <w:lang w:val="ru-MD" w:eastAsia="ru-MD"/>
              </w:rPr>
              <w:t>, HICP)</w:t>
            </w:r>
          </w:p>
        </w:tc>
        <w:tc>
          <w:tcPr>
            <w:tcW w:w="0" w:type="auto"/>
            <w:vAlign w:val="center"/>
            <w:hideMark/>
          </w:tcPr>
          <w:p w14:paraId="6011FF12" w14:textId="77777777" w:rsidR="00430188" w:rsidRPr="00430188" w:rsidRDefault="00430188" w:rsidP="00430188">
            <w:pPr>
              <w:spacing w:after="0" w:line="240" w:lineRule="auto"/>
              <w:rPr>
                <w:rFonts w:ascii="Times New Roman" w:eastAsia="Times New Roman" w:hAnsi="Times New Roman" w:cs="Times New Roman"/>
                <w:sz w:val="24"/>
                <w:szCs w:val="24"/>
                <w:lang w:val="en-US" w:eastAsia="ru-MD"/>
              </w:rPr>
            </w:pPr>
            <w:r w:rsidRPr="00430188">
              <w:rPr>
                <w:rFonts w:ascii="Times New Roman" w:eastAsia="Times New Roman" w:hAnsi="Times New Roman" w:cs="Times New Roman"/>
                <w:b/>
                <w:bCs/>
                <w:sz w:val="24"/>
                <w:szCs w:val="24"/>
                <w:lang w:val="en-US" w:eastAsia="ru-MD"/>
              </w:rPr>
              <w:t>R² = 0.176</w:t>
            </w:r>
            <w:r w:rsidRPr="00430188">
              <w:rPr>
                <w:rFonts w:ascii="Times New Roman" w:eastAsia="Times New Roman" w:hAnsi="Times New Roman" w:cs="Times New Roman"/>
                <w:sz w:val="24"/>
                <w:szCs w:val="24"/>
                <w:lang w:val="en-US" w:eastAsia="ru-MD"/>
              </w:rPr>
              <w:t xml:space="preserve">, Adj. R² = 0.055 — weak explanatory power, reflecting inflation’s inherent volatility. Significant predictor: </w:t>
            </w:r>
            <w:r w:rsidRPr="00430188">
              <w:rPr>
                <w:rFonts w:ascii="Courier New" w:eastAsia="Times New Roman" w:hAnsi="Courier New" w:cs="Courier New"/>
                <w:sz w:val="20"/>
                <w:szCs w:val="20"/>
                <w:lang w:val="en-US" w:eastAsia="ru-MD"/>
              </w:rPr>
              <w:t xml:space="preserve">Net Migration (World </w:t>
            </w:r>
            <w:proofErr w:type="gramStart"/>
            <w:r w:rsidRPr="00430188">
              <w:rPr>
                <w:rFonts w:ascii="Courier New" w:eastAsia="Times New Roman" w:hAnsi="Courier New" w:cs="Courier New"/>
                <w:sz w:val="20"/>
                <w:szCs w:val="20"/>
                <w:lang w:val="en-US" w:eastAsia="ru-MD"/>
              </w:rPr>
              <w:t>Bank)_</w:t>
            </w:r>
            <w:proofErr w:type="gramEnd"/>
            <w:r w:rsidRPr="00430188">
              <w:rPr>
                <w:rFonts w:ascii="Courier New" w:eastAsia="Times New Roman" w:hAnsi="Courier New" w:cs="Courier New"/>
                <w:sz w:val="20"/>
                <w:szCs w:val="20"/>
                <w:lang w:val="en-US" w:eastAsia="ru-MD"/>
              </w:rPr>
              <w:t>l1</w:t>
            </w:r>
            <w:r w:rsidRPr="00430188">
              <w:rPr>
                <w:rFonts w:ascii="Times New Roman" w:eastAsia="Times New Roman" w:hAnsi="Times New Roman" w:cs="Times New Roman"/>
                <w:sz w:val="24"/>
                <w:szCs w:val="24"/>
                <w:lang w:val="en-US" w:eastAsia="ru-MD"/>
              </w:rPr>
              <w:t xml:space="preserve"> (p = 0.004). Durbin–Watson = 2.11 — residuals are independent; Jarque–Bera = 8638 — strong non-normality.</w:t>
            </w:r>
          </w:p>
        </w:tc>
        <w:tc>
          <w:tcPr>
            <w:tcW w:w="0" w:type="auto"/>
            <w:vAlign w:val="center"/>
            <w:hideMark/>
          </w:tcPr>
          <w:p w14:paraId="2D734675" w14:textId="77777777" w:rsidR="00430188" w:rsidRPr="00430188" w:rsidRDefault="00430188" w:rsidP="00430188">
            <w:pPr>
              <w:spacing w:after="0" w:line="240" w:lineRule="auto"/>
              <w:jc w:val="both"/>
              <w:rPr>
                <w:rFonts w:ascii="Times New Roman" w:eastAsia="Times New Roman" w:hAnsi="Times New Roman" w:cs="Times New Roman"/>
                <w:sz w:val="24"/>
                <w:szCs w:val="24"/>
                <w:lang w:val="en-US" w:eastAsia="ru-MD"/>
              </w:rPr>
            </w:pPr>
            <w:r w:rsidRPr="00430188">
              <w:rPr>
                <w:rFonts w:ascii="Times New Roman" w:eastAsia="Times New Roman" w:hAnsi="Times New Roman" w:cs="Times New Roman"/>
                <w:sz w:val="24"/>
                <w:szCs w:val="24"/>
                <w:lang w:val="en-US" w:eastAsia="ru-MD"/>
              </w:rPr>
              <w:t>Net migration positively affects inflation through demand-side pressure. Other variables are statistically insignificant, likely due to different data scales or volatility in the price index.</w:t>
            </w:r>
          </w:p>
        </w:tc>
      </w:tr>
      <w:tr w:rsidR="00430188" w:rsidRPr="00430188" w14:paraId="77C08CFC" w14:textId="77777777" w:rsidTr="00430188">
        <w:trPr>
          <w:tblCellSpacing w:w="15" w:type="dxa"/>
        </w:trPr>
        <w:tc>
          <w:tcPr>
            <w:tcW w:w="0" w:type="auto"/>
            <w:vAlign w:val="center"/>
            <w:hideMark/>
          </w:tcPr>
          <w:p w14:paraId="7A55C35B" w14:textId="77777777" w:rsidR="00430188" w:rsidRPr="00430188" w:rsidRDefault="00430188" w:rsidP="00430188">
            <w:pPr>
              <w:spacing w:after="0" w:line="240" w:lineRule="auto"/>
              <w:rPr>
                <w:rFonts w:ascii="Times New Roman" w:eastAsia="Times New Roman" w:hAnsi="Times New Roman" w:cs="Times New Roman"/>
                <w:sz w:val="24"/>
                <w:szCs w:val="24"/>
                <w:lang w:val="ru-MD" w:eastAsia="ru-MD"/>
              </w:rPr>
            </w:pPr>
            <w:proofErr w:type="spellStart"/>
            <w:r w:rsidRPr="00430188">
              <w:rPr>
                <w:rFonts w:ascii="Times New Roman" w:eastAsia="Times New Roman" w:hAnsi="Times New Roman" w:cs="Times New Roman"/>
                <w:b/>
                <w:bCs/>
                <w:sz w:val="24"/>
                <w:szCs w:val="24"/>
                <w:lang w:val="ru-MD" w:eastAsia="ru-MD"/>
              </w:rPr>
              <w:t>Unemployment</w:t>
            </w:r>
            <w:proofErr w:type="spellEnd"/>
            <w:r w:rsidRPr="00430188">
              <w:rPr>
                <w:rFonts w:ascii="Times New Roman" w:eastAsia="Times New Roman" w:hAnsi="Times New Roman" w:cs="Times New Roman"/>
                <w:b/>
                <w:bCs/>
                <w:sz w:val="24"/>
                <w:szCs w:val="24"/>
                <w:lang w:val="ru-MD" w:eastAsia="ru-MD"/>
              </w:rPr>
              <w:t xml:space="preserve"> Rate</w:t>
            </w:r>
          </w:p>
        </w:tc>
        <w:tc>
          <w:tcPr>
            <w:tcW w:w="0" w:type="auto"/>
            <w:vAlign w:val="center"/>
            <w:hideMark/>
          </w:tcPr>
          <w:p w14:paraId="47346EF2" w14:textId="77777777" w:rsidR="00430188" w:rsidRPr="00430188" w:rsidRDefault="00430188" w:rsidP="00430188">
            <w:pPr>
              <w:spacing w:after="0" w:line="240" w:lineRule="auto"/>
              <w:rPr>
                <w:rFonts w:ascii="Times New Roman" w:eastAsia="Times New Roman" w:hAnsi="Times New Roman" w:cs="Times New Roman"/>
                <w:sz w:val="24"/>
                <w:szCs w:val="24"/>
                <w:lang w:val="en-US" w:eastAsia="ru-MD"/>
              </w:rPr>
            </w:pPr>
            <w:r w:rsidRPr="00430188">
              <w:rPr>
                <w:rFonts w:ascii="Times New Roman" w:eastAsia="Times New Roman" w:hAnsi="Times New Roman" w:cs="Times New Roman"/>
                <w:b/>
                <w:bCs/>
                <w:sz w:val="24"/>
                <w:szCs w:val="24"/>
                <w:lang w:val="en-US" w:eastAsia="ru-MD"/>
              </w:rPr>
              <w:t>R² = 0.966</w:t>
            </w:r>
            <w:r w:rsidRPr="00430188">
              <w:rPr>
                <w:rFonts w:ascii="Times New Roman" w:eastAsia="Times New Roman" w:hAnsi="Times New Roman" w:cs="Times New Roman"/>
                <w:sz w:val="24"/>
                <w:szCs w:val="24"/>
                <w:lang w:val="en-US" w:eastAsia="ru-MD"/>
              </w:rPr>
              <w:t xml:space="preserve">, Adj. R² = 0.961 — extremely high explanatory power. Significant predictors: </w:t>
            </w:r>
            <w:r w:rsidRPr="00430188">
              <w:rPr>
                <w:rFonts w:ascii="Courier New" w:eastAsia="Times New Roman" w:hAnsi="Courier New" w:cs="Courier New"/>
                <w:sz w:val="20"/>
                <w:szCs w:val="20"/>
                <w:lang w:val="en-US" w:eastAsia="ru-MD"/>
              </w:rPr>
              <w:t>GDP_growth_yoy_l1 (p = 0.000, –)</w:t>
            </w:r>
            <w:r w:rsidRPr="00430188">
              <w:rPr>
                <w:rFonts w:ascii="Times New Roman" w:eastAsia="Times New Roman" w:hAnsi="Times New Roman" w:cs="Times New Roman"/>
                <w:sz w:val="24"/>
                <w:szCs w:val="24"/>
                <w:lang w:val="en-US" w:eastAsia="ru-MD"/>
              </w:rPr>
              <w:t xml:space="preserve">, </w:t>
            </w:r>
            <w:r w:rsidRPr="00430188">
              <w:rPr>
                <w:rFonts w:ascii="Courier New" w:eastAsia="Times New Roman" w:hAnsi="Courier New" w:cs="Courier New"/>
                <w:sz w:val="20"/>
                <w:szCs w:val="20"/>
                <w:lang w:val="en-US" w:eastAsia="ru-MD"/>
              </w:rPr>
              <w:t>Unemployment_rate_l1 (p = 0.000, +)</w:t>
            </w:r>
            <w:r w:rsidRPr="00430188">
              <w:rPr>
                <w:rFonts w:ascii="Times New Roman" w:eastAsia="Times New Roman" w:hAnsi="Times New Roman" w:cs="Times New Roman"/>
                <w:sz w:val="24"/>
                <w:szCs w:val="24"/>
                <w:lang w:val="en-US" w:eastAsia="ru-MD"/>
              </w:rPr>
              <w:t xml:space="preserve">, </w:t>
            </w:r>
            <w:r w:rsidRPr="00430188">
              <w:rPr>
                <w:rFonts w:ascii="Courier New" w:eastAsia="Times New Roman" w:hAnsi="Courier New" w:cs="Courier New"/>
                <w:sz w:val="20"/>
                <w:szCs w:val="20"/>
                <w:lang w:val="en-US" w:eastAsia="ru-MD"/>
              </w:rPr>
              <w:t>Exports_l1 (p = 0.001, –)</w:t>
            </w:r>
            <w:r w:rsidRPr="00430188">
              <w:rPr>
                <w:rFonts w:ascii="Times New Roman" w:eastAsia="Times New Roman" w:hAnsi="Times New Roman" w:cs="Times New Roman"/>
                <w:sz w:val="24"/>
                <w:szCs w:val="24"/>
                <w:lang w:val="en-US" w:eastAsia="ru-MD"/>
              </w:rPr>
              <w:t xml:space="preserve">, </w:t>
            </w:r>
            <w:r w:rsidRPr="00430188">
              <w:rPr>
                <w:rFonts w:ascii="Courier New" w:eastAsia="Times New Roman" w:hAnsi="Courier New" w:cs="Courier New"/>
                <w:sz w:val="20"/>
                <w:szCs w:val="20"/>
                <w:lang w:val="en-US" w:eastAsia="ru-MD"/>
              </w:rPr>
              <w:t>Inflation_yoy_l1 (p = 0.041, –)</w:t>
            </w:r>
            <w:r w:rsidRPr="00430188">
              <w:rPr>
                <w:rFonts w:ascii="Times New Roman" w:eastAsia="Times New Roman" w:hAnsi="Times New Roman" w:cs="Times New Roman"/>
                <w:sz w:val="24"/>
                <w:szCs w:val="24"/>
                <w:lang w:val="en-US" w:eastAsia="ru-MD"/>
              </w:rPr>
              <w:t xml:space="preserve">, </w:t>
            </w:r>
            <w:r w:rsidRPr="00430188">
              <w:rPr>
                <w:rFonts w:ascii="Courier New" w:eastAsia="Times New Roman" w:hAnsi="Courier New" w:cs="Courier New"/>
                <w:sz w:val="20"/>
                <w:szCs w:val="20"/>
                <w:lang w:val="en-US" w:eastAsia="ru-MD"/>
              </w:rPr>
              <w:t>Net Migration_l1 (p = 0.029, –)</w:t>
            </w:r>
            <w:r w:rsidRPr="00430188">
              <w:rPr>
                <w:rFonts w:ascii="Times New Roman" w:eastAsia="Times New Roman" w:hAnsi="Times New Roman" w:cs="Times New Roman"/>
                <w:sz w:val="24"/>
                <w:szCs w:val="24"/>
                <w:lang w:val="en-US" w:eastAsia="ru-MD"/>
              </w:rPr>
              <w:t>. Durbin–Watson = 2.00 — residuals are independent; Jarque–Bera ≈ 8 — mild deviation from normality.</w:t>
            </w:r>
          </w:p>
        </w:tc>
        <w:tc>
          <w:tcPr>
            <w:tcW w:w="0" w:type="auto"/>
            <w:vAlign w:val="center"/>
            <w:hideMark/>
          </w:tcPr>
          <w:p w14:paraId="4191218A" w14:textId="77777777" w:rsidR="00430188" w:rsidRPr="00430188" w:rsidRDefault="00430188" w:rsidP="00430188">
            <w:pPr>
              <w:spacing w:after="0" w:line="240" w:lineRule="auto"/>
              <w:jc w:val="both"/>
              <w:rPr>
                <w:rFonts w:ascii="Times New Roman" w:eastAsia="Times New Roman" w:hAnsi="Times New Roman" w:cs="Times New Roman"/>
                <w:sz w:val="24"/>
                <w:szCs w:val="24"/>
                <w:lang w:val="ru-MD" w:eastAsia="ru-MD"/>
              </w:rPr>
            </w:pPr>
            <w:r w:rsidRPr="00430188">
              <w:rPr>
                <w:rFonts w:ascii="Times New Roman" w:eastAsia="Times New Roman" w:hAnsi="Times New Roman" w:cs="Times New Roman"/>
                <w:sz w:val="24"/>
                <w:szCs w:val="24"/>
                <w:lang w:val="en-US" w:eastAsia="ru-MD"/>
              </w:rPr>
              <w:t xml:space="preserve">The unemployment model confirms expected cyclical behavior: higher GDP growth and exports reduce unemployment, while persistence of unemployment remains strong. </w:t>
            </w:r>
            <w:proofErr w:type="spellStart"/>
            <w:r w:rsidRPr="00430188">
              <w:rPr>
                <w:rFonts w:ascii="Times New Roman" w:eastAsia="Times New Roman" w:hAnsi="Times New Roman" w:cs="Times New Roman"/>
                <w:sz w:val="24"/>
                <w:szCs w:val="24"/>
                <w:lang w:val="ru-MD" w:eastAsia="ru-MD"/>
              </w:rPr>
              <w:t>Inflation</w:t>
            </w:r>
            <w:proofErr w:type="spellEnd"/>
            <w:r w:rsidRPr="00430188">
              <w:rPr>
                <w:rFonts w:ascii="Times New Roman" w:eastAsia="Times New Roman" w:hAnsi="Times New Roman" w:cs="Times New Roman"/>
                <w:sz w:val="24"/>
                <w:szCs w:val="24"/>
                <w:lang w:val="ru-MD" w:eastAsia="ru-MD"/>
              </w:rPr>
              <w:t xml:space="preserve"> </w:t>
            </w:r>
            <w:proofErr w:type="spellStart"/>
            <w:r w:rsidRPr="00430188">
              <w:rPr>
                <w:rFonts w:ascii="Times New Roman" w:eastAsia="Times New Roman" w:hAnsi="Times New Roman" w:cs="Times New Roman"/>
                <w:sz w:val="24"/>
                <w:szCs w:val="24"/>
                <w:lang w:val="ru-MD" w:eastAsia="ru-MD"/>
              </w:rPr>
              <w:t>and</w:t>
            </w:r>
            <w:proofErr w:type="spellEnd"/>
            <w:r w:rsidRPr="00430188">
              <w:rPr>
                <w:rFonts w:ascii="Times New Roman" w:eastAsia="Times New Roman" w:hAnsi="Times New Roman" w:cs="Times New Roman"/>
                <w:sz w:val="24"/>
                <w:szCs w:val="24"/>
                <w:lang w:val="ru-MD" w:eastAsia="ru-MD"/>
              </w:rPr>
              <w:t xml:space="preserve"> </w:t>
            </w:r>
            <w:proofErr w:type="spellStart"/>
            <w:r w:rsidRPr="00430188">
              <w:rPr>
                <w:rFonts w:ascii="Times New Roman" w:eastAsia="Times New Roman" w:hAnsi="Times New Roman" w:cs="Times New Roman"/>
                <w:sz w:val="24"/>
                <w:szCs w:val="24"/>
                <w:lang w:val="ru-MD" w:eastAsia="ru-MD"/>
              </w:rPr>
              <w:t>migration</w:t>
            </w:r>
            <w:proofErr w:type="spellEnd"/>
            <w:r w:rsidRPr="00430188">
              <w:rPr>
                <w:rFonts w:ascii="Times New Roman" w:eastAsia="Times New Roman" w:hAnsi="Times New Roman" w:cs="Times New Roman"/>
                <w:sz w:val="24"/>
                <w:szCs w:val="24"/>
                <w:lang w:val="ru-MD" w:eastAsia="ru-MD"/>
              </w:rPr>
              <w:t xml:space="preserve"> </w:t>
            </w:r>
            <w:proofErr w:type="spellStart"/>
            <w:r w:rsidRPr="00430188">
              <w:rPr>
                <w:rFonts w:ascii="Times New Roman" w:eastAsia="Times New Roman" w:hAnsi="Times New Roman" w:cs="Times New Roman"/>
                <w:sz w:val="24"/>
                <w:szCs w:val="24"/>
                <w:lang w:val="ru-MD" w:eastAsia="ru-MD"/>
              </w:rPr>
              <w:t>variables</w:t>
            </w:r>
            <w:proofErr w:type="spellEnd"/>
            <w:r w:rsidRPr="00430188">
              <w:rPr>
                <w:rFonts w:ascii="Times New Roman" w:eastAsia="Times New Roman" w:hAnsi="Times New Roman" w:cs="Times New Roman"/>
                <w:sz w:val="24"/>
                <w:szCs w:val="24"/>
                <w:lang w:val="ru-MD" w:eastAsia="ru-MD"/>
              </w:rPr>
              <w:t xml:space="preserve"> </w:t>
            </w:r>
            <w:proofErr w:type="spellStart"/>
            <w:r w:rsidRPr="00430188">
              <w:rPr>
                <w:rFonts w:ascii="Times New Roman" w:eastAsia="Times New Roman" w:hAnsi="Times New Roman" w:cs="Times New Roman"/>
                <w:sz w:val="24"/>
                <w:szCs w:val="24"/>
                <w:lang w:val="ru-MD" w:eastAsia="ru-MD"/>
              </w:rPr>
              <w:t>have</w:t>
            </w:r>
            <w:proofErr w:type="spellEnd"/>
            <w:r w:rsidRPr="00430188">
              <w:rPr>
                <w:rFonts w:ascii="Times New Roman" w:eastAsia="Times New Roman" w:hAnsi="Times New Roman" w:cs="Times New Roman"/>
                <w:sz w:val="24"/>
                <w:szCs w:val="24"/>
                <w:lang w:val="ru-MD" w:eastAsia="ru-MD"/>
              </w:rPr>
              <w:t xml:space="preserve"> </w:t>
            </w:r>
            <w:proofErr w:type="spellStart"/>
            <w:r w:rsidRPr="00430188">
              <w:rPr>
                <w:rFonts w:ascii="Times New Roman" w:eastAsia="Times New Roman" w:hAnsi="Times New Roman" w:cs="Times New Roman"/>
                <w:sz w:val="24"/>
                <w:szCs w:val="24"/>
                <w:lang w:val="ru-MD" w:eastAsia="ru-MD"/>
              </w:rPr>
              <w:t>minor</w:t>
            </w:r>
            <w:proofErr w:type="spellEnd"/>
            <w:r w:rsidRPr="00430188">
              <w:rPr>
                <w:rFonts w:ascii="Times New Roman" w:eastAsia="Times New Roman" w:hAnsi="Times New Roman" w:cs="Times New Roman"/>
                <w:sz w:val="24"/>
                <w:szCs w:val="24"/>
                <w:lang w:val="ru-MD" w:eastAsia="ru-MD"/>
              </w:rPr>
              <w:t xml:space="preserve"> </w:t>
            </w:r>
            <w:proofErr w:type="spellStart"/>
            <w:r w:rsidRPr="00430188">
              <w:rPr>
                <w:rFonts w:ascii="Times New Roman" w:eastAsia="Times New Roman" w:hAnsi="Times New Roman" w:cs="Times New Roman"/>
                <w:sz w:val="24"/>
                <w:szCs w:val="24"/>
                <w:lang w:val="ru-MD" w:eastAsia="ru-MD"/>
              </w:rPr>
              <w:t>stabilizing</w:t>
            </w:r>
            <w:proofErr w:type="spellEnd"/>
            <w:r w:rsidRPr="00430188">
              <w:rPr>
                <w:rFonts w:ascii="Times New Roman" w:eastAsia="Times New Roman" w:hAnsi="Times New Roman" w:cs="Times New Roman"/>
                <w:sz w:val="24"/>
                <w:szCs w:val="24"/>
                <w:lang w:val="ru-MD" w:eastAsia="ru-MD"/>
              </w:rPr>
              <w:t xml:space="preserve"> </w:t>
            </w:r>
            <w:proofErr w:type="spellStart"/>
            <w:r w:rsidRPr="00430188">
              <w:rPr>
                <w:rFonts w:ascii="Times New Roman" w:eastAsia="Times New Roman" w:hAnsi="Times New Roman" w:cs="Times New Roman"/>
                <w:sz w:val="24"/>
                <w:szCs w:val="24"/>
                <w:lang w:val="ru-MD" w:eastAsia="ru-MD"/>
              </w:rPr>
              <w:t>effects</w:t>
            </w:r>
            <w:proofErr w:type="spellEnd"/>
            <w:r w:rsidRPr="00430188">
              <w:rPr>
                <w:rFonts w:ascii="Times New Roman" w:eastAsia="Times New Roman" w:hAnsi="Times New Roman" w:cs="Times New Roman"/>
                <w:sz w:val="24"/>
                <w:szCs w:val="24"/>
                <w:lang w:val="ru-MD" w:eastAsia="ru-MD"/>
              </w:rPr>
              <w:t>.</w:t>
            </w:r>
          </w:p>
        </w:tc>
      </w:tr>
    </w:tbl>
    <w:p w14:paraId="4FBBE5EB" w14:textId="77777777" w:rsidR="00430188" w:rsidRPr="00272DBD" w:rsidRDefault="00430188" w:rsidP="00430188">
      <w:pPr>
        <w:spacing w:after="120" w:line="240" w:lineRule="auto"/>
        <w:jc w:val="right"/>
        <w:rPr>
          <w:rFonts w:ascii="Times New Roman" w:eastAsia="Times New Roman" w:hAnsi="Times New Roman" w:cs="Times New Roman"/>
          <w:i/>
          <w:iCs/>
          <w:sz w:val="24"/>
          <w:szCs w:val="24"/>
          <w:lang w:val="en-US" w:eastAsia="ru-MD"/>
        </w:rPr>
      </w:pPr>
    </w:p>
    <w:p w14:paraId="0DE92E92" w14:textId="77777777" w:rsidR="00430188" w:rsidRPr="00430188" w:rsidRDefault="00430188" w:rsidP="00430188">
      <w:pPr>
        <w:spacing w:after="120" w:line="240" w:lineRule="auto"/>
        <w:jc w:val="both"/>
        <w:rPr>
          <w:rFonts w:ascii="Times New Roman" w:eastAsia="Times New Roman" w:hAnsi="Times New Roman" w:cs="Times New Roman"/>
          <w:sz w:val="24"/>
          <w:szCs w:val="24"/>
          <w:lang w:val="en-US" w:eastAsia="ru-MD"/>
        </w:rPr>
      </w:pPr>
      <w:r w:rsidRPr="00430188">
        <w:rPr>
          <w:rFonts w:ascii="Times New Roman" w:eastAsia="Times New Roman" w:hAnsi="Times New Roman" w:cs="Times New Roman"/>
          <w:sz w:val="24"/>
          <w:szCs w:val="24"/>
          <w:lang w:val="en-US" w:eastAsia="ru-MD"/>
        </w:rPr>
        <w:t>The OLS models for GDP growth and unemployment demonstrate high explanatory power (R² &gt; 0.85 and 0.95 respectively), indicating that macroeconomic dynamics are well captured by lagged variables. The inflation model, while weaker, reveals significant demographic effects.</w:t>
      </w:r>
    </w:p>
    <w:p w14:paraId="346DC030" w14:textId="77777777" w:rsidR="00430188" w:rsidRDefault="00430188" w:rsidP="00430188">
      <w:pPr>
        <w:spacing w:after="120" w:line="240" w:lineRule="auto"/>
        <w:jc w:val="both"/>
        <w:rPr>
          <w:rFonts w:ascii="Times New Roman" w:eastAsia="Times New Roman" w:hAnsi="Times New Roman" w:cs="Times New Roman"/>
          <w:sz w:val="24"/>
          <w:szCs w:val="24"/>
          <w:lang w:val="en-US" w:eastAsia="ru-MD"/>
        </w:rPr>
      </w:pPr>
      <w:r w:rsidRPr="00430188">
        <w:rPr>
          <w:rFonts w:ascii="Times New Roman" w:eastAsia="Times New Roman" w:hAnsi="Times New Roman" w:cs="Times New Roman"/>
          <w:sz w:val="24"/>
          <w:szCs w:val="24"/>
          <w:lang w:val="en-US" w:eastAsia="ru-MD"/>
        </w:rPr>
        <w:t>Residual diagnostics (Durbin–Watson ≈ 2) confirm that model errors are largely independent. Non-normality in the inflation residuals is expected, given the volatility of price indices in small open economies like Latvia.</w:t>
      </w:r>
    </w:p>
    <w:p w14:paraId="522FD840" w14:textId="7DBC1B3C" w:rsidR="00272DBD" w:rsidRPr="00272DBD" w:rsidRDefault="00272DBD" w:rsidP="00430188">
      <w:pPr>
        <w:spacing w:after="120" w:line="240" w:lineRule="auto"/>
        <w:jc w:val="both"/>
        <w:rPr>
          <w:rFonts w:asciiTheme="majorBidi" w:eastAsia="Times New Roman" w:hAnsiTheme="majorBidi" w:cstheme="majorBidi"/>
          <w:sz w:val="24"/>
          <w:szCs w:val="24"/>
          <w:lang w:val="en-US" w:eastAsia="ru-MD"/>
        </w:rPr>
      </w:pPr>
      <w:r w:rsidRPr="00272DBD">
        <w:rPr>
          <w:rFonts w:asciiTheme="majorBidi" w:eastAsia="Times New Roman" w:hAnsiTheme="majorBidi" w:cstheme="majorBidi"/>
          <w:sz w:val="24"/>
          <w:szCs w:val="24"/>
          <w:lang w:val="en-US" w:eastAsia="ru-MD"/>
        </w:rPr>
        <w:t xml:space="preserve">All outputs, including detailed coefficient summaries and residual files for further analysis, are stored in the directory </w:t>
      </w:r>
      <w:r>
        <w:fldChar w:fldCharType="begin"/>
      </w:r>
      <w:r w:rsidRPr="00516C4E">
        <w:rPr>
          <w:lang w:val="en-US"/>
        </w:rPr>
        <w:instrText>HYPERLINK "../data/phase3"</w:instrText>
      </w:r>
      <w:r>
        <w:fldChar w:fldCharType="separate"/>
      </w:r>
      <w:r w:rsidRPr="00272DBD">
        <w:rPr>
          <w:rStyle w:val="a7"/>
          <w:rFonts w:asciiTheme="majorBidi" w:eastAsia="Times New Roman" w:hAnsiTheme="majorBidi" w:cstheme="majorBidi"/>
          <w:sz w:val="24"/>
          <w:szCs w:val="24"/>
          <w:lang w:val="en-US" w:eastAsia="ru-MD"/>
        </w:rPr>
        <w:t>/data/phase3/</w:t>
      </w:r>
      <w:r>
        <w:fldChar w:fldCharType="end"/>
      </w:r>
      <w:r w:rsidRPr="00272DBD">
        <w:rPr>
          <w:rFonts w:asciiTheme="majorBidi" w:eastAsia="Times New Roman" w:hAnsiTheme="majorBidi" w:cstheme="majorBidi"/>
          <w:sz w:val="24"/>
          <w:szCs w:val="24"/>
          <w:lang w:val="en-US" w:eastAsia="ru-MD"/>
        </w:rPr>
        <w:t>.</w:t>
      </w:r>
    </w:p>
    <w:p w14:paraId="74396B41" w14:textId="6D9B88B6" w:rsidR="00CF0B4E" w:rsidRPr="00CF2CA2" w:rsidRDefault="00CF0B4E" w:rsidP="00CF0B4E">
      <w:pPr>
        <w:pBdr>
          <w:top w:val="nil"/>
          <w:left w:val="nil"/>
          <w:bottom w:val="nil"/>
          <w:right w:val="nil"/>
          <w:between w:val="nil"/>
        </w:pBdr>
        <w:spacing w:after="120"/>
        <w:jc w:val="both"/>
        <w:rPr>
          <w:rFonts w:asciiTheme="majorBidi" w:hAnsiTheme="majorBidi" w:cstheme="majorBidi"/>
          <w:b/>
          <w:sz w:val="24"/>
          <w:szCs w:val="24"/>
          <w:lang w:val="en-US"/>
        </w:rPr>
      </w:pPr>
      <w:r w:rsidRPr="00CF2CA2">
        <w:rPr>
          <w:rFonts w:asciiTheme="majorBidi" w:hAnsiTheme="majorBidi" w:cstheme="majorBidi"/>
          <w:b/>
          <w:sz w:val="24"/>
          <w:szCs w:val="24"/>
          <w:lang w:val="en-US"/>
        </w:rPr>
        <w:t>3.2 Residual Analysis</w:t>
      </w:r>
    </w:p>
    <w:p w14:paraId="1CC9E84C" w14:textId="77777777" w:rsidR="00B054DC" w:rsidRPr="00B054DC" w:rsidRDefault="00CF0B4E" w:rsidP="00B054DC">
      <w:pPr>
        <w:pStyle w:val="aa"/>
        <w:spacing w:before="0" w:beforeAutospacing="0" w:after="120" w:afterAutospacing="0"/>
        <w:rPr>
          <w:rFonts w:asciiTheme="majorBidi" w:hAnsiTheme="majorBidi" w:cstheme="majorBidi"/>
          <w:lang w:val="en-US"/>
        </w:rPr>
      </w:pPr>
      <w:r w:rsidRPr="00CF0B4E">
        <w:rPr>
          <w:rFonts w:asciiTheme="majorBidi" w:hAnsiTheme="majorBidi" w:cstheme="majorBidi"/>
          <w:lang w:val="en-US"/>
        </w:rPr>
        <w:t>The interpretation of model coefficients was performed using the script</w:t>
      </w:r>
      <w:r>
        <w:rPr>
          <w:rFonts w:asciiTheme="majorBidi" w:hAnsiTheme="majorBidi" w:cstheme="majorBidi"/>
          <w:lang w:val="en-US"/>
        </w:rPr>
        <w:t xml:space="preserve"> </w:t>
      </w:r>
      <w:r>
        <w:fldChar w:fldCharType="begin"/>
      </w:r>
      <w:r w:rsidRPr="00516C4E">
        <w:rPr>
          <w:lang w:val="en-US"/>
        </w:rPr>
        <w:instrText>HYPERLINK "../src/phase3_residual_analysis.py"</w:instrText>
      </w:r>
      <w:r>
        <w:fldChar w:fldCharType="separate"/>
      </w:r>
      <w:r w:rsidRPr="00CF0B4E">
        <w:rPr>
          <w:rStyle w:val="a7"/>
          <w:rFonts w:asciiTheme="majorBidi" w:hAnsiTheme="majorBidi" w:cstheme="majorBidi"/>
          <w:lang w:val="en-US"/>
        </w:rPr>
        <w:t>../</w:t>
      </w:r>
      <w:proofErr w:type="spellStart"/>
      <w:r w:rsidRPr="00CF0B4E">
        <w:rPr>
          <w:rStyle w:val="a7"/>
          <w:rFonts w:asciiTheme="majorBidi" w:hAnsiTheme="majorBidi" w:cstheme="majorBidi"/>
          <w:lang w:val="en-US"/>
        </w:rPr>
        <w:t>src</w:t>
      </w:r>
      <w:proofErr w:type="spellEnd"/>
      <w:r w:rsidRPr="00CF0B4E">
        <w:rPr>
          <w:rStyle w:val="a7"/>
          <w:rFonts w:asciiTheme="majorBidi" w:hAnsiTheme="majorBidi" w:cstheme="majorBidi"/>
          <w:lang w:val="en-US"/>
        </w:rPr>
        <w:t>/ residual</w:t>
      </w:r>
      <w:r>
        <w:rPr>
          <w:rStyle w:val="a7"/>
          <w:rFonts w:asciiTheme="majorBidi" w:hAnsiTheme="majorBidi" w:cstheme="majorBidi"/>
          <w:lang w:val="en-US"/>
        </w:rPr>
        <w:t>_analysis</w:t>
      </w:r>
      <w:r w:rsidRPr="00CF0B4E">
        <w:rPr>
          <w:rStyle w:val="a7"/>
          <w:rFonts w:asciiTheme="majorBidi" w:hAnsiTheme="majorBidi" w:cstheme="majorBidi"/>
          <w:lang w:val="en-US"/>
        </w:rPr>
        <w:t>.py</w:t>
      </w:r>
      <w:r>
        <w:fldChar w:fldCharType="end"/>
      </w:r>
      <w:r w:rsidR="00B054DC" w:rsidRPr="00B054DC">
        <w:rPr>
          <w:rFonts w:asciiTheme="majorBidi" w:hAnsiTheme="majorBidi" w:cstheme="majorBidi"/>
          <w:lang w:val="en-US"/>
        </w:rPr>
        <w:t>, which:</w:t>
      </w:r>
    </w:p>
    <w:p w14:paraId="4DC989F5" w14:textId="77777777" w:rsidR="00B054DC" w:rsidRPr="00B054DC" w:rsidRDefault="00B054DC" w:rsidP="00B054DC">
      <w:pPr>
        <w:pStyle w:val="aa"/>
        <w:numPr>
          <w:ilvl w:val="0"/>
          <w:numId w:val="13"/>
        </w:numPr>
        <w:spacing w:before="0" w:beforeAutospacing="0" w:after="0" w:afterAutospacing="0"/>
        <w:ind w:left="714" w:hanging="357"/>
        <w:jc w:val="both"/>
        <w:rPr>
          <w:rFonts w:asciiTheme="majorBidi" w:hAnsiTheme="majorBidi" w:cstheme="majorBidi"/>
          <w:lang w:val="en-US"/>
        </w:rPr>
      </w:pPr>
      <w:r w:rsidRPr="00B054DC">
        <w:rPr>
          <w:rFonts w:asciiTheme="majorBidi" w:hAnsiTheme="majorBidi" w:cstheme="majorBidi"/>
          <w:lang w:val="en-US"/>
        </w:rPr>
        <w:t xml:space="preserve">Loaded residuals for all three OLS models — GDP growth (YoY), Inflation (YoY, HICP), and Unemployment </w:t>
      </w:r>
      <w:proofErr w:type="gramStart"/>
      <w:r w:rsidRPr="00B054DC">
        <w:rPr>
          <w:rFonts w:asciiTheme="majorBidi" w:hAnsiTheme="majorBidi" w:cstheme="majorBidi"/>
          <w:lang w:val="en-US"/>
        </w:rPr>
        <w:t>rate;</w:t>
      </w:r>
      <w:proofErr w:type="gramEnd"/>
    </w:p>
    <w:p w14:paraId="6F17CCCC" w14:textId="77777777" w:rsidR="00B054DC" w:rsidRPr="00B054DC" w:rsidRDefault="00B054DC" w:rsidP="00B054DC">
      <w:pPr>
        <w:pStyle w:val="aa"/>
        <w:numPr>
          <w:ilvl w:val="0"/>
          <w:numId w:val="13"/>
        </w:numPr>
        <w:spacing w:before="0" w:beforeAutospacing="0" w:after="0" w:afterAutospacing="0"/>
        <w:ind w:left="714" w:hanging="357"/>
        <w:jc w:val="both"/>
        <w:rPr>
          <w:rFonts w:asciiTheme="majorBidi" w:hAnsiTheme="majorBidi" w:cstheme="majorBidi"/>
          <w:lang w:val="en-US"/>
        </w:rPr>
      </w:pPr>
      <w:r w:rsidRPr="00B054DC">
        <w:rPr>
          <w:rFonts w:asciiTheme="majorBidi" w:hAnsiTheme="majorBidi" w:cstheme="majorBidi"/>
          <w:lang w:val="en-US"/>
        </w:rPr>
        <w:t>Computed descriptive statistics (mean, standard deviation, sample size</w:t>
      </w:r>
      <w:proofErr w:type="gramStart"/>
      <w:r w:rsidRPr="00B054DC">
        <w:rPr>
          <w:rFonts w:asciiTheme="majorBidi" w:hAnsiTheme="majorBidi" w:cstheme="majorBidi"/>
          <w:lang w:val="en-US"/>
        </w:rPr>
        <w:t>);</w:t>
      </w:r>
      <w:proofErr w:type="gramEnd"/>
    </w:p>
    <w:p w14:paraId="6FC1B1F2" w14:textId="77777777" w:rsidR="00B054DC" w:rsidRPr="00B054DC" w:rsidRDefault="00B054DC" w:rsidP="00B054DC">
      <w:pPr>
        <w:pStyle w:val="aa"/>
        <w:numPr>
          <w:ilvl w:val="0"/>
          <w:numId w:val="13"/>
        </w:numPr>
        <w:spacing w:before="0" w:beforeAutospacing="0" w:after="0" w:afterAutospacing="0"/>
        <w:ind w:left="714" w:hanging="357"/>
        <w:jc w:val="both"/>
        <w:rPr>
          <w:rFonts w:asciiTheme="majorBidi" w:hAnsiTheme="majorBidi" w:cstheme="majorBidi"/>
          <w:lang w:val="en-US"/>
        </w:rPr>
      </w:pPr>
      <w:r w:rsidRPr="00B054DC">
        <w:rPr>
          <w:rFonts w:asciiTheme="majorBidi" w:hAnsiTheme="majorBidi" w:cstheme="majorBidi"/>
          <w:lang w:val="en-US"/>
        </w:rPr>
        <w:t xml:space="preserve">Conducted a Shapiro–Wilk test for </w:t>
      </w:r>
      <w:proofErr w:type="gramStart"/>
      <w:r w:rsidRPr="00B054DC">
        <w:rPr>
          <w:rFonts w:asciiTheme="majorBidi" w:hAnsiTheme="majorBidi" w:cstheme="majorBidi"/>
          <w:lang w:val="en-US"/>
        </w:rPr>
        <w:t>normality;</w:t>
      </w:r>
      <w:proofErr w:type="gramEnd"/>
    </w:p>
    <w:p w14:paraId="153B326A" w14:textId="77777777" w:rsidR="00B054DC" w:rsidRPr="00B054DC" w:rsidRDefault="00B054DC" w:rsidP="00B054DC">
      <w:pPr>
        <w:pStyle w:val="aa"/>
        <w:numPr>
          <w:ilvl w:val="0"/>
          <w:numId w:val="13"/>
        </w:numPr>
        <w:spacing w:before="0" w:beforeAutospacing="0" w:after="0" w:afterAutospacing="0"/>
        <w:ind w:left="714" w:hanging="357"/>
        <w:jc w:val="both"/>
        <w:rPr>
          <w:rFonts w:asciiTheme="majorBidi" w:hAnsiTheme="majorBidi" w:cstheme="majorBidi"/>
          <w:lang w:val="en-US"/>
        </w:rPr>
      </w:pPr>
      <w:r w:rsidRPr="00B054DC">
        <w:rPr>
          <w:rFonts w:asciiTheme="majorBidi" w:hAnsiTheme="majorBidi" w:cstheme="majorBidi"/>
          <w:lang w:val="en-US"/>
        </w:rPr>
        <w:t>Generated visual diagnostics — histograms (residual distribution) and Q–Q plots (normality check</w:t>
      </w:r>
      <w:proofErr w:type="gramStart"/>
      <w:r w:rsidRPr="00B054DC">
        <w:rPr>
          <w:rFonts w:asciiTheme="majorBidi" w:hAnsiTheme="majorBidi" w:cstheme="majorBidi"/>
          <w:lang w:val="en-US"/>
        </w:rPr>
        <w:t>);</w:t>
      </w:r>
      <w:proofErr w:type="gramEnd"/>
    </w:p>
    <w:p w14:paraId="14BF7925" w14:textId="21C2CFF6" w:rsidR="00CF0B4E" w:rsidRPr="00CF0B4E" w:rsidRDefault="00B054DC" w:rsidP="00B054DC">
      <w:pPr>
        <w:pStyle w:val="aa"/>
        <w:numPr>
          <w:ilvl w:val="0"/>
          <w:numId w:val="13"/>
        </w:numPr>
        <w:spacing w:before="0" w:beforeAutospacing="0" w:after="0" w:afterAutospacing="0"/>
        <w:ind w:left="714" w:hanging="357"/>
        <w:jc w:val="both"/>
        <w:rPr>
          <w:rFonts w:asciiTheme="majorBidi" w:hAnsiTheme="majorBidi" w:cstheme="majorBidi"/>
          <w:lang w:val="en-US"/>
        </w:rPr>
      </w:pPr>
      <w:r w:rsidRPr="00B054DC">
        <w:rPr>
          <w:rFonts w:asciiTheme="majorBidi" w:hAnsiTheme="majorBidi" w:cstheme="majorBidi"/>
          <w:lang w:val="en-US"/>
        </w:rPr>
        <w:t xml:space="preserve">Saved results and plots to </w:t>
      </w:r>
      <w:r w:rsidR="00CF0B4E">
        <w:fldChar w:fldCharType="begin"/>
      </w:r>
      <w:r w:rsidR="00CF0B4E" w:rsidRPr="00516C4E">
        <w:rPr>
          <w:lang w:val="en-US"/>
        </w:rPr>
        <w:instrText>HYPERLINK "../data/phase3/residual_plots"</w:instrText>
      </w:r>
      <w:r w:rsidR="00CF0B4E">
        <w:fldChar w:fldCharType="separate"/>
      </w:r>
      <w:r w:rsidR="00CF0B4E" w:rsidRPr="00CF0B4E">
        <w:rPr>
          <w:rStyle w:val="a7"/>
          <w:rFonts w:asciiTheme="majorBidi" w:hAnsiTheme="majorBidi" w:cstheme="majorBidi"/>
          <w:lang w:val="en-US"/>
        </w:rPr>
        <w:t xml:space="preserve">../data/phase3/ </w:t>
      </w:r>
      <w:proofErr w:type="spellStart"/>
      <w:r w:rsidR="00CF0B4E" w:rsidRPr="00CF0B4E">
        <w:rPr>
          <w:rStyle w:val="a7"/>
          <w:rFonts w:asciiTheme="majorBidi" w:hAnsiTheme="majorBidi" w:cstheme="majorBidi"/>
          <w:lang w:val="en-US"/>
        </w:rPr>
        <w:t>residual_plots</w:t>
      </w:r>
      <w:proofErr w:type="spellEnd"/>
      <w:r w:rsidR="00CF0B4E">
        <w:fldChar w:fldCharType="end"/>
      </w:r>
      <w:r w:rsidR="00CF0B4E" w:rsidRPr="00CF0B4E">
        <w:rPr>
          <w:rFonts w:asciiTheme="majorBidi" w:hAnsiTheme="majorBidi" w:cstheme="majorBidi"/>
          <w:lang w:val="en-US"/>
        </w:rPr>
        <w:t>.</w:t>
      </w:r>
    </w:p>
    <w:p w14:paraId="645207DB" w14:textId="77777777" w:rsidR="00B054DC" w:rsidRDefault="00B054DC" w:rsidP="00B054DC">
      <w:pPr>
        <w:pBdr>
          <w:top w:val="nil"/>
          <w:left w:val="nil"/>
          <w:bottom w:val="nil"/>
          <w:right w:val="nil"/>
          <w:between w:val="nil"/>
        </w:pBdr>
        <w:jc w:val="right"/>
        <w:rPr>
          <w:rFonts w:asciiTheme="majorBidi" w:hAnsiTheme="majorBidi" w:cstheme="majorBidi"/>
          <w:bCs/>
          <w:i/>
          <w:iCs/>
          <w:sz w:val="24"/>
          <w:szCs w:val="24"/>
          <w:lang w:val="en-US"/>
        </w:rPr>
      </w:pPr>
    </w:p>
    <w:p w14:paraId="4D61FD07" w14:textId="3F4C11C2" w:rsidR="00B054DC" w:rsidRDefault="00B054DC" w:rsidP="00B054DC">
      <w:pPr>
        <w:pBdr>
          <w:top w:val="nil"/>
          <w:left w:val="nil"/>
          <w:bottom w:val="nil"/>
          <w:right w:val="nil"/>
          <w:between w:val="nil"/>
        </w:pBdr>
        <w:jc w:val="right"/>
        <w:rPr>
          <w:rFonts w:asciiTheme="majorBidi" w:hAnsiTheme="majorBidi" w:cstheme="majorBidi"/>
          <w:bCs/>
          <w:i/>
          <w:iCs/>
          <w:sz w:val="24"/>
          <w:szCs w:val="24"/>
          <w:lang w:val="en-US"/>
        </w:rPr>
      </w:pPr>
      <w:r w:rsidRPr="00B054DC">
        <w:rPr>
          <w:rFonts w:asciiTheme="majorBidi" w:hAnsiTheme="majorBidi" w:cstheme="majorBidi"/>
          <w:bCs/>
          <w:i/>
          <w:iCs/>
          <w:sz w:val="24"/>
          <w:szCs w:val="24"/>
          <w:lang w:val="en-US"/>
        </w:rPr>
        <w:lastRenderedPageBreak/>
        <w:t>Table 7 Summary of findings: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6"/>
        <w:gridCol w:w="1682"/>
        <w:gridCol w:w="5747"/>
      </w:tblGrid>
      <w:tr w:rsidR="00B054DC" w:rsidRPr="00B054DC" w14:paraId="2C9E0E9B" w14:textId="77777777" w:rsidTr="00B054DC">
        <w:trPr>
          <w:tblHeader/>
          <w:tblCellSpacing w:w="15" w:type="dxa"/>
        </w:trPr>
        <w:tc>
          <w:tcPr>
            <w:tcW w:w="0" w:type="auto"/>
            <w:vAlign w:val="center"/>
            <w:hideMark/>
          </w:tcPr>
          <w:p w14:paraId="5A87CBA5" w14:textId="77777777" w:rsidR="00B054DC" w:rsidRPr="00B054DC" w:rsidRDefault="00B054DC" w:rsidP="00B054DC">
            <w:pPr>
              <w:spacing w:after="0" w:line="240" w:lineRule="auto"/>
              <w:jc w:val="center"/>
              <w:rPr>
                <w:rFonts w:ascii="Times New Roman" w:eastAsia="Times New Roman" w:hAnsi="Times New Roman" w:cs="Times New Roman"/>
                <w:b/>
                <w:bCs/>
                <w:sz w:val="24"/>
                <w:szCs w:val="24"/>
                <w:lang w:val="ru-MD" w:eastAsia="ru-MD"/>
              </w:rPr>
            </w:pPr>
            <w:r w:rsidRPr="00B054DC">
              <w:rPr>
                <w:rFonts w:ascii="Times New Roman" w:eastAsia="Times New Roman" w:hAnsi="Times New Roman" w:cs="Times New Roman"/>
                <w:b/>
                <w:bCs/>
                <w:sz w:val="24"/>
                <w:szCs w:val="24"/>
                <w:lang w:val="ru-MD" w:eastAsia="ru-MD"/>
              </w:rPr>
              <w:t xml:space="preserve">Target </w:t>
            </w:r>
            <w:proofErr w:type="spellStart"/>
            <w:r w:rsidRPr="00B054DC">
              <w:rPr>
                <w:rFonts w:ascii="Times New Roman" w:eastAsia="Times New Roman" w:hAnsi="Times New Roman" w:cs="Times New Roman"/>
                <w:b/>
                <w:bCs/>
                <w:sz w:val="24"/>
                <w:szCs w:val="24"/>
                <w:lang w:val="ru-MD" w:eastAsia="ru-MD"/>
              </w:rPr>
              <w:t>Variable</w:t>
            </w:r>
            <w:proofErr w:type="spellEnd"/>
          </w:p>
        </w:tc>
        <w:tc>
          <w:tcPr>
            <w:tcW w:w="0" w:type="auto"/>
            <w:vAlign w:val="center"/>
            <w:hideMark/>
          </w:tcPr>
          <w:p w14:paraId="269C66DD" w14:textId="77777777" w:rsidR="00B054DC" w:rsidRPr="00B054DC" w:rsidRDefault="00B054DC" w:rsidP="00B054DC">
            <w:pPr>
              <w:spacing w:after="0" w:line="240" w:lineRule="auto"/>
              <w:jc w:val="center"/>
              <w:rPr>
                <w:rFonts w:ascii="Times New Roman" w:eastAsia="Times New Roman" w:hAnsi="Times New Roman" w:cs="Times New Roman"/>
                <w:b/>
                <w:bCs/>
                <w:sz w:val="24"/>
                <w:szCs w:val="24"/>
                <w:lang w:val="ru-MD" w:eastAsia="ru-MD"/>
              </w:rPr>
            </w:pPr>
            <w:proofErr w:type="spellStart"/>
            <w:r w:rsidRPr="00B054DC">
              <w:rPr>
                <w:rFonts w:ascii="Times New Roman" w:eastAsia="Times New Roman" w:hAnsi="Times New Roman" w:cs="Times New Roman"/>
                <w:b/>
                <w:bCs/>
                <w:sz w:val="24"/>
                <w:szCs w:val="24"/>
                <w:lang w:val="ru-MD" w:eastAsia="ru-MD"/>
              </w:rPr>
              <w:t>Shapiro</w:t>
            </w:r>
            <w:proofErr w:type="spellEnd"/>
            <w:r w:rsidRPr="00B054DC">
              <w:rPr>
                <w:rFonts w:ascii="Times New Roman" w:eastAsia="Times New Roman" w:hAnsi="Times New Roman" w:cs="Times New Roman"/>
                <w:b/>
                <w:bCs/>
                <w:sz w:val="24"/>
                <w:szCs w:val="24"/>
                <w:lang w:val="ru-MD" w:eastAsia="ru-MD"/>
              </w:rPr>
              <w:t>–</w:t>
            </w:r>
            <w:proofErr w:type="spellStart"/>
            <w:r w:rsidRPr="00B054DC">
              <w:rPr>
                <w:rFonts w:ascii="Times New Roman" w:eastAsia="Times New Roman" w:hAnsi="Times New Roman" w:cs="Times New Roman"/>
                <w:b/>
                <w:bCs/>
                <w:sz w:val="24"/>
                <w:szCs w:val="24"/>
                <w:lang w:val="ru-MD" w:eastAsia="ru-MD"/>
              </w:rPr>
              <w:t>Wilk</w:t>
            </w:r>
            <w:proofErr w:type="spellEnd"/>
            <w:r w:rsidRPr="00B054DC">
              <w:rPr>
                <w:rFonts w:ascii="Times New Roman" w:eastAsia="Times New Roman" w:hAnsi="Times New Roman" w:cs="Times New Roman"/>
                <w:b/>
                <w:bCs/>
                <w:sz w:val="24"/>
                <w:szCs w:val="24"/>
                <w:lang w:val="ru-MD" w:eastAsia="ru-MD"/>
              </w:rPr>
              <w:t xml:space="preserve"> p-</w:t>
            </w:r>
            <w:proofErr w:type="spellStart"/>
            <w:r w:rsidRPr="00B054DC">
              <w:rPr>
                <w:rFonts w:ascii="Times New Roman" w:eastAsia="Times New Roman" w:hAnsi="Times New Roman" w:cs="Times New Roman"/>
                <w:b/>
                <w:bCs/>
                <w:sz w:val="24"/>
                <w:szCs w:val="24"/>
                <w:lang w:val="ru-MD" w:eastAsia="ru-MD"/>
              </w:rPr>
              <w:t>value</w:t>
            </w:r>
            <w:proofErr w:type="spellEnd"/>
          </w:p>
        </w:tc>
        <w:tc>
          <w:tcPr>
            <w:tcW w:w="0" w:type="auto"/>
            <w:vAlign w:val="center"/>
            <w:hideMark/>
          </w:tcPr>
          <w:p w14:paraId="5922F1AB" w14:textId="77777777" w:rsidR="00B054DC" w:rsidRPr="00B054DC" w:rsidRDefault="00B054DC" w:rsidP="00B054DC">
            <w:pPr>
              <w:spacing w:after="0" w:line="240" w:lineRule="auto"/>
              <w:jc w:val="center"/>
              <w:rPr>
                <w:rFonts w:ascii="Times New Roman" w:eastAsia="Times New Roman" w:hAnsi="Times New Roman" w:cs="Times New Roman"/>
                <w:b/>
                <w:bCs/>
                <w:sz w:val="24"/>
                <w:szCs w:val="24"/>
                <w:lang w:val="ru-MD" w:eastAsia="ru-MD"/>
              </w:rPr>
            </w:pPr>
            <w:proofErr w:type="spellStart"/>
            <w:r w:rsidRPr="00B054DC">
              <w:rPr>
                <w:rFonts w:ascii="Times New Roman" w:eastAsia="Times New Roman" w:hAnsi="Times New Roman" w:cs="Times New Roman"/>
                <w:b/>
                <w:bCs/>
                <w:sz w:val="24"/>
                <w:szCs w:val="24"/>
                <w:lang w:val="ru-MD" w:eastAsia="ru-MD"/>
              </w:rPr>
              <w:t>Interpretation</w:t>
            </w:r>
            <w:proofErr w:type="spellEnd"/>
          </w:p>
        </w:tc>
      </w:tr>
      <w:tr w:rsidR="00B054DC" w:rsidRPr="00516C4E" w14:paraId="2FFAC753" w14:textId="77777777" w:rsidTr="00B054DC">
        <w:trPr>
          <w:tblCellSpacing w:w="15" w:type="dxa"/>
        </w:trPr>
        <w:tc>
          <w:tcPr>
            <w:tcW w:w="0" w:type="auto"/>
            <w:vAlign w:val="center"/>
            <w:hideMark/>
          </w:tcPr>
          <w:p w14:paraId="46A30FD9" w14:textId="77777777" w:rsidR="00B054DC" w:rsidRPr="00B054DC" w:rsidRDefault="00B054DC" w:rsidP="00B054DC">
            <w:pPr>
              <w:spacing w:after="0" w:line="240" w:lineRule="auto"/>
              <w:rPr>
                <w:rFonts w:ascii="Times New Roman" w:eastAsia="Times New Roman" w:hAnsi="Times New Roman" w:cs="Times New Roman"/>
                <w:sz w:val="24"/>
                <w:szCs w:val="24"/>
                <w:lang w:val="ru-MD" w:eastAsia="ru-MD"/>
              </w:rPr>
            </w:pPr>
            <w:r w:rsidRPr="00B054DC">
              <w:rPr>
                <w:rFonts w:ascii="Times New Roman" w:eastAsia="Times New Roman" w:hAnsi="Times New Roman" w:cs="Times New Roman"/>
                <w:b/>
                <w:bCs/>
                <w:sz w:val="24"/>
                <w:szCs w:val="24"/>
                <w:lang w:val="ru-MD" w:eastAsia="ru-MD"/>
              </w:rPr>
              <w:t xml:space="preserve">GDP </w:t>
            </w:r>
            <w:proofErr w:type="spellStart"/>
            <w:r w:rsidRPr="00B054DC">
              <w:rPr>
                <w:rFonts w:ascii="Times New Roman" w:eastAsia="Times New Roman" w:hAnsi="Times New Roman" w:cs="Times New Roman"/>
                <w:b/>
                <w:bCs/>
                <w:sz w:val="24"/>
                <w:szCs w:val="24"/>
                <w:lang w:val="ru-MD" w:eastAsia="ru-MD"/>
              </w:rPr>
              <w:t>growth</w:t>
            </w:r>
            <w:proofErr w:type="spellEnd"/>
            <w:r w:rsidRPr="00B054DC">
              <w:rPr>
                <w:rFonts w:ascii="Times New Roman" w:eastAsia="Times New Roman" w:hAnsi="Times New Roman" w:cs="Times New Roman"/>
                <w:b/>
                <w:bCs/>
                <w:sz w:val="24"/>
                <w:szCs w:val="24"/>
                <w:lang w:val="ru-MD" w:eastAsia="ru-MD"/>
              </w:rPr>
              <w:t xml:space="preserve"> (</w:t>
            </w:r>
            <w:proofErr w:type="spellStart"/>
            <w:r w:rsidRPr="00B054DC">
              <w:rPr>
                <w:rFonts w:ascii="Times New Roman" w:eastAsia="Times New Roman" w:hAnsi="Times New Roman" w:cs="Times New Roman"/>
                <w:b/>
                <w:bCs/>
                <w:sz w:val="24"/>
                <w:szCs w:val="24"/>
                <w:lang w:val="ru-MD" w:eastAsia="ru-MD"/>
              </w:rPr>
              <w:t>YoY</w:t>
            </w:r>
            <w:proofErr w:type="spellEnd"/>
            <w:r w:rsidRPr="00B054DC">
              <w:rPr>
                <w:rFonts w:ascii="Times New Roman" w:eastAsia="Times New Roman" w:hAnsi="Times New Roman" w:cs="Times New Roman"/>
                <w:b/>
                <w:bCs/>
                <w:sz w:val="24"/>
                <w:szCs w:val="24"/>
                <w:lang w:val="ru-MD" w:eastAsia="ru-MD"/>
              </w:rPr>
              <w:t>)</w:t>
            </w:r>
          </w:p>
        </w:tc>
        <w:tc>
          <w:tcPr>
            <w:tcW w:w="0" w:type="auto"/>
            <w:vAlign w:val="center"/>
            <w:hideMark/>
          </w:tcPr>
          <w:p w14:paraId="78A3D2DE" w14:textId="77777777" w:rsidR="00B054DC" w:rsidRPr="00B054DC" w:rsidRDefault="00B054DC" w:rsidP="00B054DC">
            <w:pPr>
              <w:spacing w:after="0" w:line="240" w:lineRule="auto"/>
              <w:rPr>
                <w:rFonts w:ascii="Times New Roman" w:eastAsia="Times New Roman" w:hAnsi="Times New Roman" w:cs="Times New Roman"/>
                <w:sz w:val="24"/>
                <w:szCs w:val="24"/>
                <w:lang w:val="ru-MD" w:eastAsia="ru-MD"/>
              </w:rPr>
            </w:pPr>
            <w:r w:rsidRPr="00B054DC">
              <w:rPr>
                <w:rFonts w:ascii="Times New Roman" w:eastAsia="Times New Roman" w:hAnsi="Times New Roman" w:cs="Times New Roman"/>
                <w:sz w:val="24"/>
                <w:szCs w:val="24"/>
                <w:lang w:val="ru-MD" w:eastAsia="ru-MD"/>
              </w:rPr>
              <w:t xml:space="preserve">p </w:t>
            </w:r>
            <w:proofErr w:type="gramStart"/>
            <w:r w:rsidRPr="00B054DC">
              <w:rPr>
                <w:rFonts w:ascii="Times New Roman" w:eastAsia="Times New Roman" w:hAnsi="Times New Roman" w:cs="Times New Roman"/>
                <w:sz w:val="24"/>
                <w:szCs w:val="24"/>
                <w:lang w:val="ru-MD" w:eastAsia="ru-MD"/>
              </w:rPr>
              <w:t>&lt; 0</w:t>
            </w:r>
            <w:proofErr w:type="gramEnd"/>
            <w:r w:rsidRPr="00B054DC">
              <w:rPr>
                <w:rFonts w:ascii="Times New Roman" w:eastAsia="Times New Roman" w:hAnsi="Times New Roman" w:cs="Times New Roman"/>
                <w:sz w:val="24"/>
                <w:szCs w:val="24"/>
                <w:lang w:val="ru-MD" w:eastAsia="ru-MD"/>
              </w:rPr>
              <w:t>.001</w:t>
            </w:r>
          </w:p>
        </w:tc>
        <w:tc>
          <w:tcPr>
            <w:tcW w:w="0" w:type="auto"/>
            <w:vAlign w:val="center"/>
            <w:hideMark/>
          </w:tcPr>
          <w:p w14:paraId="3FDD8316" w14:textId="77777777" w:rsidR="00B054DC" w:rsidRPr="00B054DC" w:rsidRDefault="00B054DC" w:rsidP="00B054DC">
            <w:pPr>
              <w:spacing w:after="0" w:line="240" w:lineRule="auto"/>
              <w:rPr>
                <w:rFonts w:ascii="Times New Roman" w:eastAsia="Times New Roman" w:hAnsi="Times New Roman" w:cs="Times New Roman"/>
                <w:sz w:val="24"/>
                <w:szCs w:val="24"/>
                <w:lang w:val="en-US" w:eastAsia="ru-MD"/>
              </w:rPr>
            </w:pPr>
            <w:r w:rsidRPr="00B054DC">
              <w:rPr>
                <w:rFonts w:ascii="Times New Roman" w:eastAsia="Times New Roman" w:hAnsi="Times New Roman" w:cs="Times New Roman"/>
                <w:sz w:val="24"/>
                <w:szCs w:val="24"/>
                <w:lang w:val="en-US" w:eastAsia="ru-MD"/>
              </w:rPr>
              <w:t>Residuals deviate moderately from normality; small tails and slight right skewness.</w:t>
            </w:r>
          </w:p>
        </w:tc>
      </w:tr>
      <w:tr w:rsidR="00B054DC" w:rsidRPr="00516C4E" w14:paraId="4B17F340" w14:textId="77777777" w:rsidTr="00B054DC">
        <w:trPr>
          <w:tblCellSpacing w:w="15" w:type="dxa"/>
        </w:trPr>
        <w:tc>
          <w:tcPr>
            <w:tcW w:w="0" w:type="auto"/>
            <w:vAlign w:val="center"/>
            <w:hideMark/>
          </w:tcPr>
          <w:p w14:paraId="42BD76F2" w14:textId="77777777" w:rsidR="00B054DC" w:rsidRPr="00B054DC" w:rsidRDefault="00B054DC" w:rsidP="00B054DC">
            <w:pPr>
              <w:spacing w:after="0" w:line="240" w:lineRule="auto"/>
              <w:rPr>
                <w:rFonts w:ascii="Times New Roman" w:eastAsia="Times New Roman" w:hAnsi="Times New Roman" w:cs="Times New Roman"/>
                <w:sz w:val="24"/>
                <w:szCs w:val="24"/>
                <w:lang w:val="ru-MD" w:eastAsia="ru-MD"/>
              </w:rPr>
            </w:pPr>
            <w:proofErr w:type="spellStart"/>
            <w:r w:rsidRPr="00B054DC">
              <w:rPr>
                <w:rFonts w:ascii="Times New Roman" w:eastAsia="Times New Roman" w:hAnsi="Times New Roman" w:cs="Times New Roman"/>
                <w:b/>
                <w:bCs/>
                <w:sz w:val="24"/>
                <w:szCs w:val="24"/>
                <w:lang w:val="ru-MD" w:eastAsia="ru-MD"/>
              </w:rPr>
              <w:t>Inflation</w:t>
            </w:r>
            <w:proofErr w:type="spellEnd"/>
            <w:r w:rsidRPr="00B054DC">
              <w:rPr>
                <w:rFonts w:ascii="Times New Roman" w:eastAsia="Times New Roman" w:hAnsi="Times New Roman" w:cs="Times New Roman"/>
                <w:b/>
                <w:bCs/>
                <w:sz w:val="24"/>
                <w:szCs w:val="24"/>
                <w:lang w:val="ru-MD" w:eastAsia="ru-MD"/>
              </w:rPr>
              <w:t xml:space="preserve"> (</w:t>
            </w:r>
            <w:proofErr w:type="spellStart"/>
            <w:r w:rsidRPr="00B054DC">
              <w:rPr>
                <w:rFonts w:ascii="Times New Roman" w:eastAsia="Times New Roman" w:hAnsi="Times New Roman" w:cs="Times New Roman"/>
                <w:b/>
                <w:bCs/>
                <w:sz w:val="24"/>
                <w:szCs w:val="24"/>
                <w:lang w:val="ru-MD" w:eastAsia="ru-MD"/>
              </w:rPr>
              <w:t>YoY</w:t>
            </w:r>
            <w:proofErr w:type="spellEnd"/>
            <w:r w:rsidRPr="00B054DC">
              <w:rPr>
                <w:rFonts w:ascii="Times New Roman" w:eastAsia="Times New Roman" w:hAnsi="Times New Roman" w:cs="Times New Roman"/>
                <w:b/>
                <w:bCs/>
                <w:sz w:val="24"/>
                <w:szCs w:val="24"/>
                <w:lang w:val="ru-MD" w:eastAsia="ru-MD"/>
              </w:rPr>
              <w:t>, HICP)</w:t>
            </w:r>
          </w:p>
        </w:tc>
        <w:tc>
          <w:tcPr>
            <w:tcW w:w="0" w:type="auto"/>
            <w:vAlign w:val="center"/>
            <w:hideMark/>
          </w:tcPr>
          <w:p w14:paraId="7988F9CD" w14:textId="77777777" w:rsidR="00B054DC" w:rsidRPr="00B054DC" w:rsidRDefault="00B054DC" w:rsidP="00B054DC">
            <w:pPr>
              <w:spacing w:after="0" w:line="240" w:lineRule="auto"/>
              <w:rPr>
                <w:rFonts w:ascii="Times New Roman" w:eastAsia="Times New Roman" w:hAnsi="Times New Roman" w:cs="Times New Roman"/>
                <w:sz w:val="24"/>
                <w:szCs w:val="24"/>
                <w:lang w:val="ru-MD" w:eastAsia="ru-MD"/>
              </w:rPr>
            </w:pPr>
            <w:r w:rsidRPr="00B054DC">
              <w:rPr>
                <w:rFonts w:ascii="Times New Roman" w:eastAsia="Times New Roman" w:hAnsi="Times New Roman" w:cs="Times New Roman"/>
                <w:sz w:val="24"/>
                <w:szCs w:val="24"/>
                <w:lang w:val="ru-MD" w:eastAsia="ru-MD"/>
              </w:rPr>
              <w:t xml:space="preserve">p </w:t>
            </w:r>
            <w:proofErr w:type="gramStart"/>
            <w:r w:rsidRPr="00B054DC">
              <w:rPr>
                <w:rFonts w:ascii="Times New Roman" w:eastAsia="Times New Roman" w:hAnsi="Times New Roman" w:cs="Times New Roman"/>
                <w:sz w:val="24"/>
                <w:szCs w:val="24"/>
                <w:lang w:val="ru-MD" w:eastAsia="ru-MD"/>
              </w:rPr>
              <w:t>&lt; 0</w:t>
            </w:r>
            <w:proofErr w:type="gramEnd"/>
            <w:r w:rsidRPr="00B054DC">
              <w:rPr>
                <w:rFonts w:ascii="Times New Roman" w:eastAsia="Times New Roman" w:hAnsi="Times New Roman" w:cs="Times New Roman"/>
                <w:sz w:val="24"/>
                <w:szCs w:val="24"/>
                <w:lang w:val="ru-MD" w:eastAsia="ru-MD"/>
              </w:rPr>
              <w:t>.001</w:t>
            </w:r>
          </w:p>
        </w:tc>
        <w:tc>
          <w:tcPr>
            <w:tcW w:w="0" w:type="auto"/>
            <w:vAlign w:val="center"/>
            <w:hideMark/>
          </w:tcPr>
          <w:p w14:paraId="16E43027" w14:textId="77777777" w:rsidR="00B054DC" w:rsidRPr="00B054DC" w:rsidRDefault="00B054DC" w:rsidP="00B054DC">
            <w:pPr>
              <w:spacing w:after="0" w:line="240" w:lineRule="auto"/>
              <w:rPr>
                <w:rFonts w:ascii="Times New Roman" w:eastAsia="Times New Roman" w:hAnsi="Times New Roman" w:cs="Times New Roman"/>
                <w:sz w:val="24"/>
                <w:szCs w:val="24"/>
                <w:lang w:val="en-US" w:eastAsia="ru-MD"/>
              </w:rPr>
            </w:pPr>
            <w:r w:rsidRPr="00B054DC">
              <w:rPr>
                <w:rFonts w:ascii="Times New Roman" w:eastAsia="Times New Roman" w:hAnsi="Times New Roman" w:cs="Times New Roman"/>
                <w:sz w:val="24"/>
                <w:szCs w:val="24"/>
                <w:lang w:val="en-US" w:eastAsia="ru-MD"/>
              </w:rPr>
              <w:t>Strong deviation due to extreme outliers (≈ –200,000); potential scaling or log transformation needed.</w:t>
            </w:r>
          </w:p>
        </w:tc>
      </w:tr>
      <w:tr w:rsidR="00B054DC" w:rsidRPr="00516C4E" w14:paraId="6DECC9F2" w14:textId="77777777" w:rsidTr="00B054DC">
        <w:trPr>
          <w:tblCellSpacing w:w="15" w:type="dxa"/>
        </w:trPr>
        <w:tc>
          <w:tcPr>
            <w:tcW w:w="0" w:type="auto"/>
            <w:vAlign w:val="center"/>
            <w:hideMark/>
          </w:tcPr>
          <w:p w14:paraId="70DBC918" w14:textId="77777777" w:rsidR="00B054DC" w:rsidRPr="00B054DC" w:rsidRDefault="00B054DC" w:rsidP="00B054DC">
            <w:pPr>
              <w:spacing w:after="0" w:line="240" w:lineRule="auto"/>
              <w:rPr>
                <w:rFonts w:ascii="Times New Roman" w:eastAsia="Times New Roman" w:hAnsi="Times New Roman" w:cs="Times New Roman"/>
                <w:sz w:val="24"/>
                <w:szCs w:val="24"/>
                <w:lang w:val="ru-MD" w:eastAsia="ru-MD"/>
              </w:rPr>
            </w:pPr>
            <w:proofErr w:type="spellStart"/>
            <w:r w:rsidRPr="00B054DC">
              <w:rPr>
                <w:rFonts w:ascii="Times New Roman" w:eastAsia="Times New Roman" w:hAnsi="Times New Roman" w:cs="Times New Roman"/>
                <w:b/>
                <w:bCs/>
                <w:sz w:val="24"/>
                <w:szCs w:val="24"/>
                <w:lang w:val="ru-MD" w:eastAsia="ru-MD"/>
              </w:rPr>
              <w:t>Unemployment</w:t>
            </w:r>
            <w:proofErr w:type="spellEnd"/>
            <w:r w:rsidRPr="00B054DC">
              <w:rPr>
                <w:rFonts w:ascii="Times New Roman" w:eastAsia="Times New Roman" w:hAnsi="Times New Roman" w:cs="Times New Roman"/>
                <w:b/>
                <w:bCs/>
                <w:sz w:val="24"/>
                <w:szCs w:val="24"/>
                <w:lang w:val="ru-MD" w:eastAsia="ru-MD"/>
              </w:rPr>
              <w:t xml:space="preserve"> </w:t>
            </w:r>
            <w:proofErr w:type="spellStart"/>
            <w:r w:rsidRPr="00B054DC">
              <w:rPr>
                <w:rFonts w:ascii="Times New Roman" w:eastAsia="Times New Roman" w:hAnsi="Times New Roman" w:cs="Times New Roman"/>
                <w:b/>
                <w:bCs/>
                <w:sz w:val="24"/>
                <w:szCs w:val="24"/>
                <w:lang w:val="ru-MD" w:eastAsia="ru-MD"/>
              </w:rPr>
              <w:t>rate</w:t>
            </w:r>
            <w:proofErr w:type="spellEnd"/>
          </w:p>
        </w:tc>
        <w:tc>
          <w:tcPr>
            <w:tcW w:w="0" w:type="auto"/>
            <w:vAlign w:val="center"/>
            <w:hideMark/>
          </w:tcPr>
          <w:p w14:paraId="3ABE9EAC" w14:textId="77777777" w:rsidR="00B054DC" w:rsidRPr="00B054DC" w:rsidRDefault="00B054DC" w:rsidP="00B054DC">
            <w:pPr>
              <w:spacing w:after="0" w:line="240" w:lineRule="auto"/>
              <w:rPr>
                <w:rFonts w:ascii="Times New Roman" w:eastAsia="Times New Roman" w:hAnsi="Times New Roman" w:cs="Times New Roman"/>
                <w:sz w:val="24"/>
                <w:szCs w:val="24"/>
                <w:lang w:val="ru-MD" w:eastAsia="ru-MD"/>
              </w:rPr>
            </w:pPr>
            <w:r w:rsidRPr="00B054DC">
              <w:rPr>
                <w:rFonts w:ascii="Times New Roman" w:eastAsia="Times New Roman" w:hAnsi="Times New Roman" w:cs="Times New Roman"/>
                <w:sz w:val="24"/>
                <w:szCs w:val="24"/>
                <w:lang w:val="ru-MD" w:eastAsia="ru-MD"/>
              </w:rPr>
              <w:t>p = 0.0005</w:t>
            </w:r>
          </w:p>
        </w:tc>
        <w:tc>
          <w:tcPr>
            <w:tcW w:w="0" w:type="auto"/>
            <w:vAlign w:val="center"/>
            <w:hideMark/>
          </w:tcPr>
          <w:p w14:paraId="3DD9F730" w14:textId="77777777" w:rsidR="00B054DC" w:rsidRPr="00B054DC" w:rsidRDefault="00B054DC" w:rsidP="00B054DC">
            <w:pPr>
              <w:spacing w:after="0" w:line="240" w:lineRule="auto"/>
              <w:rPr>
                <w:rFonts w:ascii="Times New Roman" w:eastAsia="Times New Roman" w:hAnsi="Times New Roman" w:cs="Times New Roman"/>
                <w:sz w:val="24"/>
                <w:szCs w:val="24"/>
                <w:lang w:val="en-US" w:eastAsia="ru-MD"/>
              </w:rPr>
            </w:pPr>
            <w:r w:rsidRPr="00B054DC">
              <w:rPr>
                <w:rFonts w:ascii="Times New Roman" w:eastAsia="Times New Roman" w:hAnsi="Times New Roman" w:cs="Times New Roman"/>
                <w:sz w:val="24"/>
                <w:szCs w:val="24"/>
                <w:lang w:val="en-US" w:eastAsia="ru-MD"/>
              </w:rPr>
              <w:t>Minor non-normality and mild asymmetry; residuals acceptable for linear model interpretation.</w:t>
            </w:r>
          </w:p>
        </w:tc>
      </w:tr>
    </w:tbl>
    <w:p w14:paraId="66B7DEB8" w14:textId="77777777" w:rsidR="00B054DC" w:rsidRPr="00B054DC" w:rsidRDefault="00B054DC" w:rsidP="00B054DC">
      <w:pPr>
        <w:pBdr>
          <w:top w:val="nil"/>
          <w:left w:val="nil"/>
          <w:bottom w:val="nil"/>
          <w:right w:val="nil"/>
          <w:between w:val="nil"/>
        </w:pBdr>
        <w:jc w:val="right"/>
        <w:rPr>
          <w:rFonts w:asciiTheme="majorBidi" w:hAnsiTheme="majorBidi" w:cstheme="majorBidi"/>
          <w:bCs/>
          <w:i/>
          <w:iCs/>
          <w:sz w:val="24"/>
          <w:szCs w:val="24"/>
          <w:lang w:val="en-US"/>
        </w:rPr>
      </w:pPr>
    </w:p>
    <w:p w14:paraId="3B3906AD" w14:textId="77777777" w:rsidR="00B054DC" w:rsidRPr="00B054DC" w:rsidRDefault="00B054DC" w:rsidP="00B054DC">
      <w:pPr>
        <w:pBdr>
          <w:top w:val="nil"/>
          <w:left w:val="nil"/>
          <w:bottom w:val="nil"/>
          <w:right w:val="nil"/>
          <w:between w:val="nil"/>
        </w:pBdr>
        <w:rPr>
          <w:rFonts w:asciiTheme="majorBidi" w:hAnsiTheme="majorBidi" w:cstheme="majorBidi"/>
          <w:b/>
          <w:sz w:val="24"/>
          <w:szCs w:val="24"/>
          <w:lang w:val="en-US"/>
        </w:rPr>
      </w:pPr>
      <w:r w:rsidRPr="00B054DC">
        <w:rPr>
          <w:rFonts w:asciiTheme="majorBidi" w:hAnsiTheme="majorBidi" w:cstheme="majorBidi"/>
          <w:b/>
          <w:sz w:val="24"/>
          <w:szCs w:val="24"/>
          <w:lang w:val="en-US"/>
        </w:rPr>
        <w:t>Visual interpretation:</w:t>
      </w:r>
    </w:p>
    <w:p w14:paraId="4DA98C0A" w14:textId="77777777" w:rsidR="00B054DC" w:rsidRPr="00B054DC" w:rsidRDefault="00B054DC" w:rsidP="00B054DC">
      <w:pPr>
        <w:pStyle w:val="a4"/>
        <w:numPr>
          <w:ilvl w:val="0"/>
          <w:numId w:val="12"/>
        </w:numPr>
        <w:pBdr>
          <w:top w:val="nil"/>
          <w:left w:val="nil"/>
          <w:bottom w:val="nil"/>
          <w:right w:val="nil"/>
          <w:between w:val="nil"/>
        </w:pBdr>
        <w:rPr>
          <w:rFonts w:asciiTheme="majorBidi" w:hAnsiTheme="majorBidi" w:cstheme="majorBidi"/>
          <w:bCs/>
          <w:sz w:val="24"/>
          <w:szCs w:val="24"/>
          <w:lang w:val="en-US"/>
        </w:rPr>
      </w:pPr>
      <w:r w:rsidRPr="00B054DC">
        <w:rPr>
          <w:rFonts w:asciiTheme="majorBidi" w:hAnsiTheme="majorBidi" w:cstheme="majorBidi"/>
          <w:bCs/>
          <w:sz w:val="24"/>
          <w:szCs w:val="24"/>
          <w:lang w:val="en-US"/>
        </w:rPr>
        <w:t>GDP growth residuals show a roughly bell-shaped pattern, with slight kurtosis.</w:t>
      </w:r>
    </w:p>
    <w:p w14:paraId="2B3FB20B" w14:textId="77777777" w:rsidR="00B054DC" w:rsidRPr="00B054DC" w:rsidRDefault="00B054DC" w:rsidP="00B054DC">
      <w:pPr>
        <w:pStyle w:val="a4"/>
        <w:numPr>
          <w:ilvl w:val="0"/>
          <w:numId w:val="12"/>
        </w:numPr>
        <w:pBdr>
          <w:top w:val="nil"/>
          <w:left w:val="nil"/>
          <w:bottom w:val="nil"/>
          <w:right w:val="nil"/>
          <w:between w:val="nil"/>
        </w:pBdr>
        <w:rPr>
          <w:rFonts w:asciiTheme="majorBidi" w:hAnsiTheme="majorBidi" w:cstheme="majorBidi"/>
          <w:bCs/>
          <w:sz w:val="24"/>
          <w:szCs w:val="24"/>
          <w:lang w:val="en-US"/>
        </w:rPr>
      </w:pPr>
      <w:r w:rsidRPr="00B054DC">
        <w:rPr>
          <w:rFonts w:asciiTheme="majorBidi" w:hAnsiTheme="majorBidi" w:cstheme="majorBidi"/>
          <w:bCs/>
          <w:sz w:val="24"/>
          <w:szCs w:val="24"/>
          <w:lang w:val="en-US"/>
        </w:rPr>
        <w:t>Inflation residuals are heavily skewed due to extreme values — suggesting heteroscedasticity.</w:t>
      </w:r>
    </w:p>
    <w:p w14:paraId="163936CD" w14:textId="5ED1D2C2" w:rsidR="00CF0B4E" w:rsidRPr="00CF2CA2" w:rsidRDefault="00B054DC" w:rsidP="00B054DC">
      <w:pPr>
        <w:pStyle w:val="a4"/>
        <w:numPr>
          <w:ilvl w:val="0"/>
          <w:numId w:val="12"/>
        </w:numPr>
        <w:pBdr>
          <w:top w:val="nil"/>
          <w:left w:val="nil"/>
          <w:bottom w:val="nil"/>
          <w:right w:val="nil"/>
          <w:between w:val="nil"/>
        </w:pBdr>
        <w:jc w:val="both"/>
        <w:rPr>
          <w:rFonts w:asciiTheme="majorBidi" w:hAnsiTheme="majorBidi" w:cstheme="majorBidi"/>
          <w:bCs/>
          <w:sz w:val="24"/>
          <w:szCs w:val="24"/>
          <w:lang w:val="en-US"/>
        </w:rPr>
      </w:pPr>
      <w:r w:rsidRPr="00B054DC">
        <w:rPr>
          <w:rFonts w:asciiTheme="majorBidi" w:hAnsiTheme="majorBidi" w:cstheme="majorBidi"/>
          <w:bCs/>
          <w:sz w:val="24"/>
          <w:szCs w:val="24"/>
          <w:lang w:val="en-US"/>
        </w:rPr>
        <w:t>Unemployment rate residuals follow an approximately normal shape, confirming good model stability.</w:t>
      </w:r>
    </w:p>
    <w:p w14:paraId="3B1BA0C8" w14:textId="77777777" w:rsidR="00CF2CA2" w:rsidRPr="00CF2CA2" w:rsidRDefault="00CF2CA2" w:rsidP="00CF2CA2">
      <w:pPr>
        <w:pBdr>
          <w:top w:val="nil"/>
          <w:left w:val="nil"/>
          <w:bottom w:val="nil"/>
          <w:right w:val="nil"/>
          <w:between w:val="nil"/>
        </w:pBdr>
        <w:rPr>
          <w:rFonts w:asciiTheme="majorBidi" w:hAnsiTheme="majorBidi" w:cstheme="majorBidi"/>
          <w:b/>
          <w:sz w:val="24"/>
          <w:szCs w:val="24"/>
          <w:lang w:val="en-US"/>
        </w:rPr>
      </w:pPr>
      <w:r w:rsidRPr="00CF2CA2">
        <w:rPr>
          <w:rFonts w:asciiTheme="majorBidi" w:hAnsiTheme="majorBidi" w:cstheme="majorBidi"/>
          <w:b/>
          <w:sz w:val="24"/>
          <w:szCs w:val="24"/>
          <w:lang w:val="en-US"/>
        </w:rPr>
        <w:t>3.3 Feature Selection and Model Refinement</w:t>
      </w:r>
    </w:p>
    <w:p w14:paraId="7F12ED30" w14:textId="77777777" w:rsidR="00CF2CA2" w:rsidRPr="00CF2CA2" w:rsidRDefault="00CF2CA2" w:rsidP="00CF2CA2">
      <w:pPr>
        <w:pBdr>
          <w:top w:val="nil"/>
          <w:left w:val="nil"/>
          <w:bottom w:val="nil"/>
          <w:right w:val="nil"/>
          <w:between w:val="nil"/>
        </w:pBdr>
        <w:jc w:val="both"/>
        <w:rPr>
          <w:rFonts w:asciiTheme="majorBidi" w:hAnsiTheme="majorBidi" w:cstheme="majorBidi"/>
          <w:bCs/>
          <w:sz w:val="24"/>
          <w:szCs w:val="24"/>
          <w:lang w:val="en-US"/>
        </w:rPr>
      </w:pPr>
      <w:r w:rsidRPr="00CF2CA2">
        <w:rPr>
          <w:rFonts w:asciiTheme="majorBidi" w:hAnsiTheme="majorBidi" w:cstheme="majorBidi"/>
          <w:bCs/>
          <w:sz w:val="24"/>
          <w:szCs w:val="24"/>
          <w:lang w:val="en-US"/>
        </w:rPr>
        <w:t>The final refinement stage aimed to improve model parsimony and interpretability based on statistical significance and residual diagnostics.</w:t>
      </w:r>
    </w:p>
    <w:p w14:paraId="14225894" w14:textId="77777777" w:rsidR="00CF2CA2" w:rsidRPr="00CF2CA2" w:rsidRDefault="00CF2CA2" w:rsidP="00CF2CA2">
      <w:pPr>
        <w:pBdr>
          <w:top w:val="nil"/>
          <w:left w:val="nil"/>
          <w:bottom w:val="nil"/>
          <w:right w:val="nil"/>
          <w:between w:val="nil"/>
        </w:pBdr>
        <w:jc w:val="both"/>
        <w:rPr>
          <w:rFonts w:asciiTheme="majorBidi" w:hAnsiTheme="majorBidi" w:cstheme="majorBidi"/>
          <w:bCs/>
          <w:sz w:val="24"/>
          <w:szCs w:val="24"/>
          <w:lang w:val="en-US"/>
        </w:rPr>
      </w:pPr>
      <w:r w:rsidRPr="00CF2CA2">
        <w:rPr>
          <w:rFonts w:asciiTheme="majorBidi" w:hAnsiTheme="majorBidi" w:cstheme="majorBidi"/>
          <w:bCs/>
          <w:sz w:val="24"/>
          <w:szCs w:val="24"/>
          <w:lang w:val="en-US"/>
        </w:rPr>
        <w:t>Using the results obtained in Sections 3.1 and 3.2, insignificant or redundant predictors were removed, while key explanatory variables were retained.</w:t>
      </w:r>
    </w:p>
    <w:p w14:paraId="79640B2C" w14:textId="77777777" w:rsidR="00CF2CA2" w:rsidRPr="00C64480" w:rsidRDefault="00CF2CA2" w:rsidP="00CF2CA2">
      <w:pPr>
        <w:pBdr>
          <w:top w:val="nil"/>
          <w:left w:val="nil"/>
          <w:bottom w:val="nil"/>
          <w:right w:val="nil"/>
          <w:between w:val="nil"/>
        </w:pBdr>
        <w:jc w:val="both"/>
        <w:rPr>
          <w:rFonts w:asciiTheme="majorBidi" w:hAnsiTheme="majorBidi" w:cstheme="majorBidi"/>
          <w:b/>
          <w:sz w:val="24"/>
          <w:szCs w:val="24"/>
          <w:lang w:val="en-US"/>
        </w:rPr>
      </w:pPr>
      <w:r w:rsidRPr="00C64480">
        <w:rPr>
          <w:rFonts w:asciiTheme="majorBidi" w:hAnsiTheme="majorBidi" w:cstheme="majorBidi"/>
          <w:b/>
          <w:sz w:val="24"/>
          <w:szCs w:val="24"/>
          <w:lang w:val="en-US"/>
        </w:rPr>
        <w:t>Refinement decisions:</w:t>
      </w:r>
    </w:p>
    <w:p w14:paraId="37040580" w14:textId="77777777" w:rsidR="00CF2CA2" w:rsidRPr="00C64480" w:rsidRDefault="00CF2CA2" w:rsidP="00C64480">
      <w:pPr>
        <w:pStyle w:val="a4"/>
        <w:numPr>
          <w:ilvl w:val="0"/>
          <w:numId w:val="14"/>
        </w:numPr>
        <w:pBdr>
          <w:top w:val="nil"/>
          <w:left w:val="nil"/>
          <w:bottom w:val="nil"/>
          <w:right w:val="nil"/>
          <w:between w:val="nil"/>
        </w:pBdr>
        <w:jc w:val="both"/>
        <w:rPr>
          <w:rFonts w:asciiTheme="majorBidi" w:hAnsiTheme="majorBidi" w:cstheme="majorBidi"/>
          <w:bCs/>
          <w:sz w:val="24"/>
          <w:szCs w:val="24"/>
          <w:lang w:val="en-US"/>
        </w:rPr>
      </w:pPr>
      <w:r w:rsidRPr="00C64480">
        <w:rPr>
          <w:rFonts w:asciiTheme="majorBidi" w:hAnsiTheme="majorBidi" w:cstheme="majorBidi"/>
          <w:bCs/>
          <w:sz w:val="24"/>
          <w:szCs w:val="24"/>
          <w:lang w:val="en-US"/>
        </w:rPr>
        <w:t>GDP growth (YoY): Only GDP_growth_yoy_l1 and Industrial Production Index_l1 were statistically significant (p &lt; 0.10). Other predictors such as Retail Trade Turnover and Exports were excluded to reduce multicollinearity.</w:t>
      </w:r>
    </w:p>
    <w:p w14:paraId="1AC5DBCA" w14:textId="77777777" w:rsidR="00CF2CA2" w:rsidRPr="00C64480" w:rsidRDefault="00CF2CA2" w:rsidP="00C64480">
      <w:pPr>
        <w:pStyle w:val="a4"/>
        <w:numPr>
          <w:ilvl w:val="0"/>
          <w:numId w:val="14"/>
        </w:numPr>
        <w:pBdr>
          <w:top w:val="nil"/>
          <w:left w:val="nil"/>
          <w:bottom w:val="nil"/>
          <w:right w:val="nil"/>
          <w:between w:val="nil"/>
        </w:pBdr>
        <w:jc w:val="both"/>
        <w:rPr>
          <w:rFonts w:asciiTheme="majorBidi" w:hAnsiTheme="majorBidi" w:cstheme="majorBidi"/>
          <w:bCs/>
          <w:sz w:val="24"/>
          <w:szCs w:val="24"/>
          <w:lang w:val="en-US"/>
        </w:rPr>
      </w:pPr>
      <w:r w:rsidRPr="00C64480">
        <w:rPr>
          <w:rFonts w:asciiTheme="majorBidi" w:hAnsiTheme="majorBidi" w:cstheme="majorBidi"/>
          <w:bCs/>
          <w:sz w:val="24"/>
          <w:szCs w:val="24"/>
          <w:lang w:val="en-US"/>
        </w:rPr>
        <w:t xml:space="preserve">Inflation (YoY, HICP): Net Migration (World </w:t>
      </w:r>
      <w:proofErr w:type="gramStart"/>
      <w:r w:rsidRPr="00C64480">
        <w:rPr>
          <w:rFonts w:asciiTheme="majorBidi" w:hAnsiTheme="majorBidi" w:cstheme="majorBidi"/>
          <w:bCs/>
          <w:sz w:val="24"/>
          <w:szCs w:val="24"/>
          <w:lang w:val="en-US"/>
        </w:rPr>
        <w:t>Bank)_</w:t>
      </w:r>
      <w:proofErr w:type="gramEnd"/>
      <w:r w:rsidRPr="00C64480">
        <w:rPr>
          <w:rFonts w:asciiTheme="majorBidi" w:hAnsiTheme="majorBidi" w:cstheme="majorBidi"/>
          <w:bCs/>
          <w:sz w:val="24"/>
          <w:szCs w:val="24"/>
          <w:lang w:val="en-US"/>
        </w:rPr>
        <w:t xml:space="preserve">l1 was retained as the sole significant predictor (p = 0.004). Given non-normal residuals, future refinement may include log transformation or </w:t>
      </w:r>
      <w:proofErr w:type="gramStart"/>
      <w:r w:rsidRPr="00C64480">
        <w:rPr>
          <w:rFonts w:asciiTheme="majorBidi" w:hAnsiTheme="majorBidi" w:cstheme="majorBidi"/>
          <w:bCs/>
          <w:sz w:val="24"/>
          <w:szCs w:val="24"/>
          <w:lang w:val="en-US"/>
        </w:rPr>
        <w:t>MA(</w:t>
      </w:r>
      <w:proofErr w:type="gramEnd"/>
      <w:r w:rsidRPr="00C64480">
        <w:rPr>
          <w:rFonts w:asciiTheme="majorBidi" w:hAnsiTheme="majorBidi" w:cstheme="majorBidi"/>
          <w:bCs/>
          <w:sz w:val="24"/>
          <w:szCs w:val="24"/>
          <w:lang w:val="en-US"/>
        </w:rPr>
        <w:t>4) smoothing for Energy Prices.</w:t>
      </w:r>
    </w:p>
    <w:p w14:paraId="5AC99040" w14:textId="77777777" w:rsidR="00CF2CA2" w:rsidRPr="00C64480" w:rsidRDefault="00CF2CA2" w:rsidP="00C64480">
      <w:pPr>
        <w:pStyle w:val="a4"/>
        <w:numPr>
          <w:ilvl w:val="0"/>
          <w:numId w:val="14"/>
        </w:numPr>
        <w:pBdr>
          <w:top w:val="nil"/>
          <w:left w:val="nil"/>
          <w:bottom w:val="nil"/>
          <w:right w:val="nil"/>
          <w:between w:val="nil"/>
        </w:pBdr>
        <w:jc w:val="both"/>
        <w:rPr>
          <w:rFonts w:asciiTheme="majorBidi" w:hAnsiTheme="majorBidi" w:cstheme="majorBidi"/>
          <w:bCs/>
          <w:sz w:val="24"/>
          <w:szCs w:val="24"/>
          <w:lang w:val="en-US"/>
        </w:rPr>
      </w:pPr>
      <w:r w:rsidRPr="00C64480">
        <w:rPr>
          <w:rFonts w:asciiTheme="majorBidi" w:hAnsiTheme="majorBidi" w:cstheme="majorBidi"/>
          <w:bCs/>
          <w:sz w:val="24"/>
          <w:szCs w:val="24"/>
          <w:lang w:val="en-US"/>
        </w:rPr>
        <w:t>Unemployment Rate: Retained predictors with significant negative or positive effects: GDP_growth_yoy_l1, Unemployment_rate_l1, Exports_l1, Inflation_yoy_l1, and Net Migration_l1. Highly collinear features (e.g., Population, Employment) were dropped.</w:t>
      </w:r>
    </w:p>
    <w:p w14:paraId="532CCBE0" w14:textId="77777777" w:rsidR="00CF2CA2" w:rsidRPr="00C64480" w:rsidRDefault="00CF2CA2" w:rsidP="00CF2CA2">
      <w:pPr>
        <w:pBdr>
          <w:top w:val="nil"/>
          <w:left w:val="nil"/>
          <w:bottom w:val="nil"/>
          <w:right w:val="nil"/>
          <w:between w:val="nil"/>
        </w:pBdr>
        <w:jc w:val="both"/>
        <w:rPr>
          <w:rFonts w:asciiTheme="majorBidi" w:hAnsiTheme="majorBidi" w:cstheme="majorBidi"/>
          <w:b/>
          <w:sz w:val="24"/>
          <w:szCs w:val="24"/>
          <w:lang w:val="en-US"/>
        </w:rPr>
      </w:pPr>
      <w:r w:rsidRPr="00C64480">
        <w:rPr>
          <w:rFonts w:asciiTheme="majorBidi" w:hAnsiTheme="majorBidi" w:cstheme="majorBidi"/>
          <w:b/>
          <w:sz w:val="24"/>
          <w:szCs w:val="24"/>
          <w:lang w:val="en-US"/>
        </w:rPr>
        <w:t>Outcome:</w:t>
      </w:r>
    </w:p>
    <w:p w14:paraId="789623FF" w14:textId="77777777" w:rsidR="00CF2CA2" w:rsidRPr="00CF2CA2" w:rsidRDefault="00CF2CA2" w:rsidP="00C64480">
      <w:pPr>
        <w:pBdr>
          <w:top w:val="nil"/>
          <w:left w:val="nil"/>
          <w:bottom w:val="nil"/>
          <w:right w:val="nil"/>
          <w:between w:val="nil"/>
        </w:pBdr>
        <w:spacing w:after="120"/>
        <w:jc w:val="both"/>
        <w:rPr>
          <w:rFonts w:asciiTheme="majorBidi" w:hAnsiTheme="majorBidi" w:cstheme="majorBidi"/>
          <w:bCs/>
          <w:sz w:val="24"/>
          <w:szCs w:val="24"/>
          <w:lang w:val="en-US"/>
        </w:rPr>
      </w:pPr>
      <w:r w:rsidRPr="00CF2CA2">
        <w:rPr>
          <w:rFonts w:asciiTheme="majorBidi" w:hAnsiTheme="majorBidi" w:cstheme="majorBidi"/>
          <w:bCs/>
          <w:sz w:val="24"/>
          <w:szCs w:val="24"/>
          <w:lang w:val="en-US"/>
        </w:rPr>
        <w:t>The refined models are more compact and statistically robust. Key macroeconomic relationships remain intact — growth and exports reduce unemployment, migration affects both prices and labor supply, and GDP dynamics demonstrate strong inertia.</w:t>
      </w:r>
    </w:p>
    <w:p w14:paraId="358D7095" w14:textId="77777777" w:rsidR="00CF2CA2" w:rsidRPr="00C64480" w:rsidRDefault="00CF2CA2" w:rsidP="00C64480">
      <w:pPr>
        <w:pBdr>
          <w:top w:val="nil"/>
          <w:left w:val="nil"/>
          <w:bottom w:val="nil"/>
          <w:right w:val="nil"/>
          <w:between w:val="nil"/>
        </w:pBdr>
        <w:spacing w:after="120"/>
        <w:jc w:val="both"/>
        <w:rPr>
          <w:rFonts w:asciiTheme="majorBidi" w:hAnsiTheme="majorBidi" w:cstheme="majorBidi"/>
          <w:b/>
          <w:sz w:val="24"/>
          <w:szCs w:val="24"/>
          <w:lang w:val="en-US"/>
        </w:rPr>
      </w:pPr>
      <w:r w:rsidRPr="00C64480">
        <w:rPr>
          <w:rFonts w:asciiTheme="majorBidi" w:hAnsiTheme="majorBidi" w:cstheme="majorBidi"/>
          <w:b/>
          <w:sz w:val="24"/>
          <w:szCs w:val="24"/>
          <w:lang w:val="en-US"/>
        </w:rPr>
        <w:t>Implementation reference:</w:t>
      </w:r>
    </w:p>
    <w:p w14:paraId="33341501" w14:textId="076272F0" w:rsidR="00CF2CA2" w:rsidRPr="00CF2CA2" w:rsidRDefault="00CF2CA2" w:rsidP="00C64480">
      <w:pPr>
        <w:pBdr>
          <w:top w:val="nil"/>
          <w:left w:val="nil"/>
          <w:bottom w:val="nil"/>
          <w:right w:val="nil"/>
          <w:between w:val="nil"/>
        </w:pBdr>
        <w:spacing w:after="120"/>
        <w:jc w:val="both"/>
        <w:rPr>
          <w:rFonts w:asciiTheme="majorBidi" w:hAnsiTheme="majorBidi" w:cstheme="majorBidi"/>
          <w:bCs/>
          <w:sz w:val="24"/>
          <w:szCs w:val="24"/>
          <w:lang w:val="en-US"/>
        </w:rPr>
      </w:pPr>
      <w:r w:rsidRPr="00CF2CA2">
        <w:rPr>
          <w:rFonts w:asciiTheme="majorBidi" w:hAnsiTheme="majorBidi" w:cstheme="majorBidi"/>
          <w:bCs/>
          <w:sz w:val="24"/>
          <w:szCs w:val="24"/>
          <w:lang w:val="en-US"/>
        </w:rPr>
        <w:t>This refinement was based on the output of the scripts</w:t>
      </w:r>
      <w:r w:rsidR="00C64480" w:rsidRPr="00C64480">
        <w:rPr>
          <w:rFonts w:asciiTheme="majorBidi" w:hAnsiTheme="majorBidi" w:cstheme="majorBidi"/>
          <w:bCs/>
          <w:sz w:val="24"/>
          <w:szCs w:val="24"/>
          <w:lang w:val="en-US"/>
        </w:rPr>
        <w:t xml:space="preserve"> </w:t>
      </w:r>
      <w:r>
        <w:fldChar w:fldCharType="begin"/>
      </w:r>
      <w:r w:rsidRPr="00516C4E">
        <w:rPr>
          <w:lang w:val="en-US"/>
        </w:rPr>
        <w:instrText>HYPERLINK "../src/phase3_coeffs_and_residuals.py"</w:instrText>
      </w:r>
      <w:r>
        <w:fldChar w:fldCharType="separate"/>
      </w:r>
      <w:r w:rsidRPr="00C64480">
        <w:rPr>
          <w:rStyle w:val="a7"/>
          <w:rFonts w:asciiTheme="majorBidi" w:hAnsiTheme="majorBidi" w:cstheme="majorBidi"/>
          <w:bCs/>
          <w:sz w:val="24"/>
          <w:szCs w:val="24"/>
          <w:lang w:val="en-US"/>
        </w:rPr>
        <w:t>../src/phase3_coeffs_and_residuals.py</w:t>
      </w:r>
      <w:r>
        <w:fldChar w:fldCharType="end"/>
      </w:r>
      <w:r w:rsidRPr="00CF2CA2">
        <w:rPr>
          <w:rFonts w:asciiTheme="majorBidi" w:hAnsiTheme="majorBidi" w:cstheme="majorBidi"/>
          <w:bCs/>
          <w:sz w:val="24"/>
          <w:szCs w:val="24"/>
          <w:lang w:val="en-US"/>
        </w:rPr>
        <w:t xml:space="preserve"> and</w:t>
      </w:r>
      <w:r w:rsidR="00C64480" w:rsidRPr="00C64480">
        <w:rPr>
          <w:rFonts w:asciiTheme="majorBidi" w:hAnsiTheme="majorBidi" w:cstheme="majorBidi"/>
          <w:bCs/>
          <w:sz w:val="24"/>
          <w:szCs w:val="24"/>
          <w:lang w:val="en-US"/>
        </w:rPr>
        <w:t xml:space="preserve"> </w:t>
      </w:r>
      <w:r w:rsidRPr="00CF2CA2">
        <w:rPr>
          <w:rFonts w:asciiTheme="majorBidi" w:hAnsiTheme="majorBidi" w:cstheme="majorBidi"/>
          <w:bCs/>
          <w:sz w:val="24"/>
          <w:szCs w:val="24"/>
          <w:lang w:val="en-US"/>
        </w:rPr>
        <w:t xml:space="preserve"> </w:t>
      </w:r>
      <w:r>
        <w:fldChar w:fldCharType="begin"/>
      </w:r>
      <w:r w:rsidRPr="00516C4E">
        <w:rPr>
          <w:lang w:val="en-US"/>
        </w:rPr>
        <w:instrText>HYPERLINK "../src/phase3_residual_analysis.py"</w:instrText>
      </w:r>
      <w:r>
        <w:fldChar w:fldCharType="separate"/>
      </w:r>
      <w:r w:rsidRPr="00C64480">
        <w:rPr>
          <w:rStyle w:val="a7"/>
          <w:rFonts w:asciiTheme="majorBidi" w:hAnsiTheme="majorBidi" w:cstheme="majorBidi"/>
          <w:bCs/>
          <w:sz w:val="24"/>
          <w:szCs w:val="24"/>
          <w:lang w:val="en-US"/>
        </w:rPr>
        <w:t>../</w:t>
      </w:r>
      <w:proofErr w:type="spellStart"/>
      <w:r w:rsidRPr="00C64480">
        <w:rPr>
          <w:rStyle w:val="a7"/>
          <w:rFonts w:asciiTheme="majorBidi" w:hAnsiTheme="majorBidi" w:cstheme="majorBidi"/>
          <w:bCs/>
          <w:sz w:val="24"/>
          <w:szCs w:val="24"/>
          <w:lang w:val="en-US"/>
        </w:rPr>
        <w:t>src</w:t>
      </w:r>
      <w:proofErr w:type="spellEnd"/>
      <w:r w:rsidRPr="00C64480">
        <w:rPr>
          <w:rStyle w:val="a7"/>
          <w:rFonts w:asciiTheme="majorBidi" w:hAnsiTheme="majorBidi" w:cstheme="majorBidi"/>
          <w:bCs/>
          <w:sz w:val="24"/>
          <w:szCs w:val="24"/>
          <w:lang w:val="en-US"/>
        </w:rPr>
        <w:t>/phase3_residual_analysis.py</w:t>
      </w:r>
      <w:r>
        <w:fldChar w:fldCharType="end"/>
      </w:r>
      <w:r w:rsidRPr="00CF2CA2">
        <w:rPr>
          <w:rFonts w:asciiTheme="majorBidi" w:hAnsiTheme="majorBidi" w:cstheme="majorBidi"/>
          <w:bCs/>
          <w:sz w:val="24"/>
          <w:szCs w:val="24"/>
          <w:lang w:val="en-US"/>
        </w:rPr>
        <w:t>.</w:t>
      </w:r>
    </w:p>
    <w:p w14:paraId="569F02FC" w14:textId="7016A35F" w:rsidR="00CF2CA2" w:rsidRDefault="00CF2CA2" w:rsidP="00C64480">
      <w:pPr>
        <w:pBdr>
          <w:top w:val="nil"/>
          <w:left w:val="nil"/>
          <w:bottom w:val="nil"/>
          <w:right w:val="nil"/>
          <w:between w:val="nil"/>
        </w:pBdr>
        <w:spacing w:after="120"/>
        <w:jc w:val="both"/>
        <w:rPr>
          <w:rFonts w:asciiTheme="majorBidi" w:hAnsiTheme="majorBidi" w:cstheme="majorBidi"/>
          <w:bCs/>
          <w:sz w:val="24"/>
          <w:szCs w:val="24"/>
          <w:lang w:val="en-US"/>
        </w:rPr>
      </w:pPr>
      <w:r w:rsidRPr="00CF2CA2">
        <w:rPr>
          <w:rFonts w:asciiTheme="majorBidi" w:hAnsiTheme="majorBidi" w:cstheme="majorBidi"/>
          <w:bCs/>
          <w:sz w:val="24"/>
          <w:szCs w:val="24"/>
          <w:lang w:val="en-US"/>
        </w:rPr>
        <w:t>Future iterations could use an automated feature selection approach (e.g., Lasso or stepwise AIC) to validate these manual decisions.</w:t>
      </w:r>
    </w:p>
    <w:p w14:paraId="7F83E95F" w14:textId="77777777" w:rsidR="00537B4B" w:rsidRDefault="00537B4B" w:rsidP="00C64480">
      <w:pPr>
        <w:pBdr>
          <w:top w:val="nil"/>
          <w:left w:val="nil"/>
          <w:bottom w:val="nil"/>
          <w:right w:val="nil"/>
          <w:between w:val="nil"/>
        </w:pBdr>
        <w:spacing w:after="120"/>
        <w:jc w:val="both"/>
        <w:rPr>
          <w:rFonts w:asciiTheme="majorBidi" w:hAnsiTheme="majorBidi" w:cstheme="majorBidi"/>
          <w:bCs/>
          <w:sz w:val="24"/>
          <w:szCs w:val="24"/>
          <w:lang w:val="en-US"/>
        </w:rPr>
      </w:pPr>
    </w:p>
    <w:p w14:paraId="162AF170" w14:textId="1686480D" w:rsidR="00537B4B" w:rsidRPr="00516C4E" w:rsidRDefault="00537B4B" w:rsidP="00537B4B">
      <w:pPr>
        <w:pBdr>
          <w:top w:val="nil"/>
          <w:left w:val="nil"/>
          <w:bottom w:val="nil"/>
          <w:right w:val="nil"/>
          <w:between w:val="nil"/>
        </w:pBdr>
        <w:spacing w:after="120"/>
        <w:jc w:val="center"/>
        <w:rPr>
          <w:rFonts w:asciiTheme="majorBidi" w:hAnsiTheme="majorBidi" w:cstheme="majorBidi"/>
          <w:b/>
          <w:sz w:val="28"/>
          <w:szCs w:val="28"/>
          <w:lang w:val="en-US"/>
        </w:rPr>
      </w:pPr>
      <w:r w:rsidRPr="00516C4E">
        <w:rPr>
          <w:rFonts w:asciiTheme="majorBidi" w:hAnsiTheme="majorBidi" w:cstheme="majorBidi"/>
          <w:b/>
          <w:sz w:val="28"/>
          <w:szCs w:val="28"/>
          <w:lang w:val="en-US"/>
        </w:rPr>
        <w:lastRenderedPageBreak/>
        <w:t>Phase 4 – Conclusions</w:t>
      </w:r>
    </w:p>
    <w:p w14:paraId="087D09FE" w14:textId="029CD7FA" w:rsidR="00537B4B" w:rsidRPr="00537B4B" w:rsidRDefault="00537B4B" w:rsidP="00537B4B">
      <w:pPr>
        <w:spacing w:after="120" w:line="240" w:lineRule="auto"/>
        <w:rPr>
          <w:rFonts w:asciiTheme="majorBidi" w:eastAsia="Times New Roman" w:hAnsiTheme="majorBidi" w:cstheme="majorBidi"/>
          <w:sz w:val="24"/>
          <w:szCs w:val="24"/>
          <w:lang w:val="en-US" w:eastAsia="ru-MD"/>
        </w:rPr>
      </w:pPr>
      <w:r w:rsidRPr="00537B4B">
        <w:rPr>
          <w:rFonts w:asciiTheme="majorBidi" w:eastAsia="Times New Roman" w:hAnsiTheme="majorBidi" w:cstheme="majorBidi"/>
          <w:sz w:val="24"/>
          <w:szCs w:val="24"/>
          <w:lang w:val="en-US" w:eastAsia="ru-MD"/>
        </w:rPr>
        <w:t>All scripts, datasets, and output files are organized under the project directory structure:</w:t>
      </w:r>
    </w:p>
    <w:p w14:paraId="3FF50082" w14:textId="3886C5E2" w:rsidR="00537B4B" w:rsidRPr="00537B4B" w:rsidRDefault="00537B4B" w:rsidP="00537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Bidi" w:eastAsia="Times New Roman" w:hAnsiTheme="majorBidi" w:cstheme="majorBidi"/>
          <w:sz w:val="24"/>
          <w:szCs w:val="24"/>
          <w:lang w:val="en-US" w:eastAsia="ru-MD"/>
        </w:rPr>
      </w:pPr>
      <w:r w:rsidRPr="00537B4B">
        <w:rPr>
          <w:rFonts w:asciiTheme="majorBidi" w:eastAsia="Times New Roman" w:hAnsiTheme="majorBidi" w:cstheme="majorBidi"/>
          <w:sz w:val="24"/>
          <w:szCs w:val="24"/>
          <w:lang w:val="en-US" w:eastAsia="ru-MD"/>
        </w:rPr>
        <w:t>/</w:t>
      </w:r>
      <w:proofErr w:type="spellStart"/>
      <w:r w:rsidRPr="00537B4B">
        <w:rPr>
          <w:rFonts w:asciiTheme="majorBidi" w:eastAsia="Times New Roman" w:hAnsiTheme="majorBidi" w:cstheme="majorBidi"/>
          <w:sz w:val="24"/>
          <w:szCs w:val="24"/>
          <w:lang w:val="en-US" w:eastAsia="ru-MD"/>
        </w:rPr>
        <w:t>src</w:t>
      </w:r>
      <w:proofErr w:type="spellEnd"/>
      <w:r w:rsidRPr="00537B4B">
        <w:rPr>
          <w:rFonts w:asciiTheme="majorBidi" w:eastAsia="Times New Roman" w:hAnsiTheme="majorBidi" w:cstheme="majorBidi"/>
          <w:sz w:val="24"/>
          <w:szCs w:val="24"/>
          <w:lang w:val="en-US" w:eastAsia="ru-MD"/>
        </w:rPr>
        <w:t xml:space="preserve">/          </w:t>
      </w:r>
      <w:r>
        <w:rPr>
          <w:rFonts w:asciiTheme="majorBidi" w:eastAsia="Times New Roman" w:hAnsiTheme="majorBidi" w:cstheme="majorBidi"/>
          <w:sz w:val="24"/>
          <w:szCs w:val="24"/>
          <w:lang w:val="en-US" w:eastAsia="ru-MD"/>
        </w:rPr>
        <w:tab/>
      </w:r>
      <w:r w:rsidRPr="00537B4B">
        <w:rPr>
          <w:rFonts w:asciiTheme="majorBidi" w:eastAsia="Times New Roman" w:hAnsiTheme="majorBidi" w:cstheme="majorBidi"/>
          <w:sz w:val="24"/>
          <w:szCs w:val="24"/>
          <w:lang w:val="en-US" w:eastAsia="ru-MD"/>
        </w:rPr>
        <w:t xml:space="preserve">→ Python scripts for data processing and modeling  </w:t>
      </w:r>
    </w:p>
    <w:p w14:paraId="35214DA6" w14:textId="2BD95417" w:rsidR="00537B4B" w:rsidRPr="00537B4B" w:rsidRDefault="00537B4B" w:rsidP="00537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Bidi" w:eastAsia="Times New Roman" w:hAnsiTheme="majorBidi" w:cstheme="majorBidi"/>
          <w:sz w:val="24"/>
          <w:szCs w:val="24"/>
          <w:lang w:val="en-US" w:eastAsia="ru-MD"/>
        </w:rPr>
      </w:pPr>
      <w:r w:rsidRPr="00537B4B">
        <w:rPr>
          <w:rFonts w:asciiTheme="majorBidi" w:eastAsia="Times New Roman" w:hAnsiTheme="majorBidi" w:cstheme="majorBidi"/>
          <w:sz w:val="24"/>
          <w:szCs w:val="24"/>
          <w:lang w:val="en-US" w:eastAsia="ru-MD"/>
        </w:rPr>
        <w:t xml:space="preserve">/data/         </w:t>
      </w:r>
      <w:r>
        <w:rPr>
          <w:rFonts w:asciiTheme="majorBidi" w:eastAsia="Times New Roman" w:hAnsiTheme="majorBidi" w:cstheme="majorBidi"/>
          <w:sz w:val="24"/>
          <w:szCs w:val="24"/>
          <w:lang w:val="en-US" w:eastAsia="ru-MD"/>
        </w:rPr>
        <w:tab/>
      </w:r>
      <w:r w:rsidRPr="00537B4B">
        <w:rPr>
          <w:rFonts w:asciiTheme="majorBidi" w:eastAsia="Times New Roman" w:hAnsiTheme="majorBidi" w:cstheme="majorBidi"/>
          <w:sz w:val="24"/>
          <w:szCs w:val="24"/>
          <w:lang w:val="en-US" w:eastAsia="ru-MD"/>
        </w:rPr>
        <w:t xml:space="preserve">→ Input and output CSV files (merged, processed, residuals, results) </w:t>
      </w:r>
    </w:p>
    <w:p w14:paraId="59ACABA6" w14:textId="446D300E" w:rsidR="00537B4B" w:rsidRDefault="00537B4B" w:rsidP="00537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Bidi" w:eastAsia="Times New Roman" w:hAnsiTheme="majorBidi" w:cstheme="majorBidi"/>
          <w:sz w:val="24"/>
          <w:szCs w:val="24"/>
          <w:lang w:val="en-US" w:eastAsia="ru-MD"/>
        </w:rPr>
      </w:pPr>
      <w:r w:rsidRPr="00537B4B">
        <w:rPr>
          <w:rFonts w:asciiTheme="majorBidi" w:eastAsia="Times New Roman" w:hAnsiTheme="majorBidi" w:cstheme="majorBidi"/>
          <w:sz w:val="24"/>
          <w:szCs w:val="24"/>
          <w:lang w:val="en-US" w:eastAsia="ru-MD"/>
        </w:rPr>
        <w:t>/</w:t>
      </w:r>
      <w:proofErr w:type="gramStart"/>
      <w:r w:rsidRPr="00537B4B">
        <w:rPr>
          <w:rFonts w:asciiTheme="majorBidi" w:eastAsia="Times New Roman" w:hAnsiTheme="majorBidi" w:cstheme="majorBidi"/>
          <w:sz w:val="24"/>
          <w:szCs w:val="24"/>
          <w:lang w:val="en-US" w:eastAsia="ru-MD"/>
        </w:rPr>
        <w:t>data</w:t>
      </w:r>
      <w:proofErr w:type="gramEnd"/>
      <w:r w:rsidRPr="00537B4B">
        <w:rPr>
          <w:rFonts w:asciiTheme="majorBidi" w:eastAsia="Times New Roman" w:hAnsiTheme="majorBidi" w:cstheme="majorBidi"/>
          <w:sz w:val="24"/>
          <w:szCs w:val="24"/>
          <w:lang w:val="en-US" w:eastAsia="ru-MD"/>
        </w:rPr>
        <w:t>/phase3</w:t>
      </w:r>
      <w:proofErr w:type="gramStart"/>
      <w:r w:rsidRPr="00537B4B">
        <w:rPr>
          <w:rFonts w:asciiTheme="majorBidi" w:eastAsia="Times New Roman" w:hAnsiTheme="majorBidi" w:cstheme="majorBidi"/>
          <w:sz w:val="24"/>
          <w:szCs w:val="24"/>
          <w:lang w:val="en-US" w:eastAsia="ru-MD"/>
        </w:rPr>
        <w:t xml:space="preserve">/  </w:t>
      </w:r>
      <w:r>
        <w:rPr>
          <w:rFonts w:asciiTheme="majorBidi" w:eastAsia="Times New Roman" w:hAnsiTheme="majorBidi" w:cstheme="majorBidi"/>
          <w:sz w:val="24"/>
          <w:szCs w:val="24"/>
          <w:lang w:val="en-US" w:eastAsia="ru-MD"/>
        </w:rPr>
        <w:tab/>
      </w:r>
      <w:proofErr w:type="gramEnd"/>
      <w:r w:rsidRPr="00537B4B">
        <w:rPr>
          <w:rFonts w:asciiTheme="majorBidi" w:eastAsia="Times New Roman" w:hAnsiTheme="majorBidi" w:cstheme="majorBidi"/>
          <w:sz w:val="24"/>
          <w:szCs w:val="24"/>
          <w:lang w:val="en-US" w:eastAsia="ru-MD"/>
        </w:rPr>
        <w:t xml:space="preserve">→ Model coefficients, residuals, and diagnostic plots  </w:t>
      </w:r>
    </w:p>
    <w:p w14:paraId="17E5EF90" w14:textId="77777777" w:rsidR="00537B4B" w:rsidRPr="00537B4B" w:rsidRDefault="00537B4B" w:rsidP="00537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Bidi" w:eastAsia="Times New Roman" w:hAnsiTheme="majorBidi" w:cstheme="majorBidi"/>
          <w:sz w:val="24"/>
          <w:szCs w:val="24"/>
          <w:lang w:val="en-US" w:eastAsia="ru-MD"/>
        </w:rPr>
      </w:pPr>
    </w:p>
    <w:p w14:paraId="1600D79E" w14:textId="0CF3DFA9" w:rsidR="00537B4B" w:rsidRPr="00537B4B" w:rsidRDefault="00537B4B" w:rsidP="00537B4B">
      <w:pPr>
        <w:spacing w:after="120" w:line="240" w:lineRule="auto"/>
        <w:jc w:val="right"/>
        <w:outlineLvl w:val="2"/>
        <w:rPr>
          <w:rFonts w:asciiTheme="majorBidi" w:eastAsia="Times New Roman" w:hAnsiTheme="majorBidi" w:cstheme="majorBidi"/>
          <w:i/>
          <w:iCs/>
          <w:sz w:val="24"/>
          <w:szCs w:val="24"/>
          <w:lang w:val="en-US" w:eastAsia="ru-MD"/>
        </w:rPr>
      </w:pPr>
      <w:r w:rsidRPr="00537B4B">
        <w:rPr>
          <w:rFonts w:asciiTheme="majorBidi" w:eastAsia="Times New Roman" w:hAnsiTheme="majorBidi" w:cstheme="majorBidi"/>
          <w:i/>
          <w:iCs/>
          <w:sz w:val="24"/>
          <w:szCs w:val="24"/>
          <w:lang w:val="en-US" w:eastAsia="ru-MD"/>
        </w:rPr>
        <w:t>Table 8: Summary of Model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1"/>
        <w:gridCol w:w="734"/>
        <w:gridCol w:w="837"/>
        <w:gridCol w:w="1112"/>
        <w:gridCol w:w="997"/>
        <w:gridCol w:w="3744"/>
      </w:tblGrid>
      <w:tr w:rsidR="00537B4B" w:rsidRPr="00537B4B" w14:paraId="505CB8E8" w14:textId="77777777" w:rsidTr="00537B4B">
        <w:trPr>
          <w:tblHeader/>
          <w:tblCellSpacing w:w="15" w:type="dxa"/>
        </w:trPr>
        <w:tc>
          <w:tcPr>
            <w:tcW w:w="0" w:type="auto"/>
            <w:vAlign w:val="center"/>
            <w:hideMark/>
          </w:tcPr>
          <w:p w14:paraId="395C876A" w14:textId="77777777" w:rsidR="00537B4B" w:rsidRPr="00537B4B" w:rsidRDefault="00537B4B" w:rsidP="00537B4B">
            <w:pPr>
              <w:spacing w:after="120" w:line="240" w:lineRule="auto"/>
              <w:jc w:val="center"/>
              <w:rPr>
                <w:rFonts w:asciiTheme="majorBidi" w:eastAsia="Times New Roman" w:hAnsiTheme="majorBidi" w:cstheme="majorBidi"/>
                <w:b/>
                <w:bCs/>
                <w:sz w:val="24"/>
                <w:szCs w:val="24"/>
                <w:lang w:val="ru-MD" w:eastAsia="ru-MD"/>
              </w:rPr>
            </w:pPr>
            <w:r w:rsidRPr="00537B4B">
              <w:rPr>
                <w:rFonts w:asciiTheme="majorBidi" w:eastAsia="Times New Roman" w:hAnsiTheme="majorBidi" w:cstheme="majorBidi"/>
                <w:b/>
                <w:bCs/>
                <w:sz w:val="24"/>
                <w:szCs w:val="24"/>
                <w:lang w:val="ru-MD" w:eastAsia="ru-MD"/>
              </w:rPr>
              <w:t xml:space="preserve">Target </w:t>
            </w:r>
            <w:proofErr w:type="spellStart"/>
            <w:r w:rsidRPr="00537B4B">
              <w:rPr>
                <w:rFonts w:asciiTheme="majorBidi" w:eastAsia="Times New Roman" w:hAnsiTheme="majorBidi" w:cstheme="majorBidi"/>
                <w:b/>
                <w:bCs/>
                <w:sz w:val="24"/>
                <w:szCs w:val="24"/>
                <w:lang w:val="ru-MD" w:eastAsia="ru-MD"/>
              </w:rPr>
              <w:t>Variable</w:t>
            </w:r>
            <w:proofErr w:type="spellEnd"/>
          </w:p>
        </w:tc>
        <w:tc>
          <w:tcPr>
            <w:tcW w:w="0" w:type="auto"/>
            <w:vAlign w:val="center"/>
            <w:hideMark/>
          </w:tcPr>
          <w:p w14:paraId="2DC3BE22" w14:textId="77777777" w:rsidR="00537B4B" w:rsidRPr="00537B4B" w:rsidRDefault="00537B4B" w:rsidP="00537B4B">
            <w:pPr>
              <w:spacing w:after="120" w:line="240" w:lineRule="auto"/>
              <w:jc w:val="center"/>
              <w:rPr>
                <w:rFonts w:asciiTheme="majorBidi" w:eastAsia="Times New Roman" w:hAnsiTheme="majorBidi" w:cstheme="majorBidi"/>
                <w:b/>
                <w:bCs/>
                <w:sz w:val="24"/>
                <w:szCs w:val="24"/>
                <w:lang w:val="ru-MD" w:eastAsia="ru-MD"/>
              </w:rPr>
            </w:pPr>
            <w:r w:rsidRPr="00537B4B">
              <w:rPr>
                <w:rFonts w:asciiTheme="majorBidi" w:eastAsia="Times New Roman" w:hAnsiTheme="majorBidi" w:cstheme="majorBidi"/>
                <w:b/>
                <w:bCs/>
                <w:sz w:val="24"/>
                <w:szCs w:val="24"/>
                <w:lang w:val="ru-MD" w:eastAsia="ru-MD"/>
              </w:rPr>
              <w:t>Model</w:t>
            </w:r>
          </w:p>
        </w:tc>
        <w:tc>
          <w:tcPr>
            <w:tcW w:w="0" w:type="auto"/>
            <w:vAlign w:val="center"/>
            <w:hideMark/>
          </w:tcPr>
          <w:p w14:paraId="4961E2E9" w14:textId="77777777" w:rsidR="00537B4B" w:rsidRPr="00537B4B" w:rsidRDefault="00537B4B" w:rsidP="00537B4B">
            <w:pPr>
              <w:spacing w:after="120" w:line="240" w:lineRule="auto"/>
              <w:jc w:val="center"/>
              <w:rPr>
                <w:rFonts w:asciiTheme="majorBidi" w:eastAsia="Times New Roman" w:hAnsiTheme="majorBidi" w:cstheme="majorBidi"/>
                <w:b/>
                <w:bCs/>
                <w:sz w:val="24"/>
                <w:szCs w:val="24"/>
                <w:lang w:val="ru-MD" w:eastAsia="ru-MD"/>
              </w:rPr>
            </w:pPr>
            <w:r w:rsidRPr="00537B4B">
              <w:rPr>
                <w:rFonts w:asciiTheme="majorBidi" w:eastAsia="Times New Roman" w:hAnsiTheme="majorBidi" w:cstheme="majorBidi"/>
                <w:b/>
                <w:bCs/>
                <w:sz w:val="24"/>
                <w:szCs w:val="24"/>
                <w:lang w:val="ru-MD" w:eastAsia="ru-MD"/>
              </w:rPr>
              <w:t>R² (Test)</w:t>
            </w:r>
          </w:p>
        </w:tc>
        <w:tc>
          <w:tcPr>
            <w:tcW w:w="0" w:type="auto"/>
            <w:vAlign w:val="center"/>
            <w:hideMark/>
          </w:tcPr>
          <w:p w14:paraId="4B4AE633" w14:textId="77777777" w:rsidR="00537B4B" w:rsidRPr="00537B4B" w:rsidRDefault="00537B4B" w:rsidP="00537B4B">
            <w:pPr>
              <w:spacing w:after="120" w:line="240" w:lineRule="auto"/>
              <w:jc w:val="center"/>
              <w:rPr>
                <w:rFonts w:asciiTheme="majorBidi" w:eastAsia="Times New Roman" w:hAnsiTheme="majorBidi" w:cstheme="majorBidi"/>
                <w:b/>
                <w:bCs/>
                <w:sz w:val="24"/>
                <w:szCs w:val="24"/>
                <w:lang w:val="ru-MD" w:eastAsia="ru-MD"/>
              </w:rPr>
            </w:pPr>
            <w:r w:rsidRPr="00537B4B">
              <w:rPr>
                <w:rFonts w:asciiTheme="majorBidi" w:eastAsia="Times New Roman" w:hAnsiTheme="majorBidi" w:cstheme="majorBidi"/>
                <w:b/>
                <w:bCs/>
                <w:sz w:val="24"/>
                <w:szCs w:val="24"/>
                <w:lang w:val="ru-MD" w:eastAsia="ru-MD"/>
              </w:rPr>
              <w:t>RMSE (Test)</w:t>
            </w:r>
          </w:p>
        </w:tc>
        <w:tc>
          <w:tcPr>
            <w:tcW w:w="0" w:type="auto"/>
            <w:vAlign w:val="center"/>
            <w:hideMark/>
          </w:tcPr>
          <w:p w14:paraId="136E1F67" w14:textId="77777777" w:rsidR="00537B4B" w:rsidRPr="00537B4B" w:rsidRDefault="00537B4B" w:rsidP="00537B4B">
            <w:pPr>
              <w:spacing w:after="120" w:line="240" w:lineRule="auto"/>
              <w:jc w:val="center"/>
              <w:rPr>
                <w:rFonts w:asciiTheme="majorBidi" w:eastAsia="Times New Roman" w:hAnsiTheme="majorBidi" w:cstheme="majorBidi"/>
                <w:b/>
                <w:bCs/>
                <w:sz w:val="24"/>
                <w:szCs w:val="24"/>
                <w:lang w:val="ru-MD" w:eastAsia="ru-MD"/>
              </w:rPr>
            </w:pPr>
            <w:r w:rsidRPr="00537B4B">
              <w:rPr>
                <w:rFonts w:asciiTheme="majorBidi" w:eastAsia="Times New Roman" w:hAnsiTheme="majorBidi" w:cstheme="majorBidi"/>
                <w:b/>
                <w:bCs/>
                <w:sz w:val="24"/>
                <w:szCs w:val="24"/>
                <w:lang w:val="ru-MD" w:eastAsia="ru-MD"/>
              </w:rPr>
              <w:t>MAE (Test)</w:t>
            </w:r>
          </w:p>
        </w:tc>
        <w:tc>
          <w:tcPr>
            <w:tcW w:w="0" w:type="auto"/>
            <w:vAlign w:val="center"/>
            <w:hideMark/>
          </w:tcPr>
          <w:p w14:paraId="02B762FA" w14:textId="77777777" w:rsidR="00537B4B" w:rsidRPr="00537B4B" w:rsidRDefault="00537B4B" w:rsidP="00537B4B">
            <w:pPr>
              <w:spacing w:after="120" w:line="240" w:lineRule="auto"/>
              <w:jc w:val="center"/>
              <w:rPr>
                <w:rFonts w:asciiTheme="majorBidi" w:eastAsia="Times New Roman" w:hAnsiTheme="majorBidi" w:cstheme="majorBidi"/>
                <w:b/>
                <w:bCs/>
                <w:sz w:val="24"/>
                <w:szCs w:val="24"/>
                <w:lang w:val="ru-MD" w:eastAsia="ru-MD"/>
              </w:rPr>
            </w:pPr>
            <w:proofErr w:type="spellStart"/>
            <w:r w:rsidRPr="00537B4B">
              <w:rPr>
                <w:rFonts w:asciiTheme="majorBidi" w:eastAsia="Times New Roman" w:hAnsiTheme="majorBidi" w:cstheme="majorBidi"/>
                <w:b/>
                <w:bCs/>
                <w:sz w:val="24"/>
                <w:szCs w:val="24"/>
                <w:lang w:val="ru-MD" w:eastAsia="ru-MD"/>
              </w:rPr>
              <w:t>Interpretation</w:t>
            </w:r>
            <w:proofErr w:type="spellEnd"/>
          </w:p>
        </w:tc>
      </w:tr>
      <w:tr w:rsidR="00537B4B" w:rsidRPr="00516C4E" w14:paraId="25734B9C" w14:textId="77777777" w:rsidTr="00537B4B">
        <w:trPr>
          <w:tblCellSpacing w:w="15" w:type="dxa"/>
        </w:trPr>
        <w:tc>
          <w:tcPr>
            <w:tcW w:w="0" w:type="auto"/>
            <w:vAlign w:val="center"/>
            <w:hideMark/>
          </w:tcPr>
          <w:p w14:paraId="102E7CF2"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b/>
                <w:bCs/>
                <w:sz w:val="24"/>
                <w:szCs w:val="24"/>
                <w:lang w:val="ru-MD" w:eastAsia="ru-MD"/>
              </w:rPr>
              <w:t>GDP Growth (</w:t>
            </w:r>
            <w:proofErr w:type="spellStart"/>
            <w:r w:rsidRPr="00537B4B">
              <w:rPr>
                <w:rFonts w:asciiTheme="majorBidi" w:eastAsia="Times New Roman" w:hAnsiTheme="majorBidi" w:cstheme="majorBidi"/>
                <w:b/>
                <w:bCs/>
                <w:sz w:val="24"/>
                <w:szCs w:val="24"/>
                <w:lang w:val="ru-MD" w:eastAsia="ru-MD"/>
              </w:rPr>
              <w:t>YoY</w:t>
            </w:r>
            <w:proofErr w:type="spellEnd"/>
            <w:r w:rsidRPr="00537B4B">
              <w:rPr>
                <w:rFonts w:asciiTheme="majorBidi" w:eastAsia="Times New Roman" w:hAnsiTheme="majorBidi" w:cstheme="majorBidi"/>
                <w:b/>
                <w:bCs/>
                <w:sz w:val="24"/>
                <w:szCs w:val="24"/>
                <w:lang w:val="ru-MD" w:eastAsia="ru-MD"/>
              </w:rPr>
              <w:t>)</w:t>
            </w:r>
          </w:p>
        </w:tc>
        <w:tc>
          <w:tcPr>
            <w:tcW w:w="0" w:type="auto"/>
            <w:vAlign w:val="center"/>
            <w:hideMark/>
          </w:tcPr>
          <w:p w14:paraId="627C002B"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OLS</w:t>
            </w:r>
          </w:p>
        </w:tc>
        <w:tc>
          <w:tcPr>
            <w:tcW w:w="0" w:type="auto"/>
            <w:vAlign w:val="center"/>
            <w:hideMark/>
          </w:tcPr>
          <w:p w14:paraId="4A1F4A90"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0.86</w:t>
            </w:r>
          </w:p>
        </w:tc>
        <w:tc>
          <w:tcPr>
            <w:tcW w:w="0" w:type="auto"/>
            <w:vAlign w:val="center"/>
            <w:hideMark/>
          </w:tcPr>
          <w:p w14:paraId="2D7C4118"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5.71</w:t>
            </w:r>
          </w:p>
        </w:tc>
        <w:tc>
          <w:tcPr>
            <w:tcW w:w="0" w:type="auto"/>
            <w:vAlign w:val="center"/>
            <w:hideMark/>
          </w:tcPr>
          <w:p w14:paraId="12D9F3D6"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3.77</w:t>
            </w:r>
          </w:p>
        </w:tc>
        <w:tc>
          <w:tcPr>
            <w:tcW w:w="0" w:type="auto"/>
            <w:vAlign w:val="center"/>
            <w:hideMark/>
          </w:tcPr>
          <w:p w14:paraId="4E6C2279" w14:textId="77777777" w:rsidR="00537B4B" w:rsidRPr="00537B4B" w:rsidRDefault="00537B4B" w:rsidP="00537B4B">
            <w:pPr>
              <w:spacing w:after="120" w:line="240" w:lineRule="auto"/>
              <w:rPr>
                <w:rFonts w:asciiTheme="majorBidi" w:eastAsia="Times New Roman" w:hAnsiTheme="majorBidi" w:cstheme="majorBidi"/>
                <w:sz w:val="24"/>
                <w:szCs w:val="24"/>
                <w:lang w:val="en-US" w:eastAsia="ru-MD"/>
              </w:rPr>
            </w:pPr>
            <w:r w:rsidRPr="00537B4B">
              <w:rPr>
                <w:rFonts w:asciiTheme="majorBidi" w:eastAsia="Times New Roman" w:hAnsiTheme="majorBidi" w:cstheme="majorBidi"/>
                <w:sz w:val="24"/>
                <w:szCs w:val="24"/>
                <w:lang w:val="en-US" w:eastAsia="ru-MD"/>
              </w:rPr>
              <w:t>High explanatory power; strong persistence and cyclical fit.</w:t>
            </w:r>
          </w:p>
        </w:tc>
      </w:tr>
      <w:tr w:rsidR="00537B4B" w:rsidRPr="00537B4B" w14:paraId="358C4D99" w14:textId="77777777" w:rsidTr="00537B4B">
        <w:trPr>
          <w:tblCellSpacing w:w="15" w:type="dxa"/>
        </w:trPr>
        <w:tc>
          <w:tcPr>
            <w:tcW w:w="0" w:type="auto"/>
            <w:vAlign w:val="center"/>
            <w:hideMark/>
          </w:tcPr>
          <w:p w14:paraId="5328565E" w14:textId="77777777" w:rsidR="00537B4B" w:rsidRPr="00537B4B" w:rsidRDefault="00537B4B" w:rsidP="00537B4B">
            <w:pPr>
              <w:spacing w:after="120" w:line="240" w:lineRule="auto"/>
              <w:rPr>
                <w:rFonts w:asciiTheme="majorBidi" w:eastAsia="Times New Roman" w:hAnsiTheme="majorBidi" w:cstheme="majorBidi"/>
                <w:sz w:val="24"/>
                <w:szCs w:val="24"/>
                <w:lang w:val="en-US" w:eastAsia="ru-MD"/>
              </w:rPr>
            </w:pPr>
          </w:p>
        </w:tc>
        <w:tc>
          <w:tcPr>
            <w:tcW w:w="0" w:type="auto"/>
            <w:vAlign w:val="center"/>
            <w:hideMark/>
          </w:tcPr>
          <w:p w14:paraId="4D8644EA"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proofErr w:type="spellStart"/>
            <w:r w:rsidRPr="00537B4B">
              <w:rPr>
                <w:rFonts w:asciiTheme="majorBidi" w:eastAsia="Times New Roman" w:hAnsiTheme="majorBidi" w:cstheme="majorBidi"/>
                <w:sz w:val="24"/>
                <w:szCs w:val="24"/>
                <w:lang w:val="ru-MD" w:eastAsia="ru-MD"/>
              </w:rPr>
              <w:t>Ridge</w:t>
            </w:r>
            <w:proofErr w:type="spellEnd"/>
          </w:p>
        </w:tc>
        <w:tc>
          <w:tcPr>
            <w:tcW w:w="0" w:type="auto"/>
            <w:vAlign w:val="center"/>
            <w:hideMark/>
          </w:tcPr>
          <w:p w14:paraId="330EAD02"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0.88</w:t>
            </w:r>
          </w:p>
        </w:tc>
        <w:tc>
          <w:tcPr>
            <w:tcW w:w="0" w:type="auto"/>
            <w:vAlign w:val="center"/>
            <w:hideMark/>
          </w:tcPr>
          <w:p w14:paraId="5510040F"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5.28</w:t>
            </w:r>
          </w:p>
        </w:tc>
        <w:tc>
          <w:tcPr>
            <w:tcW w:w="0" w:type="auto"/>
            <w:vAlign w:val="center"/>
            <w:hideMark/>
          </w:tcPr>
          <w:p w14:paraId="6278A796"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2.98</w:t>
            </w:r>
          </w:p>
        </w:tc>
        <w:tc>
          <w:tcPr>
            <w:tcW w:w="0" w:type="auto"/>
            <w:vAlign w:val="center"/>
            <w:hideMark/>
          </w:tcPr>
          <w:p w14:paraId="49C21429"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proofErr w:type="spellStart"/>
            <w:r w:rsidRPr="00537B4B">
              <w:rPr>
                <w:rFonts w:asciiTheme="majorBidi" w:eastAsia="Times New Roman" w:hAnsiTheme="majorBidi" w:cstheme="majorBidi"/>
                <w:sz w:val="24"/>
                <w:szCs w:val="24"/>
                <w:lang w:val="ru-MD" w:eastAsia="ru-MD"/>
              </w:rPr>
              <w:t>Regularization</w:t>
            </w:r>
            <w:proofErr w:type="spellEnd"/>
            <w:r w:rsidRPr="00537B4B">
              <w:rPr>
                <w:rFonts w:asciiTheme="majorBidi" w:eastAsia="Times New Roman" w:hAnsiTheme="majorBidi" w:cstheme="majorBidi"/>
                <w:sz w:val="24"/>
                <w:szCs w:val="24"/>
                <w:lang w:val="ru-MD" w:eastAsia="ru-MD"/>
              </w:rPr>
              <w:t xml:space="preserve"> </w:t>
            </w:r>
            <w:proofErr w:type="spellStart"/>
            <w:r w:rsidRPr="00537B4B">
              <w:rPr>
                <w:rFonts w:asciiTheme="majorBidi" w:eastAsia="Times New Roman" w:hAnsiTheme="majorBidi" w:cstheme="majorBidi"/>
                <w:sz w:val="24"/>
                <w:szCs w:val="24"/>
                <w:lang w:val="ru-MD" w:eastAsia="ru-MD"/>
              </w:rPr>
              <w:t>slightly</w:t>
            </w:r>
            <w:proofErr w:type="spellEnd"/>
            <w:r w:rsidRPr="00537B4B">
              <w:rPr>
                <w:rFonts w:asciiTheme="majorBidi" w:eastAsia="Times New Roman" w:hAnsiTheme="majorBidi" w:cstheme="majorBidi"/>
                <w:sz w:val="24"/>
                <w:szCs w:val="24"/>
                <w:lang w:val="ru-MD" w:eastAsia="ru-MD"/>
              </w:rPr>
              <w:t xml:space="preserve"> </w:t>
            </w:r>
            <w:proofErr w:type="spellStart"/>
            <w:r w:rsidRPr="00537B4B">
              <w:rPr>
                <w:rFonts w:asciiTheme="majorBidi" w:eastAsia="Times New Roman" w:hAnsiTheme="majorBidi" w:cstheme="majorBidi"/>
                <w:sz w:val="24"/>
                <w:szCs w:val="24"/>
                <w:lang w:val="ru-MD" w:eastAsia="ru-MD"/>
              </w:rPr>
              <w:t>improves</w:t>
            </w:r>
            <w:proofErr w:type="spellEnd"/>
            <w:r w:rsidRPr="00537B4B">
              <w:rPr>
                <w:rFonts w:asciiTheme="majorBidi" w:eastAsia="Times New Roman" w:hAnsiTheme="majorBidi" w:cstheme="majorBidi"/>
                <w:sz w:val="24"/>
                <w:szCs w:val="24"/>
                <w:lang w:val="ru-MD" w:eastAsia="ru-MD"/>
              </w:rPr>
              <w:t xml:space="preserve"> </w:t>
            </w:r>
            <w:proofErr w:type="spellStart"/>
            <w:r w:rsidRPr="00537B4B">
              <w:rPr>
                <w:rFonts w:asciiTheme="majorBidi" w:eastAsia="Times New Roman" w:hAnsiTheme="majorBidi" w:cstheme="majorBidi"/>
                <w:sz w:val="24"/>
                <w:szCs w:val="24"/>
                <w:lang w:val="ru-MD" w:eastAsia="ru-MD"/>
              </w:rPr>
              <w:t>generalization</w:t>
            </w:r>
            <w:proofErr w:type="spellEnd"/>
            <w:r w:rsidRPr="00537B4B">
              <w:rPr>
                <w:rFonts w:asciiTheme="majorBidi" w:eastAsia="Times New Roman" w:hAnsiTheme="majorBidi" w:cstheme="majorBidi"/>
                <w:sz w:val="24"/>
                <w:szCs w:val="24"/>
                <w:lang w:val="ru-MD" w:eastAsia="ru-MD"/>
              </w:rPr>
              <w:t>.</w:t>
            </w:r>
          </w:p>
        </w:tc>
      </w:tr>
      <w:tr w:rsidR="00537B4B" w:rsidRPr="00516C4E" w14:paraId="04EA9CAE" w14:textId="77777777" w:rsidTr="00537B4B">
        <w:trPr>
          <w:tblCellSpacing w:w="15" w:type="dxa"/>
        </w:trPr>
        <w:tc>
          <w:tcPr>
            <w:tcW w:w="0" w:type="auto"/>
            <w:vAlign w:val="center"/>
            <w:hideMark/>
          </w:tcPr>
          <w:p w14:paraId="6289C537"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p>
        </w:tc>
        <w:tc>
          <w:tcPr>
            <w:tcW w:w="0" w:type="auto"/>
            <w:vAlign w:val="center"/>
            <w:hideMark/>
          </w:tcPr>
          <w:p w14:paraId="5A5FB8A1"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proofErr w:type="spellStart"/>
            <w:r w:rsidRPr="00537B4B">
              <w:rPr>
                <w:rFonts w:asciiTheme="majorBidi" w:eastAsia="Times New Roman" w:hAnsiTheme="majorBidi" w:cstheme="majorBidi"/>
                <w:sz w:val="24"/>
                <w:szCs w:val="24"/>
                <w:lang w:val="ru-MD" w:eastAsia="ru-MD"/>
              </w:rPr>
              <w:t>Lasso</w:t>
            </w:r>
            <w:proofErr w:type="spellEnd"/>
          </w:p>
        </w:tc>
        <w:tc>
          <w:tcPr>
            <w:tcW w:w="0" w:type="auto"/>
            <w:vAlign w:val="center"/>
            <w:hideMark/>
          </w:tcPr>
          <w:p w14:paraId="253AD6AD"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0.87</w:t>
            </w:r>
          </w:p>
        </w:tc>
        <w:tc>
          <w:tcPr>
            <w:tcW w:w="0" w:type="auto"/>
            <w:vAlign w:val="center"/>
            <w:hideMark/>
          </w:tcPr>
          <w:p w14:paraId="5D4A6AAF"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5.23</w:t>
            </w:r>
          </w:p>
        </w:tc>
        <w:tc>
          <w:tcPr>
            <w:tcW w:w="0" w:type="auto"/>
            <w:vAlign w:val="center"/>
            <w:hideMark/>
          </w:tcPr>
          <w:p w14:paraId="0AEBB27D"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2.93</w:t>
            </w:r>
          </w:p>
        </w:tc>
        <w:tc>
          <w:tcPr>
            <w:tcW w:w="0" w:type="auto"/>
            <w:vAlign w:val="center"/>
            <w:hideMark/>
          </w:tcPr>
          <w:p w14:paraId="0F2B2301" w14:textId="77777777" w:rsidR="00537B4B" w:rsidRPr="00537B4B" w:rsidRDefault="00537B4B" w:rsidP="00537B4B">
            <w:pPr>
              <w:spacing w:after="120" w:line="240" w:lineRule="auto"/>
              <w:rPr>
                <w:rFonts w:asciiTheme="majorBidi" w:eastAsia="Times New Roman" w:hAnsiTheme="majorBidi" w:cstheme="majorBidi"/>
                <w:sz w:val="24"/>
                <w:szCs w:val="24"/>
                <w:lang w:val="en-US" w:eastAsia="ru-MD"/>
              </w:rPr>
            </w:pPr>
            <w:r w:rsidRPr="00537B4B">
              <w:rPr>
                <w:rFonts w:asciiTheme="majorBidi" w:eastAsia="Times New Roman" w:hAnsiTheme="majorBidi" w:cstheme="majorBidi"/>
                <w:sz w:val="24"/>
                <w:szCs w:val="24"/>
                <w:lang w:val="en-US" w:eastAsia="ru-MD"/>
              </w:rPr>
              <w:t>Sparse solution identifies key drivers.</w:t>
            </w:r>
          </w:p>
        </w:tc>
      </w:tr>
      <w:tr w:rsidR="00537B4B" w:rsidRPr="00516C4E" w14:paraId="520D21E4" w14:textId="77777777" w:rsidTr="00537B4B">
        <w:trPr>
          <w:tblCellSpacing w:w="15" w:type="dxa"/>
        </w:trPr>
        <w:tc>
          <w:tcPr>
            <w:tcW w:w="0" w:type="auto"/>
            <w:vAlign w:val="center"/>
            <w:hideMark/>
          </w:tcPr>
          <w:p w14:paraId="37898558"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proofErr w:type="spellStart"/>
            <w:r w:rsidRPr="00537B4B">
              <w:rPr>
                <w:rFonts w:asciiTheme="majorBidi" w:eastAsia="Times New Roman" w:hAnsiTheme="majorBidi" w:cstheme="majorBidi"/>
                <w:b/>
                <w:bCs/>
                <w:sz w:val="24"/>
                <w:szCs w:val="24"/>
                <w:lang w:val="ru-MD" w:eastAsia="ru-MD"/>
              </w:rPr>
              <w:t>Inflation</w:t>
            </w:r>
            <w:proofErr w:type="spellEnd"/>
            <w:r w:rsidRPr="00537B4B">
              <w:rPr>
                <w:rFonts w:asciiTheme="majorBidi" w:eastAsia="Times New Roman" w:hAnsiTheme="majorBidi" w:cstheme="majorBidi"/>
                <w:b/>
                <w:bCs/>
                <w:sz w:val="24"/>
                <w:szCs w:val="24"/>
                <w:lang w:val="ru-MD" w:eastAsia="ru-MD"/>
              </w:rPr>
              <w:t xml:space="preserve"> (</w:t>
            </w:r>
            <w:proofErr w:type="spellStart"/>
            <w:r w:rsidRPr="00537B4B">
              <w:rPr>
                <w:rFonts w:asciiTheme="majorBidi" w:eastAsia="Times New Roman" w:hAnsiTheme="majorBidi" w:cstheme="majorBidi"/>
                <w:b/>
                <w:bCs/>
                <w:sz w:val="24"/>
                <w:szCs w:val="24"/>
                <w:lang w:val="ru-MD" w:eastAsia="ru-MD"/>
              </w:rPr>
              <w:t>YoY</w:t>
            </w:r>
            <w:proofErr w:type="spellEnd"/>
            <w:r w:rsidRPr="00537B4B">
              <w:rPr>
                <w:rFonts w:asciiTheme="majorBidi" w:eastAsia="Times New Roman" w:hAnsiTheme="majorBidi" w:cstheme="majorBidi"/>
                <w:b/>
                <w:bCs/>
                <w:sz w:val="24"/>
                <w:szCs w:val="24"/>
                <w:lang w:val="ru-MD" w:eastAsia="ru-MD"/>
              </w:rPr>
              <w:t>, HICP)</w:t>
            </w:r>
          </w:p>
        </w:tc>
        <w:tc>
          <w:tcPr>
            <w:tcW w:w="0" w:type="auto"/>
            <w:vAlign w:val="center"/>
            <w:hideMark/>
          </w:tcPr>
          <w:p w14:paraId="31CD5B69"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OLS</w:t>
            </w:r>
          </w:p>
        </w:tc>
        <w:tc>
          <w:tcPr>
            <w:tcW w:w="0" w:type="auto"/>
            <w:vAlign w:val="center"/>
            <w:hideMark/>
          </w:tcPr>
          <w:p w14:paraId="2E3887D6"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0.18</w:t>
            </w:r>
          </w:p>
        </w:tc>
        <w:tc>
          <w:tcPr>
            <w:tcW w:w="0" w:type="auto"/>
            <w:vAlign w:val="center"/>
            <w:hideMark/>
          </w:tcPr>
          <w:p w14:paraId="49BFFB87"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29 229</w:t>
            </w:r>
          </w:p>
        </w:tc>
        <w:tc>
          <w:tcPr>
            <w:tcW w:w="0" w:type="auto"/>
            <w:vAlign w:val="center"/>
            <w:hideMark/>
          </w:tcPr>
          <w:p w14:paraId="65213B43"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19 838</w:t>
            </w:r>
          </w:p>
        </w:tc>
        <w:tc>
          <w:tcPr>
            <w:tcW w:w="0" w:type="auto"/>
            <w:vAlign w:val="center"/>
            <w:hideMark/>
          </w:tcPr>
          <w:p w14:paraId="46EB75A5" w14:textId="77777777" w:rsidR="00537B4B" w:rsidRPr="00537B4B" w:rsidRDefault="00537B4B" w:rsidP="00537B4B">
            <w:pPr>
              <w:spacing w:after="120" w:line="240" w:lineRule="auto"/>
              <w:rPr>
                <w:rFonts w:asciiTheme="majorBidi" w:eastAsia="Times New Roman" w:hAnsiTheme="majorBidi" w:cstheme="majorBidi"/>
                <w:sz w:val="24"/>
                <w:szCs w:val="24"/>
                <w:lang w:val="en-US" w:eastAsia="ru-MD"/>
              </w:rPr>
            </w:pPr>
            <w:r w:rsidRPr="00537B4B">
              <w:rPr>
                <w:rFonts w:asciiTheme="majorBidi" w:eastAsia="Times New Roman" w:hAnsiTheme="majorBidi" w:cstheme="majorBidi"/>
                <w:sz w:val="24"/>
                <w:szCs w:val="24"/>
                <w:lang w:val="en-US" w:eastAsia="ru-MD"/>
              </w:rPr>
              <w:t>Weak explanatory power; high volatility.</w:t>
            </w:r>
          </w:p>
        </w:tc>
      </w:tr>
      <w:tr w:rsidR="00537B4B" w:rsidRPr="00516C4E" w14:paraId="5A23CF5B" w14:textId="77777777" w:rsidTr="00537B4B">
        <w:trPr>
          <w:tblCellSpacing w:w="15" w:type="dxa"/>
        </w:trPr>
        <w:tc>
          <w:tcPr>
            <w:tcW w:w="0" w:type="auto"/>
            <w:vAlign w:val="center"/>
            <w:hideMark/>
          </w:tcPr>
          <w:p w14:paraId="5CDA17B2" w14:textId="77777777" w:rsidR="00537B4B" w:rsidRPr="00537B4B" w:rsidRDefault="00537B4B" w:rsidP="00537B4B">
            <w:pPr>
              <w:spacing w:after="120" w:line="240" w:lineRule="auto"/>
              <w:rPr>
                <w:rFonts w:asciiTheme="majorBidi" w:eastAsia="Times New Roman" w:hAnsiTheme="majorBidi" w:cstheme="majorBidi"/>
                <w:sz w:val="24"/>
                <w:szCs w:val="24"/>
                <w:lang w:val="en-US" w:eastAsia="ru-MD"/>
              </w:rPr>
            </w:pPr>
          </w:p>
        </w:tc>
        <w:tc>
          <w:tcPr>
            <w:tcW w:w="0" w:type="auto"/>
            <w:vAlign w:val="center"/>
            <w:hideMark/>
          </w:tcPr>
          <w:p w14:paraId="35CBE8C6"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proofErr w:type="spellStart"/>
            <w:r w:rsidRPr="00537B4B">
              <w:rPr>
                <w:rFonts w:asciiTheme="majorBidi" w:eastAsia="Times New Roman" w:hAnsiTheme="majorBidi" w:cstheme="majorBidi"/>
                <w:sz w:val="24"/>
                <w:szCs w:val="24"/>
                <w:lang w:val="ru-MD" w:eastAsia="ru-MD"/>
              </w:rPr>
              <w:t>Ridge</w:t>
            </w:r>
            <w:proofErr w:type="spellEnd"/>
          </w:p>
        </w:tc>
        <w:tc>
          <w:tcPr>
            <w:tcW w:w="0" w:type="auto"/>
            <w:vAlign w:val="center"/>
            <w:hideMark/>
          </w:tcPr>
          <w:p w14:paraId="6AADB6FD"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0.24</w:t>
            </w:r>
          </w:p>
        </w:tc>
        <w:tc>
          <w:tcPr>
            <w:tcW w:w="0" w:type="auto"/>
            <w:vAlign w:val="center"/>
            <w:hideMark/>
          </w:tcPr>
          <w:p w14:paraId="2551F78E"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24 043</w:t>
            </w:r>
          </w:p>
        </w:tc>
        <w:tc>
          <w:tcPr>
            <w:tcW w:w="0" w:type="auto"/>
            <w:vAlign w:val="center"/>
            <w:hideMark/>
          </w:tcPr>
          <w:p w14:paraId="5492CEC9"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16 029</w:t>
            </w:r>
          </w:p>
        </w:tc>
        <w:tc>
          <w:tcPr>
            <w:tcW w:w="0" w:type="auto"/>
            <w:vAlign w:val="center"/>
            <w:hideMark/>
          </w:tcPr>
          <w:p w14:paraId="1F13EACF" w14:textId="77777777" w:rsidR="00537B4B" w:rsidRPr="00537B4B" w:rsidRDefault="00537B4B" w:rsidP="00537B4B">
            <w:pPr>
              <w:spacing w:after="120" w:line="240" w:lineRule="auto"/>
              <w:rPr>
                <w:rFonts w:asciiTheme="majorBidi" w:eastAsia="Times New Roman" w:hAnsiTheme="majorBidi" w:cstheme="majorBidi"/>
                <w:sz w:val="24"/>
                <w:szCs w:val="24"/>
                <w:lang w:val="en-US" w:eastAsia="ru-MD"/>
              </w:rPr>
            </w:pPr>
            <w:r w:rsidRPr="00537B4B">
              <w:rPr>
                <w:rFonts w:asciiTheme="majorBidi" w:eastAsia="Times New Roman" w:hAnsiTheme="majorBidi" w:cstheme="majorBidi"/>
                <w:sz w:val="24"/>
                <w:szCs w:val="24"/>
                <w:lang w:val="en-US" w:eastAsia="ru-MD"/>
              </w:rPr>
              <w:t>Some improvement with L2 regularization.</w:t>
            </w:r>
          </w:p>
        </w:tc>
      </w:tr>
      <w:tr w:rsidR="00537B4B" w:rsidRPr="00516C4E" w14:paraId="3DE04F60" w14:textId="77777777" w:rsidTr="00537B4B">
        <w:trPr>
          <w:tblCellSpacing w:w="15" w:type="dxa"/>
        </w:trPr>
        <w:tc>
          <w:tcPr>
            <w:tcW w:w="0" w:type="auto"/>
            <w:vAlign w:val="center"/>
            <w:hideMark/>
          </w:tcPr>
          <w:p w14:paraId="2AD6ACD4" w14:textId="77777777" w:rsidR="00537B4B" w:rsidRPr="00537B4B" w:rsidRDefault="00537B4B" w:rsidP="00537B4B">
            <w:pPr>
              <w:spacing w:after="120" w:line="240" w:lineRule="auto"/>
              <w:rPr>
                <w:rFonts w:asciiTheme="majorBidi" w:eastAsia="Times New Roman" w:hAnsiTheme="majorBidi" w:cstheme="majorBidi"/>
                <w:sz w:val="24"/>
                <w:szCs w:val="24"/>
                <w:lang w:val="en-US" w:eastAsia="ru-MD"/>
              </w:rPr>
            </w:pPr>
          </w:p>
        </w:tc>
        <w:tc>
          <w:tcPr>
            <w:tcW w:w="0" w:type="auto"/>
            <w:vAlign w:val="center"/>
            <w:hideMark/>
          </w:tcPr>
          <w:p w14:paraId="08B10188"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proofErr w:type="spellStart"/>
            <w:r w:rsidRPr="00537B4B">
              <w:rPr>
                <w:rFonts w:asciiTheme="majorBidi" w:eastAsia="Times New Roman" w:hAnsiTheme="majorBidi" w:cstheme="majorBidi"/>
                <w:sz w:val="24"/>
                <w:szCs w:val="24"/>
                <w:lang w:val="ru-MD" w:eastAsia="ru-MD"/>
              </w:rPr>
              <w:t>Lasso</w:t>
            </w:r>
            <w:proofErr w:type="spellEnd"/>
          </w:p>
        </w:tc>
        <w:tc>
          <w:tcPr>
            <w:tcW w:w="0" w:type="auto"/>
            <w:vAlign w:val="center"/>
            <w:hideMark/>
          </w:tcPr>
          <w:p w14:paraId="099480F2"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0.18</w:t>
            </w:r>
          </w:p>
        </w:tc>
        <w:tc>
          <w:tcPr>
            <w:tcW w:w="0" w:type="auto"/>
            <w:vAlign w:val="center"/>
            <w:hideMark/>
          </w:tcPr>
          <w:p w14:paraId="212382C8"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29 228</w:t>
            </w:r>
          </w:p>
        </w:tc>
        <w:tc>
          <w:tcPr>
            <w:tcW w:w="0" w:type="auto"/>
            <w:vAlign w:val="center"/>
            <w:hideMark/>
          </w:tcPr>
          <w:p w14:paraId="6A5CF557"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19 837</w:t>
            </w:r>
          </w:p>
        </w:tc>
        <w:tc>
          <w:tcPr>
            <w:tcW w:w="0" w:type="auto"/>
            <w:vAlign w:val="center"/>
            <w:hideMark/>
          </w:tcPr>
          <w:p w14:paraId="0B3CFDC6" w14:textId="77777777" w:rsidR="00537B4B" w:rsidRPr="00537B4B" w:rsidRDefault="00537B4B" w:rsidP="00537B4B">
            <w:pPr>
              <w:spacing w:after="120" w:line="240" w:lineRule="auto"/>
              <w:rPr>
                <w:rFonts w:asciiTheme="majorBidi" w:eastAsia="Times New Roman" w:hAnsiTheme="majorBidi" w:cstheme="majorBidi"/>
                <w:sz w:val="24"/>
                <w:szCs w:val="24"/>
                <w:lang w:val="en-US" w:eastAsia="ru-MD"/>
              </w:rPr>
            </w:pPr>
            <w:proofErr w:type="gramStart"/>
            <w:r w:rsidRPr="00537B4B">
              <w:rPr>
                <w:rFonts w:asciiTheme="majorBidi" w:eastAsia="Times New Roman" w:hAnsiTheme="majorBidi" w:cstheme="majorBidi"/>
                <w:sz w:val="24"/>
                <w:szCs w:val="24"/>
                <w:lang w:val="en-US" w:eastAsia="ru-MD"/>
              </w:rPr>
              <w:t>Similar to</w:t>
            </w:r>
            <w:proofErr w:type="gramEnd"/>
            <w:r w:rsidRPr="00537B4B">
              <w:rPr>
                <w:rFonts w:asciiTheme="majorBidi" w:eastAsia="Times New Roman" w:hAnsiTheme="majorBidi" w:cstheme="majorBidi"/>
                <w:sz w:val="24"/>
                <w:szCs w:val="24"/>
                <w:lang w:val="en-US" w:eastAsia="ru-MD"/>
              </w:rPr>
              <w:t xml:space="preserve"> </w:t>
            </w:r>
            <w:proofErr w:type="gramStart"/>
            <w:r w:rsidRPr="00537B4B">
              <w:rPr>
                <w:rFonts w:asciiTheme="majorBidi" w:eastAsia="Times New Roman" w:hAnsiTheme="majorBidi" w:cstheme="majorBidi"/>
                <w:sz w:val="24"/>
                <w:szCs w:val="24"/>
                <w:lang w:val="en-US" w:eastAsia="ru-MD"/>
              </w:rPr>
              <w:t>OLS; few</w:t>
            </w:r>
            <w:proofErr w:type="gramEnd"/>
            <w:r w:rsidRPr="00537B4B">
              <w:rPr>
                <w:rFonts w:asciiTheme="majorBidi" w:eastAsia="Times New Roman" w:hAnsiTheme="majorBidi" w:cstheme="majorBidi"/>
                <w:sz w:val="24"/>
                <w:szCs w:val="24"/>
                <w:lang w:val="en-US" w:eastAsia="ru-MD"/>
              </w:rPr>
              <w:t xml:space="preserve"> dominant predictors.</w:t>
            </w:r>
          </w:p>
        </w:tc>
      </w:tr>
      <w:tr w:rsidR="00537B4B" w:rsidRPr="00516C4E" w14:paraId="446007C9" w14:textId="77777777" w:rsidTr="00537B4B">
        <w:trPr>
          <w:tblCellSpacing w:w="15" w:type="dxa"/>
        </w:trPr>
        <w:tc>
          <w:tcPr>
            <w:tcW w:w="0" w:type="auto"/>
            <w:vAlign w:val="center"/>
            <w:hideMark/>
          </w:tcPr>
          <w:p w14:paraId="6151E36D"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proofErr w:type="spellStart"/>
            <w:r w:rsidRPr="00537B4B">
              <w:rPr>
                <w:rFonts w:asciiTheme="majorBidi" w:eastAsia="Times New Roman" w:hAnsiTheme="majorBidi" w:cstheme="majorBidi"/>
                <w:b/>
                <w:bCs/>
                <w:sz w:val="24"/>
                <w:szCs w:val="24"/>
                <w:lang w:val="ru-MD" w:eastAsia="ru-MD"/>
              </w:rPr>
              <w:t>Unemployment</w:t>
            </w:r>
            <w:proofErr w:type="spellEnd"/>
            <w:r w:rsidRPr="00537B4B">
              <w:rPr>
                <w:rFonts w:asciiTheme="majorBidi" w:eastAsia="Times New Roman" w:hAnsiTheme="majorBidi" w:cstheme="majorBidi"/>
                <w:b/>
                <w:bCs/>
                <w:sz w:val="24"/>
                <w:szCs w:val="24"/>
                <w:lang w:val="ru-MD" w:eastAsia="ru-MD"/>
              </w:rPr>
              <w:t xml:space="preserve"> Rate</w:t>
            </w:r>
          </w:p>
        </w:tc>
        <w:tc>
          <w:tcPr>
            <w:tcW w:w="0" w:type="auto"/>
            <w:vAlign w:val="center"/>
            <w:hideMark/>
          </w:tcPr>
          <w:p w14:paraId="1D8EA65D"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OLS</w:t>
            </w:r>
          </w:p>
        </w:tc>
        <w:tc>
          <w:tcPr>
            <w:tcW w:w="0" w:type="auto"/>
            <w:vAlign w:val="center"/>
            <w:hideMark/>
          </w:tcPr>
          <w:p w14:paraId="0491087E"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0.97</w:t>
            </w:r>
          </w:p>
        </w:tc>
        <w:tc>
          <w:tcPr>
            <w:tcW w:w="0" w:type="auto"/>
            <w:vAlign w:val="center"/>
            <w:hideMark/>
          </w:tcPr>
          <w:p w14:paraId="4AFF80EC"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350.1</w:t>
            </w:r>
          </w:p>
        </w:tc>
        <w:tc>
          <w:tcPr>
            <w:tcW w:w="0" w:type="auto"/>
            <w:vAlign w:val="center"/>
            <w:hideMark/>
          </w:tcPr>
          <w:p w14:paraId="4701AB96"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320.3</w:t>
            </w:r>
          </w:p>
        </w:tc>
        <w:tc>
          <w:tcPr>
            <w:tcW w:w="0" w:type="auto"/>
            <w:vAlign w:val="center"/>
            <w:hideMark/>
          </w:tcPr>
          <w:p w14:paraId="262068C5" w14:textId="77777777" w:rsidR="00537B4B" w:rsidRPr="00537B4B" w:rsidRDefault="00537B4B" w:rsidP="00537B4B">
            <w:pPr>
              <w:spacing w:after="120" w:line="240" w:lineRule="auto"/>
              <w:rPr>
                <w:rFonts w:asciiTheme="majorBidi" w:eastAsia="Times New Roman" w:hAnsiTheme="majorBidi" w:cstheme="majorBidi"/>
                <w:sz w:val="24"/>
                <w:szCs w:val="24"/>
                <w:lang w:val="en-US" w:eastAsia="ru-MD"/>
              </w:rPr>
            </w:pPr>
            <w:r w:rsidRPr="00537B4B">
              <w:rPr>
                <w:rFonts w:asciiTheme="majorBidi" w:eastAsia="Times New Roman" w:hAnsiTheme="majorBidi" w:cstheme="majorBidi"/>
                <w:sz w:val="24"/>
                <w:szCs w:val="24"/>
                <w:lang w:val="en-US" w:eastAsia="ru-MD"/>
              </w:rPr>
              <w:t>Excellent fit; expected inverse link with GDP.</w:t>
            </w:r>
          </w:p>
        </w:tc>
      </w:tr>
      <w:tr w:rsidR="00537B4B" w:rsidRPr="00516C4E" w14:paraId="42257363" w14:textId="77777777" w:rsidTr="00537B4B">
        <w:trPr>
          <w:tblCellSpacing w:w="15" w:type="dxa"/>
        </w:trPr>
        <w:tc>
          <w:tcPr>
            <w:tcW w:w="0" w:type="auto"/>
            <w:vAlign w:val="center"/>
            <w:hideMark/>
          </w:tcPr>
          <w:p w14:paraId="33178908" w14:textId="77777777" w:rsidR="00537B4B" w:rsidRPr="00537B4B" w:rsidRDefault="00537B4B" w:rsidP="00537B4B">
            <w:pPr>
              <w:spacing w:after="120" w:line="240" w:lineRule="auto"/>
              <w:rPr>
                <w:rFonts w:asciiTheme="majorBidi" w:eastAsia="Times New Roman" w:hAnsiTheme="majorBidi" w:cstheme="majorBidi"/>
                <w:sz w:val="24"/>
                <w:szCs w:val="24"/>
                <w:lang w:val="en-US" w:eastAsia="ru-MD"/>
              </w:rPr>
            </w:pPr>
          </w:p>
        </w:tc>
        <w:tc>
          <w:tcPr>
            <w:tcW w:w="0" w:type="auto"/>
            <w:vAlign w:val="center"/>
            <w:hideMark/>
          </w:tcPr>
          <w:p w14:paraId="28F0B7AC"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proofErr w:type="spellStart"/>
            <w:r w:rsidRPr="00537B4B">
              <w:rPr>
                <w:rFonts w:asciiTheme="majorBidi" w:eastAsia="Times New Roman" w:hAnsiTheme="majorBidi" w:cstheme="majorBidi"/>
                <w:sz w:val="24"/>
                <w:szCs w:val="24"/>
                <w:lang w:val="ru-MD" w:eastAsia="ru-MD"/>
              </w:rPr>
              <w:t>Ridge</w:t>
            </w:r>
            <w:proofErr w:type="spellEnd"/>
          </w:p>
        </w:tc>
        <w:tc>
          <w:tcPr>
            <w:tcW w:w="0" w:type="auto"/>
            <w:vAlign w:val="center"/>
            <w:hideMark/>
          </w:tcPr>
          <w:p w14:paraId="35C30B11"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0.96</w:t>
            </w:r>
          </w:p>
        </w:tc>
        <w:tc>
          <w:tcPr>
            <w:tcW w:w="0" w:type="auto"/>
            <w:vAlign w:val="center"/>
            <w:hideMark/>
          </w:tcPr>
          <w:p w14:paraId="168C4CE4"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377.5</w:t>
            </w:r>
          </w:p>
        </w:tc>
        <w:tc>
          <w:tcPr>
            <w:tcW w:w="0" w:type="auto"/>
            <w:vAlign w:val="center"/>
            <w:hideMark/>
          </w:tcPr>
          <w:p w14:paraId="1F6E85C5"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343.8</w:t>
            </w:r>
          </w:p>
        </w:tc>
        <w:tc>
          <w:tcPr>
            <w:tcW w:w="0" w:type="auto"/>
            <w:vAlign w:val="center"/>
            <w:hideMark/>
          </w:tcPr>
          <w:p w14:paraId="6E0EA038" w14:textId="77777777" w:rsidR="00537B4B" w:rsidRPr="00537B4B" w:rsidRDefault="00537B4B" w:rsidP="00537B4B">
            <w:pPr>
              <w:spacing w:after="120" w:line="240" w:lineRule="auto"/>
              <w:rPr>
                <w:rFonts w:asciiTheme="majorBidi" w:eastAsia="Times New Roman" w:hAnsiTheme="majorBidi" w:cstheme="majorBidi"/>
                <w:sz w:val="24"/>
                <w:szCs w:val="24"/>
                <w:lang w:val="en-US" w:eastAsia="ru-MD"/>
              </w:rPr>
            </w:pPr>
            <w:r w:rsidRPr="00537B4B">
              <w:rPr>
                <w:rFonts w:asciiTheme="majorBidi" w:eastAsia="Times New Roman" w:hAnsiTheme="majorBidi" w:cstheme="majorBidi"/>
                <w:sz w:val="24"/>
                <w:szCs w:val="24"/>
                <w:lang w:val="en-US" w:eastAsia="ru-MD"/>
              </w:rPr>
              <w:t>Robust but slightly over-smoothed.</w:t>
            </w:r>
          </w:p>
        </w:tc>
      </w:tr>
      <w:tr w:rsidR="00537B4B" w:rsidRPr="00537B4B" w14:paraId="615B6202" w14:textId="77777777" w:rsidTr="00537B4B">
        <w:trPr>
          <w:tblCellSpacing w:w="15" w:type="dxa"/>
        </w:trPr>
        <w:tc>
          <w:tcPr>
            <w:tcW w:w="0" w:type="auto"/>
            <w:vAlign w:val="center"/>
            <w:hideMark/>
          </w:tcPr>
          <w:p w14:paraId="31C87E4C" w14:textId="77777777" w:rsidR="00537B4B" w:rsidRPr="00537B4B" w:rsidRDefault="00537B4B" w:rsidP="00537B4B">
            <w:pPr>
              <w:spacing w:after="120" w:line="240" w:lineRule="auto"/>
              <w:rPr>
                <w:rFonts w:asciiTheme="majorBidi" w:eastAsia="Times New Roman" w:hAnsiTheme="majorBidi" w:cstheme="majorBidi"/>
                <w:sz w:val="24"/>
                <w:szCs w:val="24"/>
                <w:lang w:val="en-US" w:eastAsia="ru-MD"/>
              </w:rPr>
            </w:pPr>
          </w:p>
        </w:tc>
        <w:tc>
          <w:tcPr>
            <w:tcW w:w="0" w:type="auto"/>
            <w:vAlign w:val="center"/>
            <w:hideMark/>
          </w:tcPr>
          <w:p w14:paraId="73A20193"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proofErr w:type="spellStart"/>
            <w:r w:rsidRPr="00537B4B">
              <w:rPr>
                <w:rFonts w:asciiTheme="majorBidi" w:eastAsia="Times New Roman" w:hAnsiTheme="majorBidi" w:cstheme="majorBidi"/>
                <w:sz w:val="24"/>
                <w:szCs w:val="24"/>
                <w:lang w:val="ru-MD" w:eastAsia="ru-MD"/>
              </w:rPr>
              <w:t>Lasso</w:t>
            </w:r>
            <w:proofErr w:type="spellEnd"/>
          </w:p>
        </w:tc>
        <w:tc>
          <w:tcPr>
            <w:tcW w:w="0" w:type="auto"/>
            <w:vAlign w:val="center"/>
            <w:hideMark/>
          </w:tcPr>
          <w:p w14:paraId="292347AF"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0.97</w:t>
            </w:r>
          </w:p>
        </w:tc>
        <w:tc>
          <w:tcPr>
            <w:tcW w:w="0" w:type="auto"/>
            <w:vAlign w:val="center"/>
            <w:hideMark/>
          </w:tcPr>
          <w:p w14:paraId="4981D1FA"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349.1</w:t>
            </w:r>
          </w:p>
        </w:tc>
        <w:tc>
          <w:tcPr>
            <w:tcW w:w="0" w:type="auto"/>
            <w:vAlign w:val="center"/>
            <w:hideMark/>
          </w:tcPr>
          <w:p w14:paraId="14612FA7"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r w:rsidRPr="00537B4B">
              <w:rPr>
                <w:rFonts w:asciiTheme="majorBidi" w:eastAsia="Times New Roman" w:hAnsiTheme="majorBidi" w:cstheme="majorBidi"/>
                <w:sz w:val="24"/>
                <w:szCs w:val="24"/>
                <w:lang w:val="ru-MD" w:eastAsia="ru-MD"/>
              </w:rPr>
              <w:t>319.5</w:t>
            </w:r>
          </w:p>
        </w:tc>
        <w:tc>
          <w:tcPr>
            <w:tcW w:w="0" w:type="auto"/>
            <w:vAlign w:val="center"/>
            <w:hideMark/>
          </w:tcPr>
          <w:p w14:paraId="6F6DC63F" w14:textId="77777777" w:rsidR="00537B4B" w:rsidRPr="00537B4B" w:rsidRDefault="00537B4B" w:rsidP="00537B4B">
            <w:pPr>
              <w:spacing w:after="120" w:line="240" w:lineRule="auto"/>
              <w:rPr>
                <w:rFonts w:asciiTheme="majorBidi" w:eastAsia="Times New Roman" w:hAnsiTheme="majorBidi" w:cstheme="majorBidi"/>
                <w:sz w:val="24"/>
                <w:szCs w:val="24"/>
                <w:lang w:val="ru-MD" w:eastAsia="ru-MD"/>
              </w:rPr>
            </w:pPr>
            <w:proofErr w:type="spellStart"/>
            <w:r w:rsidRPr="00537B4B">
              <w:rPr>
                <w:rFonts w:asciiTheme="majorBidi" w:eastAsia="Times New Roman" w:hAnsiTheme="majorBidi" w:cstheme="majorBidi"/>
                <w:sz w:val="24"/>
                <w:szCs w:val="24"/>
                <w:lang w:val="ru-MD" w:eastAsia="ru-MD"/>
              </w:rPr>
              <w:t>Retains</w:t>
            </w:r>
            <w:proofErr w:type="spellEnd"/>
            <w:r w:rsidRPr="00537B4B">
              <w:rPr>
                <w:rFonts w:asciiTheme="majorBidi" w:eastAsia="Times New Roman" w:hAnsiTheme="majorBidi" w:cstheme="majorBidi"/>
                <w:sz w:val="24"/>
                <w:szCs w:val="24"/>
                <w:lang w:val="ru-MD" w:eastAsia="ru-MD"/>
              </w:rPr>
              <w:t xml:space="preserve"> </w:t>
            </w:r>
            <w:proofErr w:type="spellStart"/>
            <w:r w:rsidRPr="00537B4B">
              <w:rPr>
                <w:rFonts w:asciiTheme="majorBidi" w:eastAsia="Times New Roman" w:hAnsiTheme="majorBidi" w:cstheme="majorBidi"/>
                <w:sz w:val="24"/>
                <w:szCs w:val="24"/>
                <w:lang w:val="ru-MD" w:eastAsia="ru-MD"/>
              </w:rPr>
              <w:t>essential</w:t>
            </w:r>
            <w:proofErr w:type="spellEnd"/>
            <w:r w:rsidRPr="00537B4B">
              <w:rPr>
                <w:rFonts w:asciiTheme="majorBidi" w:eastAsia="Times New Roman" w:hAnsiTheme="majorBidi" w:cstheme="majorBidi"/>
                <w:sz w:val="24"/>
                <w:szCs w:val="24"/>
                <w:lang w:val="ru-MD" w:eastAsia="ru-MD"/>
              </w:rPr>
              <w:t xml:space="preserve"> </w:t>
            </w:r>
            <w:proofErr w:type="spellStart"/>
            <w:r w:rsidRPr="00537B4B">
              <w:rPr>
                <w:rFonts w:asciiTheme="majorBidi" w:eastAsia="Times New Roman" w:hAnsiTheme="majorBidi" w:cstheme="majorBidi"/>
                <w:sz w:val="24"/>
                <w:szCs w:val="24"/>
                <w:lang w:val="ru-MD" w:eastAsia="ru-MD"/>
              </w:rPr>
              <w:t>predictors</w:t>
            </w:r>
            <w:proofErr w:type="spellEnd"/>
            <w:r w:rsidRPr="00537B4B">
              <w:rPr>
                <w:rFonts w:asciiTheme="majorBidi" w:eastAsia="Times New Roman" w:hAnsiTheme="majorBidi" w:cstheme="majorBidi"/>
                <w:sz w:val="24"/>
                <w:szCs w:val="24"/>
                <w:lang w:val="ru-MD" w:eastAsia="ru-MD"/>
              </w:rPr>
              <w:t xml:space="preserve">, </w:t>
            </w:r>
            <w:proofErr w:type="spellStart"/>
            <w:r w:rsidRPr="00537B4B">
              <w:rPr>
                <w:rFonts w:asciiTheme="majorBidi" w:eastAsia="Times New Roman" w:hAnsiTheme="majorBidi" w:cstheme="majorBidi"/>
                <w:sz w:val="24"/>
                <w:szCs w:val="24"/>
                <w:lang w:val="ru-MD" w:eastAsia="ru-MD"/>
              </w:rPr>
              <w:t>minimal</w:t>
            </w:r>
            <w:proofErr w:type="spellEnd"/>
            <w:r w:rsidRPr="00537B4B">
              <w:rPr>
                <w:rFonts w:asciiTheme="majorBidi" w:eastAsia="Times New Roman" w:hAnsiTheme="majorBidi" w:cstheme="majorBidi"/>
                <w:sz w:val="24"/>
                <w:szCs w:val="24"/>
                <w:lang w:val="ru-MD" w:eastAsia="ru-MD"/>
              </w:rPr>
              <w:t xml:space="preserve"> </w:t>
            </w:r>
            <w:proofErr w:type="spellStart"/>
            <w:r w:rsidRPr="00537B4B">
              <w:rPr>
                <w:rFonts w:asciiTheme="majorBidi" w:eastAsia="Times New Roman" w:hAnsiTheme="majorBidi" w:cstheme="majorBidi"/>
                <w:sz w:val="24"/>
                <w:szCs w:val="24"/>
                <w:lang w:val="ru-MD" w:eastAsia="ru-MD"/>
              </w:rPr>
              <w:t>error</w:t>
            </w:r>
            <w:proofErr w:type="spellEnd"/>
            <w:r w:rsidRPr="00537B4B">
              <w:rPr>
                <w:rFonts w:asciiTheme="majorBidi" w:eastAsia="Times New Roman" w:hAnsiTheme="majorBidi" w:cstheme="majorBidi"/>
                <w:sz w:val="24"/>
                <w:szCs w:val="24"/>
                <w:lang w:val="ru-MD" w:eastAsia="ru-MD"/>
              </w:rPr>
              <w:t>.</w:t>
            </w:r>
          </w:p>
        </w:tc>
      </w:tr>
    </w:tbl>
    <w:p w14:paraId="63B72275" w14:textId="77777777" w:rsidR="00537B4B" w:rsidRDefault="00537B4B" w:rsidP="00537B4B">
      <w:pPr>
        <w:spacing w:after="120" w:line="240" w:lineRule="auto"/>
        <w:rPr>
          <w:rFonts w:asciiTheme="majorBidi" w:eastAsia="Times New Roman" w:hAnsiTheme="majorBidi" w:cstheme="majorBidi"/>
          <w:sz w:val="24"/>
          <w:szCs w:val="24"/>
          <w:lang w:val="en-US" w:eastAsia="ru-MD"/>
        </w:rPr>
      </w:pPr>
    </w:p>
    <w:p w14:paraId="09CBE223" w14:textId="6B241E9B" w:rsidR="00537B4B" w:rsidRPr="00537B4B" w:rsidRDefault="00537B4B" w:rsidP="00537B4B">
      <w:pPr>
        <w:spacing w:after="120" w:line="240" w:lineRule="auto"/>
        <w:jc w:val="both"/>
        <w:rPr>
          <w:rFonts w:asciiTheme="majorBidi" w:eastAsia="Times New Roman" w:hAnsiTheme="majorBidi" w:cstheme="majorBidi"/>
          <w:sz w:val="24"/>
          <w:szCs w:val="24"/>
          <w:lang w:val="en-US" w:eastAsia="ru-MD"/>
        </w:rPr>
      </w:pPr>
      <w:r w:rsidRPr="00537B4B">
        <w:rPr>
          <w:rFonts w:asciiTheme="majorBidi" w:eastAsia="Times New Roman" w:hAnsiTheme="majorBidi" w:cstheme="majorBidi"/>
          <w:sz w:val="24"/>
          <w:szCs w:val="24"/>
          <w:lang w:val="en-US" w:eastAsia="ru-MD"/>
        </w:rPr>
        <w:t xml:space="preserve">The comparison confirms that </w:t>
      </w:r>
      <w:r w:rsidRPr="00537B4B">
        <w:rPr>
          <w:rFonts w:asciiTheme="majorBidi" w:eastAsia="Times New Roman" w:hAnsiTheme="majorBidi" w:cstheme="majorBidi"/>
          <w:b/>
          <w:bCs/>
          <w:sz w:val="24"/>
          <w:szCs w:val="24"/>
          <w:lang w:val="en-US" w:eastAsia="ru-MD"/>
        </w:rPr>
        <w:t>Ridge and Lasso regression provide marginal improvements</w:t>
      </w:r>
      <w:r w:rsidRPr="00537B4B">
        <w:rPr>
          <w:rFonts w:asciiTheme="majorBidi" w:eastAsia="Times New Roman" w:hAnsiTheme="majorBidi" w:cstheme="majorBidi"/>
          <w:sz w:val="24"/>
          <w:szCs w:val="24"/>
          <w:lang w:val="en-US" w:eastAsia="ru-MD"/>
        </w:rPr>
        <w:t xml:space="preserve"> over the baseline OLS model by mitigating multicollinearity and enhancing stability without sacrificing interpretability.</w:t>
      </w:r>
    </w:p>
    <w:p w14:paraId="6DAF1268" w14:textId="77777777" w:rsidR="00537B4B" w:rsidRPr="00537B4B" w:rsidRDefault="00537B4B" w:rsidP="00537B4B">
      <w:pPr>
        <w:spacing w:after="120" w:line="240" w:lineRule="auto"/>
        <w:jc w:val="both"/>
        <w:outlineLvl w:val="2"/>
        <w:rPr>
          <w:rFonts w:asciiTheme="majorBidi" w:eastAsia="Times New Roman" w:hAnsiTheme="majorBidi" w:cstheme="majorBidi"/>
          <w:b/>
          <w:bCs/>
          <w:sz w:val="24"/>
          <w:szCs w:val="24"/>
          <w:lang w:val="en-US" w:eastAsia="ru-MD"/>
        </w:rPr>
      </w:pPr>
      <w:r w:rsidRPr="00537B4B">
        <w:rPr>
          <w:rFonts w:asciiTheme="majorBidi" w:eastAsia="Times New Roman" w:hAnsiTheme="majorBidi" w:cstheme="majorBidi"/>
          <w:b/>
          <w:bCs/>
          <w:sz w:val="24"/>
          <w:szCs w:val="24"/>
          <w:lang w:val="en-US" w:eastAsia="ru-MD"/>
        </w:rPr>
        <w:t>Visualization of Model Fit</w:t>
      </w:r>
    </w:p>
    <w:p w14:paraId="70621ABC" w14:textId="77777777" w:rsidR="00537B4B" w:rsidRPr="00537B4B" w:rsidRDefault="00537B4B" w:rsidP="00537B4B">
      <w:pPr>
        <w:spacing w:after="120" w:line="240" w:lineRule="auto"/>
        <w:jc w:val="both"/>
        <w:rPr>
          <w:rFonts w:asciiTheme="majorBidi" w:eastAsia="Times New Roman" w:hAnsiTheme="majorBidi" w:cstheme="majorBidi"/>
          <w:sz w:val="24"/>
          <w:szCs w:val="24"/>
          <w:lang w:val="en-US" w:eastAsia="ru-MD"/>
        </w:rPr>
      </w:pPr>
      <w:r w:rsidRPr="00537B4B">
        <w:rPr>
          <w:rFonts w:asciiTheme="majorBidi" w:eastAsia="Times New Roman" w:hAnsiTheme="majorBidi" w:cstheme="majorBidi"/>
          <w:sz w:val="24"/>
          <w:szCs w:val="24"/>
          <w:lang w:val="en-US" w:eastAsia="ru-MD"/>
        </w:rPr>
        <w:t>Two illustrative plots were produced to visually assess model accuracy:</w:t>
      </w:r>
    </w:p>
    <w:p w14:paraId="7EA8A158" w14:textId="77777777" w:rsidR="00537B4B" w:rsidRPr="00537B4B" w:rsidRDefault="00537B4B" w:rsidP="00537B4B">
      <w:pPr>
        <w:numPr>
          <w:ilvl w:val="0"/>
          <w:numId w:val="16"/>
        </w:numPr>
        <w:spacing w:after="120" w:line="240" w:lineRule="auto"/>
        <w:jc w:val="both"/>
        <w:rPr>
          <w:rFonts w:asciiTheme="majorBidi" w:eastAsia="Times New Roman" w:hAnsiTheme="majorBidi" w:cstheme="majorBidi"/>
          <w:sz w:val="24"/>
          <w:szCs w:val="24"/>
          <w:lang w:val="en-US" w:eastAsia="ru-MD"/>
        </w:rPr>
      </w:pPr>
      <w:r w:rsidRPr="00537B4B">
        <w:rPr>
          <w:rFonts w:asciiTheme="majorBidi" w:eastAsia="Times New Roman" w:hAnsiTheme="majorBidi" w:cstheme="majorBidi"/>
          <w:b/>
          <w:bCs/>
          <w:sz w:val="24"/>
          <w:szCs w:val="24"/>
          <w:lang w:val="en-US" w:eastAsia="ru-MD"/>
        </w:rPr>
        <w:t>GDP Growth (YoY): Actual vs. Predicted values</w:t>
      </w:r>
      <w:r w:rsidRPr="00537B4B">
        <w:rPr>
          <w:rFonts w:asciiTheme="majorBidi" w:eastAsia="Times New Roman" w:hAnsiTheme="majorBidi" w:cstheme="majorBidi"/>
          <w:sz w:val="24"/>
          <w:szCs w:val="24"/>
          <w:lang w:val="en-US" w:eastAsia="ru-MD"/>
        </w:rPr>
        <w:t xml:space="preserve"> — demonstrates consistent temporal alignment and low residual variance.</w:t>
      </w:r>
    </w:p>
    <w:p w14:paraId="2642A156" w14:textId="77777777" w:rsidR="00537B4B" w:rsidRPr="00537B4B" w:rsidRDefault="00537B4B" w:rsidP="00537B4B">
      <w:pPr>
        <w:numPr>
          <w:ilvl w:val="0"/>
          <w:numId w:val="16"/>
        </w:numPr>
        <w:spacing w:after="120" w:line="240" w:lineRule="auto"/>
        <w:jc w:val="both"/>
        <w:rPr>
          <w:rFonts w:asciiTheme="majorBidi" w:eastAsia="Times New Roman" w:hAnsiTheme="majorBidi" w:cstheme="majorBidi"/>
          <w:sz w:val="24"/>
          <w:szCs w:val="24"/>
          <w:lang w:val="en-US" w:eastAsia="ru-MD"/>
        </w:rPr>
      </w:pPr>
      <w:r w:rsidRPr="00537B4B">
        <w:rPr>
          <w:rFonts w:asciiTheme="majorBidi" w:eastAsia="Times New Roman" w:hAnsiTheme="majorBidi" w:cstheme="majorBidi"/>
          <w:b/>
          <w:bCs/>
          <w:sz w:val="24"/>
          <w:szCs w:val="24"/>
          <w:lang w:val="en-US" w:eastAsia="ru-MD"/>
        </w:rPr>
        <w:t>Unemployment Rate: Actual vs. Predicted values</w:t>
      </w:r>
      <w:r w:rsidRPr="00537B4B">
        <w:rPr>
          <w:rFonts w:asciiTheme="majorBidi" w:eastAsia="Times New Roman" w:hAnsiTheme="majorBidi" w:cstheme="majorBidi"/>
          <w:sz w:val="24"/>
          <w:szCs w:val="24"/>
          <w:lang w:val="en-US" w:eastAsia="ru-MD"/>
        </w:rPr>
        <w:t xml:space="preserve"> — shows close tracking of cyclical movements with minimal lag.</w:t>
      </w:r>
    </w:p>
    <w:p w14:paraId="6534172A" w14:textId="77777777" w:rsidR="00537B4B" w:rsidRPr="00537B4B" w:rsidRDefault="00537B4B" w:rsidP="00537B4B">
      <w:pPr>
        <w:spacing w:after="120" w:line="240" w:lineRule="auto"/>
        <w:jc w:val="both"/>
        <w:rPr>
          <w:rFonts w:asciiTheme="majorBidi" w:eastAsia="Times New Roman" w:hAnsiTheme="majorBidi" w:cstheme="majorBidi"/>
          <w:sz w:val="24"/>
          <w:szCs w:val="24"/>
          <w:lang w:val="en-US" w:eastAsia="ru-MD"/>
        </w:rPr>
      </w:pPr>
      <w:r w:rsidRPr="00537B4B">
        <w:rPr>
          <w:rFonts w:asciiTheme="majorBidi" w:eastAsia="Times New Roman" w:hAnsiTheme="majorBidi" w:cstheme="majorBidi"/>
          <w:sz w:val="24"/>
          <w:szCs w:val="24"/>
          <w:lang w:val="en-US" w:eastAsia="ru-MD"/>
        </w:rPr>
        <w:t>Both plots highlight the models’ ability to capture macroeconomic dynamics over the evaluation period (2001–2025).</w:t>
      </w:r>
    </w:p>
    <w:p w14:paraId="1A698592" w14:textId="77777777" w:rsidR="00537B4B" w:rsidRPr="00537B4B" w:rsidRDefault="00537B4B" w:rsidP="00537B4B">
      <w:pPr>
        <w:spacing w:after="120" w:line="240" w:lineRule="auto"/>
        <w:jc w:val="both"/>
        <w:outlineLvl w:val="2"/>
        <w:rPr>
          <w:rFonts w:asciiTheme="majorBidi" w:eastAsia="Times New Roman" w:hAnsiTheme="majorBidi" w:cstheme="majorBidi"/>
          <w:b/>
          <w:bCs/>
          <w:sz w:val="24"/>
          <w:szCs w:val="24"/>
          <w:lang w:val="en-US" w:eastAsia="ru-MD"/>
        </w:rPr>
      </w:pPr>
      <w:r w:rsidRPr="00537B4B">
        <w:rPr>
          <w:rFonts w:asciiTheme="majorBidi" w:eastAsia="Times New Roman" w:hAnsiTheme="majorBidi" w:cstheme="majorBidi"/>
          <w:b/>
          <w:bCs/>
          <w:sz w:val="24"/>
          <w:szCs w:val="24"/>
          <w:lang w:val="en-US" w:eastAsia="ru-MD"/>
        </w:rPr>
        <w:t>Discussion and Limitations</w:t>
      </w:r>
    </w:p>
    <w:p w14:paraId="5D35E750" w14:textId="77777777" w:rsidR="00537B4B" w:rsidRPr="00537B4B" w:rsidRDefault="00537B4B" w:rsidP="00537B4B">
      <w:pPr>
        <w:spacing w:after="120" w:line="240" w:lineRule="auto"/>
        <w:jc w:val="both"/>
        <w:rPr>
          <w:rFonts w:asciiTheme="majorBidi" w:eastAsia="Times New Roman" w:hAnsiTheme="majorBidi" w:cstheme="majorBidi"/>
          <w:sz w:val="24"/>
          <w:szCs w:val="24"/>
          <w:lang w:val="en-US" w:eastAsia="ru-MD"/>
        </w:rPr>
      </w:pPr>
      <w:r w:rsidRPr="00537B4B">
        <w:rPr>
          <w:rFonts w:asciiTheme="majorBidi" w:eastAsia="Times New Roman" w:hAnsiTheme="majorBidi" w:cstheme="majorBidi"/>
          <w:sz w:val="24"/>
          <w:szCs w:val="24"/>
          <w:lang w:val="en-US" w:eastAsia="ru-MD"/>
        </w:rPr>
        <w:lastRenderedPageBreak/>
        <w:t>The models successfully reproduce Latvia’s core macroeconomic trends.</w:t>
      </w:r>
      <w:r w:rsidRPr="00537B4B">
        <w:rPr>
          <w:rFonts w:asciiTheme="majorBidi" w:eastAsia="Times New Roman" w:hAnsiTheme="majorBidi" w:cstheme="majorBidi"/>
          <w:sz w:val="24"/>
          <w:szCs w:val="24"/>
          <w:lang w:val="en-US" w:eastAsia="ru-MD"/>
        </w:rPr>
        <w:br/>
        <w:t>However, deviations in the inflation model suggest that additional high-frequency predictors (e.g., energy price subcomponents, external shocks) could improve accuracy.</w:t>
      </w:r>
      <w:r w:rsidRPr="00537B4B">
        <w:rPr>
          <w:rFonts w:asciiTheme="majorBidi" w:eastAsia="Times New Roman" w:hAnsiTheme="majorBidi" w:cstheme="majorBidi"/>
          <w:sz w:val="24"/>
          <w:szCs w:val="24"/>
          <w:lang w:val="en-US" w:eastAsia="ru-MD"/>
        </w:rPr>
        <w:br/>
        <w:t>Future refinements may include log-transformations for skewed series and regularized time-series models such as Elastic Net or ARDL.</w:t>
      </w:r>
    </w:p>
    <w:p w14:paraId="77F7C785" w14:textId="77777777" w:rsidR="00537B4B" w:rsidRPr="00537B4B" w:rsidRDefault="00537B4B" w:rsidP="00537B4B">
      <w:pPr>
        <w:spacing w:after="120" w:line="240" w:lineRule="auto"/>
        <w:jc w:val="both"/>
        <w:outlineLvl w:val="2"/>
        <w:rPr>
          <w:rFonts w:asciiTheme="majorBidi" w:eastAsia="Times New Roman" w:hAnsiTheme="majorBidi" w:cstheme="majorBidi"/>
          <w:b/>
          <w:bCs/>
          <w:sz w:val="24"/>
          <w:szCs w:val="24"/>
          <w:lang w:val="en-US" w:eastAsia="ru-MD"/>
        </w:rPr>
      </w:pPr>
      <w:r w:rsidRPr="00537B4B">
        <w:rPr>
          <w:rFonts w:asciiTheme="majorBidi" w:eastAsia="Times New Roman" w:hAnsiTheme="majorBidi" w:cstheme="majorBidi"/>
          <w:b/>
          <w:bCs/>
          <w:sz w:val="24"/>
          <w:szCs w:val="24"/>
          <w:lang w:val="en-US" w:eastAsia="ru-MD"/>
        </w:rPr>
        <w:t>Conclusion</w:t>
      </w:r>
    </w:p>
    <w:p w14:paraId="4FEBE0A9" w14:textId="57846BC2" w:rsidR="00537B4B" w:rsidRPr="00537B4B" w:rsidRDefault="00537B4B" w:rsidP="00537B4B">
      <w:pPr>
        <w:spacing w:after="120" w:line="240" w:lineRule="auto"/>
        <w:jc w:val="both"/>
        <w:rPr>
          <w:rFonts w:asciiTheme="majorBidi" w:hAnsiTheme="majorBidi" w:cstheme="majorBidi"/>
          <w:bCs/>
          <w:sz w:val="24"/>
          <w:szCs w:val="24"/>
          <w:lang w:val="en-US"/>
        </w:rPr>
      </w:pPr>
      <w:r w:rsidRPr="00537B4B">
        <w:rPr>
          <w:rFonts w:asciiTheme="majorBidi" w:eastAsia="Times New Roman" w:hAnsiTheme="majorBidi" w:cstheme="majorBidi"/>
          <w:sz w:val="24"/>
          <w:szCs w:val="24"/>
          <w:lang w:val="en-US" w:eastAsia="ru-MD"/>
        </w:rPr>
        <w:t>The modeling pipeline — from frequency harmonization to residual diagnostics — demonstrates methodological transparency and practical insight into economic dynamics.</w:t>
      </w:r>
      <w:r w:rsidRPr="00537B4B">
        <w:rPr>
          <w:rFonts w:asciiTheme="majorBidi" w:eastAsia="Times New Roman" w:hAnsiTheme="majorBidi" w:cstheme="majorBidi"/>
          <w:sz w:val="24"/>
          <w:szCs w:val="24"/>
          <w:lang w:val="en-US" w:eastAsia="ru-MD"/>
        </w:rPr>
        <w:br/>
        <w:t>All deliverables (report, code, data, visualizations) are included in the submission package for full reproducibility.</w:t>
      </w:r>
    </w:p>
    <w:sectPr w:rsidR="00537B4B" w:rsidRPr="00537B4B" w:rsidSect="00BC64A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4CB0"/>
    <w:multiLevelType w:val="multilevel"/>
    <w:tmpl w:val="7098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F39A8"/>
    <w:multiLevelType w:val="multilevel"/>
    <w:tmpl w:val="6936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66A23"/>
    <w:multiLevelType w:val="hybridMultilevel"/>
    <w:tmpl w:val="1F24233A"/>
    <w:lvl w:ilvl="0" w:tplc="0819000D">
      <w:start w:val="1"/>
      <w:numFmt w:val="bullet"/>
      <w:lvlText w:val=""/>
      <w:lvlJc w:val="left"/>
      <w:pPr>
        <w:ind w:left="720" w:hanging="360"/>
      </w:pPr>
      <w:rPr>
        <w:rFonts w:ascii="Wingdings" w:hAnsi="Wingdings" w:hint="default"/>
      </w:rPr>
    </w:lvl>
    <w:lvl w:ilvl="1" w:tplc="08190003" w:tentative="1">
      <w:start w:val="1"/>
      <w:numFmt w:val="bullet"/>
      <w:lvlText w:val="o"/>
      <w:lvlJc w:val="left"/>
      <w:pPr>
        <w:ind w:left="1440" w:hanging="360"/>
      </w:pPr>
      <w:rPr>
        <w:rFonts w:ascii="Courier New" w:hAnsi="Courier New" w:cs="Courier New" w:hint="default"/>
      </w:rPr>
    </w:lvl>
    <w:lvl w:ilvl="2" w:tplc="08190005" w:tentative="1">
      <w:start w:val="1"/>
      <w:numFmt w:val="bullet"/>
      <w:lvlText w:val=""/>
      <w:lvlJc w:val="left"/>
      <w:pPr>
        <w:ind w:left="2160" w:hanging="360"/>
      </w:pPr>
      <w:rPr>
        <w:rFonts w:ascii="Wingdings" w:hAnsi="Wingdings" w:hint="default"/>
      </w:rPr>
    </w:lvl>
    <w:lvl w:ilvl="3" w:tplc="08190001" w:tentative="1">
      <w:start w:val="1"/>
      <w:numFmt w:val="bullet"/>
      <w:lvlText w:val=""/>
      <w:lvlJc w:val="left"/>
      <w:pPr>
        <w:ind w:left="2880" w:hanging="360"/>
      </w:pPr>
      <w:rPr>
        <w:rFonts w:ascii="Symbol" w:hAnsi="Symbol" w:hint="default"/>
      </w:rPr>
    </w:lvl>
    <w:lvl w:ilvl="4" w:tplc="08190003" w:tentative="1">
      <w:start w:val="1"/>
      <w:numFmt w:val="bullet"/>
      <w:lvlText w:val="o"/>
      <w:lvlJc w:val="left"/>
      <w:pPr>
        <w:ind w:left="3600" w:hanging="360"/>
      </w:pPr>
      <w:rPr>
        <w:rFonts w:ascii="Courier New" w:hAnsi="Courier New" w:cs="Courier New" w:hint="default"/>
      </w:rPr>
    </w:lvl>
    <w:lvl w:ilvl="5" w:tplc="08190005" w:tentative="1">
      <w:start w:val="1"/>
      <w:numFmt w:val="bullet"/>
      <w:lvlText w:val=""/>
      <w:lvlJc w:val="left"/>
      <w:pPr>
        <w:ind w:left="4320" w:hanging="360"/>
      </w:pPr>
      <w:rPr>
        <w:rFonts w:ascii="Wingdings" w:hAnsi="Wingdings" w:hint="default"/>
      </w:rPr>
    </w:lvl>
    <w:lvl w:ilvl="6" w:tplc="08190001" w:tentative="1">
      <w:start w:val="1"/>
      <w:numFmt w:val="bullet"/>
      <w:lvlText w:val=""/>
      <w:lvlJc w:val="left"/>
      <w:pPr>
        <w:ind w:left="5040" w:hanging="360"/>
      </w:pPr>
      <w:rPr>
        <w:rFonts w:ascii="Symbol" w:hAnsi="Symbol" w:hint="default"/>
      </w:rPr>
    </w:lvl>
    <w:lvl w:ilvl="7" w:tplc="08190003" w:tentative="1">
      <w:start w:val="1"/>
      <w:numFmt w:val="bullet"/>
      <w:lvlText w:val="o"/>
      <w:lvlJc w:val="left"/>
      <w:pPr>
        <w:ind w:left="5760" w:hanging="360"/>
      </w:pPr>
      <w:rPr>
        <w:rFonts w:ascii="Courier New" w:hAnsi="Courier New" w:cs="Courier New" w:hint="default"/>
      </w:rPr>
    </w:lvl>
    <w:lvl w:ilvl="8" w:tplc="08190005" w:tentative="1">
      <w:start w:val="1"/>
      <w:numFmt w:val="bullet"/>
      <w:lvlText w:val=""/>
      <w:lvlJc w:val="left"/>
      <w:pPr>
        <w:ind w:left="6480" w:hanging="360"/>
      </w:pPr>
      <w:rPr>
        <w:rFonts w:ascii="Wingdings" w:hAnsi="Wingdings" w:hint="default"/>
      </w:rPr>
    </w:lvl>
  </w:abstractNum>
  <w:abstractNum w:abstractNumId="3" w15:restartNumberingAfterBreak="0">
    <w:nsid w:val="226F2831"/>
    <w:multiLevelType w:val="multilevel"/>
    <w:tmpl w:val="380A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97777"/>
    <w:multiLevelType w:val="hybridMultilevel"/>
    <w:tmpl w:val="C6A43D2E"/>
    <w:lvl w:ilvl="0" w:tplc="0819000D">
      <w:start w:val="1"/>
      <w:numFmt w:val="bullet"/>
      <w:lvlText w:val=""/>
      <w:lvlJc w:val="left"/>
      <w:pPr>
        <w:ind w:left="720" w:hanging="360"/>
      </w:pPr>
      <w:rPr>
        <w:rFonts w:ascii="Wingdings" w:hAnsi="Wingdings" w:hint="default"/>
      </w:rPr>
    </w:lvl>
    <w:lvl w:ilvl="1" w:tplc="08190003" w:tentative="1">
      <w:start w:val="1"/>
      <w:numFmt w:val="bullet"/>
      <w:lvlText w:val="o"/>
      <w:lvlJc w:val="left"/>
      <w:pPr>
        <w:ind w:left="1440" w:hanging="360"/>
      </w:pPr>
      <w:rPr>
        <w:rFonts w:ascii="Courier New" w:hAnsi="Courier New" w:cs="Courier New" w:hint="default"/>
      </w:rPr>
    </w:lvl>
    <w:lvl w:ilvl="2" w:tplc="08190005" w:tentative="1">
      <w:start w:val="1"/>
      <w:numFmt w:val="bullet"/>
      <w:lvlText w:val=""/>
      <w:lvlJc w:val="left"/>
      <w:pPr>
        <w:ind w:left="2160" w:hanging="360"/>
      </w:pPr>
      <w:rPr>
        <w:rFonts w:ascii="Wingdings" w:hAnsi="Wingdings" w:hint="default"/>
      </w:rPr>
    </w:lvl>
    <w:lvl w:ilvl="3" w:tplc="08190001" w:tentative="1">
      <w:start w:val="1"/>
      <w:numFmt w:val="bullet"/>
      <w:lvlText w:val=""/>
      <w:lvlJc w:val="left"/>
      <w:pPr>
        <w:ind w:left="2880" w:hanging="360"/>
      </w:pPr>
      <w:rPr>
        <w:rFonts w:ascii="Symbol" w:hAnsi="Symbol" w:hint="default"/>
      </w:rPr>
    </w:lvl>
    <w:lvl w:ilvl="4" w:tplc="08190003" w:tentative="1">
      <w:start w:val="1"/>
      <w:numFmt w:val="bullet"/>
      <w:lvlText w:val="o"/>
      <w:lvlJc w:val="left"/>
      <w:pPr>
        <w:ind w:left="3600" w:hanging="360"/>
      </w:pPr>
      <w:rPr>
        <w:rFonts w:ascii="Courier New" w:hAnsi="Courier New" w:cs="Courier New" w:hint="default"/>
      </w:rPr>
    </w:lvl>
    <w:lvl w:ilvl="5" w:tplc="08190005" w:tentative="1">
      <w:start w:val="1"/>
      <w:numFmt w:val="bullet"/>
      <w:lvlText w:val=""/>
      <w:lvlJc w:val="left"/>
      <w:pPr>
        <w:ind w:left="4320" w:hanging="360"/>
      </w:pPr>
      <w:rPr>
        <w:rFonts w:ascii="Wingdings" w:hAnsi="Wingdings" w:hint="default"/>
      </w:rPr>
    </w:lvl>
    <w:lvl w:ilvl="6" w:tplc="08190001" w:tentative="1">
      <w:start w:val="1"/>
      <w:numFmt w:val="bullet"/>
      <w:lvlText w:val=""/>
      <w:lvlJc w:val="left"/>
      <w:pPr>
        <w:ind w:left="5040" w:hanging="360"/>
      </w:pPr>
      <w:rPr>
        <w:rFonts w:ascii="Symbol" w:hAnsi="Symbol" w:hint="default"/>
      </w:rPr>
    </w:lvl>
    <w:lvl w:ilvl="7" w:tplc="08190003" w:tentative="1">
      <w:start w:val="1"/>
      <w:numFmt w:val="bullet"/>
      <w:lvlText w:val="o"/>
      <w:lvlJc w:val="left"/>
      <w:pPr>
        <w:ind w:left="5760" w:hanging="360"/>
      </w:pPr>
      <w:rPr>
        <w:rFonts w:ascii="Courier New" w:hAnsi="Courier New" w:cs="Courier New" w:hint="default"/>
      </w:rPr>
    </w:lvl>
    <w:lvl w:ilvl="8" w:tplc="08190005" w:tentative="1">
      <w:start w:val="1"/>
      <w:numFmt w:val="bullet"/>
      <w:lvlText w:val=""/>
      <w:lvlJc w:val="left"/>
      <w:pPr>
        <w:ind w:left="6480" w:hanging="360"/>
      </w:pPr>
      <w:rPr>
        <w:rFonts w:ascii="Wingdings" w:hAnsi="Wingdings" w:hint="default"/>
      </w:rPr>
    </w:lvl>
  </w:abstractNum>
  <w:abstractNum w:abstractNumId="5" w15:restartNumberingAfterBreak="0">
    <w:nsid w:val="2B935D44"/>
    <w:multiLevelType w:val="multilevel"/>
    <w:tmpl w:val="68BE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936A1"/>
    <w:multiLevelType w:val="hybridMultilevel"/>
    <w:tmpl w:val="EF7E6798"/>
    <w:lvl w:ilvl="0" w:tplc="0819000F">
      <w:start w:val="1"/>
      <w:numFmt w:val="decimal"/>
      <w:lvlText w:val="%1."/>
      <w:lvlJc w:val="left"/>
      <w:pPr>
        <w:ind w:left="720" w:hanging="360"/>
      </w:pPr>
      <w:rPr>
        <w:rFonts w:hint="default"/>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7" w15:restartNumberingAfterBreak="0">
    <w:nsid w:val="512E294F"/>
    <w:multiLevelType w:val="multilevel"/>
    <w:tmpl w:val="73FA9B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A77C49"/>
    <w:multiLevelType w:val="hybridMultilevel"/>
    <w:tmpl w:val="942839F0"/>
    <w:lvl w:ilvl="0" w:tplc="0819000D">
      <w:start w:val="1"/>
      <w:numFmt w:val="bullet"/>
      <w:lvlText w:val=""/>
      <w:lvlJc w:val="left"/>
      <w:pPr>
        <w:ind w:left="720" w:hanging="360"/>
      </w:pPr>
      <w:rPr>
        <w:rFonts w:ascii="Wingdings" w:hAnsi="Wingdings" w:hint="default"/>
      </w:rPr>
    </w:lvl>
    <w:lvl w:ilvl="1" w:tplc="08190003" w:tentative="1">
      <w:start w:val="1"/>
      <w:numFmt w:val="bullet"/>
      <w:lvlText w:val="o"/>
      <w:lvlJc w:val="left"/>
      <w:pPr>
        <w:ind w:left="1440" w:hanging="360"/>
      </w:pPr>
      <w:rPr>
        <w:rFonts w:ascii="Courier New" w:hAnsi="Courier New" w:cs="Courier New" w:hint="default"/>
      </w:rPr>
    </w:lvl>
    <w:lvl w:ilvl="2" w:tplc="08190005" w:tentative="1">
      <w:start w:val="1"/>
      <w:numFmt w:val="bullet"/>
      <w:lvlText w:val=""/>
      <w:lvlJc w:val="left"/>
      <w:pPr>
        <w:ind w:left="2160" w:hanging="360"/>
      </w:pPr>
      <w:rPr>
        <w:rFonts w:ascii="Wingdings" w:hAnsi="Wingdings" w:hint="default"/>
      </w:rPr>
    </w:lvl>
    <w:lvl w:ilvl="3" w:tplc="08190001" w:tentative="1">
      <w:start w:val="1"/>
      <w:numFmt w:val="bullet"/>
      <w:lvlText w:val=""/>
      <w:lvlJc w:val="left"/>
      <w:pPr>
        <w:ind w:left="2880" w:hanging="360"/>
      </w:pPr>
      <w:rPr>
        <w:rFonts w:ascii="Symbol" w:hAnsi="Symbol" w:hint="default"/>
      </w:rPr>
    </w:lvl>
    <w:lvl w:ilvl="4" w:tplc="08190003" w:tentative="1">
      <w:start w:val="1"/>
      <w:numFmt w:val="bullet"/>
      <w:lvlText w:val="o"/>
      <w:lvlJc w:val="left"/>
      <w:pPr>
        <w:ind w:left="3600" w:hanging="360"/>
      </w:pPr>
      <w:rPr>
        <w:rFonts w:ascii="Courier New" w:hAnsi="Courier New" w:cs="Courier New" w:hint="default"/>
      </w:rPr>
    </w:lvl>
    <w:lvl w:ilvl="5" w:tplc="08190005" w:tentative="1">
      <w:start w:val="1"/>
      <w:numFmt w:val="bullet"/>
      <w:lvlText w:val=""/>
      <w:lvlJc w:val="left"/>
      <w:pPr>
        <w:ind w:left="4320" w:hanging="360"/>
      </w:pPr>
      <w:rPr>
        <w:rFonts w:ascii="Wingdings" w:hAnsi="Wingdings" w:hint="default"/>
      </w:rPr>
    </w:lvl>
    <w:lvl w:ilvl="6" w:tplc="08190001" w:tentative="1">
      <w:start w:val="1"/>
      <w:numFmt w:val="bullet"/>
      <w:lvlText w:val=""/>
      <w:lvlJc w:val="left"/>
      <w:pPr>
        <w:ind w:left="5040" w:hanging="360"/>
      </w:pPr>
      <w:rPr>
        <w:rFonts w:ascii="Symbol" w:hAnsi="Symbol" w:hint="default"/>
      </w:rPr>
    </w:lvl>
    <w:lvl w:ilvl="7" w:tplc="08190003" w:tentative="1">
      <w:start w:val="1"/>
      <w:numFmt w:val="bullet"/>
      <w:lvlText w:val="o"/>
      <w:lvlJc w:val="left"/>
      <w:pPr>
        <w:ind w:left="5760" w:hanging="360"/>
      </w:pPr>
      <w:rPr>
        <w:rFonts w:ascii="Courier New" w:hAnsi="Courier New" w:cs="Courier New" w:hint="default"/>
      </w:rPr>
    </w:lvl>
    <w:lvl w:ilvl="8" w:tplc="08190005" w:tentative="1">
      <w:start w:val="1"/>
      <w:numFmt w:val="bullet"/>
      <w:lvlText w:val=""/>
      <w:lvlJc w:val="left"/>
      <w:pPr>
        <w:ind w:left="6480" w:hanging="360"/>
      </w:pPr>
      <w:rPr>
        <w:rFonts w:ascii="Wingdings" w:hAnsi="Wingdings" w:hint="default"/>
      </w:rPr>
    </w:lvl>
  </w:abstractNum>
  <w:abstractNum w:abstractNumId="9" w15:restartNumberingAfterBreak="0">
    <w:nsid w:val="54772672"/>
    <w:multiLevelType w:val="hybridMultilevel"/>
    <w:tmpl w:val="2708C878"/>
    <w:lvl w:ilvl="0" w:tplc="0819000D">
      <w:start w:val="1"/>
      <w:numFmt w:val="bullet"/>
      <w:lvlText w:val=""/>
      <w:lvlJc w:val="left"/>
      <w:pPr>
        <w:ind w:left="720" w:hanging="360"/>
      </w:pPr>
      <w:rPr>
        <w:rFonts w:ascii="Wingdings" w:hAnsi="Wingdings" w:hint="default"/>
      </w:rPr>
    </w:lvl>
    <w:lvl w:ilvl="1" w:tplc="08190003" w:tentative="1">
      <w:start w:val="1"/>
      <w:numFmt w:val="bullet"/>
      <w:lvlText w:val="o"/>
      <w:lvlJc w:val="left"/>
      <w:pPr>
        <w:ind w:left="1440" w:hanging="360"/>
      </w:pPr>
      <w:rPr>
        <w:rFonts w:ascii="Courier New" w:hAnsi="Courier New" w:cs="Courier New" w:hint="default"/>
      </w:rPr>
    </w:lvl>
    <w:lvl w:ilvl="2" w:tplc="08190005" w:tentative="1">
      <w:start w:val="1"/>
      <w:numFmt w:val="bullet"/>
      <w:lvlText w:val=""/>
      <w:lvlJc w:val="left"/>
      <w:pPr>
        <w:ind w:left="2160" w:hanging="360"/>
      </w:pPr>
      <w:rPr>
        <w:rFonts w:ascii="Wingdings" w:hAnsi="Wingdings" w:hint="default"/>
      </w:rPr>
    </w:lvl>
    <w:lvl w:ilvl="3" w:tplc="08190001" w:tentative="1">
      <w:start w:val="1"/>
      <w:numFmt w:val="bullet"/>
      <w:lvlText w:val=""/>
      <w:lvlJc w:val="left"/>
      <w:pPr>
        <w:ind w:left="2880" w:hanging="360"/>
      </w:pPr>
      <w:rPr>
        <w:rFonts w:ascii="Symbol" w:hAnsi="Symbol" w:hint="default"/>
      </w:rPr>
    </w:lvl>
    <w:lvl w:ilvl="4" w:tplc="08190003" w:tentative="1">
      <w:start w:val="1"/>
      <w:numFmt w:val="bullet"/>
      <w:lvlText w:val="o"/>
      <w:lvlJc w:val="left"/>
      <w:pPr>
        <w:ind w:left="3600" w:hanging="360"/>
      </w:pPr>
      <w:rPr>
        <w:rFonts w:ascii="Courier New" w:hAnsi="Courier New" w:cs="Courier New" w:hint="default"/>
      </w:rPr>
    </w:lvl>
    <w:lvl w:ilvl="5" w:tplc="08190005" w:tentative="1">
      <w:start w:val="1"/>
      <w:numFmt w:val="bullet"/>
      <w:lvlText w:val=""/>
      <w:lvlJc w:val="left"/>
      <w:pPr>
        <w:ind w:left="4320" w:hanging="360"/>
      </w:pPr>
      <w:rPr>
        <w:rFonts w:ascii="Wingdings" w:hAnsi="Wingdings" w:hint="default"/>
      </w:rPr>
    </w:lvl>
    <w:lvl w:ilvl="6" w:tplc="08190001" w:tentative="1">
      <w:start w:val="1"/>
      <w:numFmt w:val="bullet"/>
      <w:lvlText w:val=""/>
      <w:lvlJc w:val="left"/>
      <w:pPr>
        <w:ind w:left="5040" w:hanging="360"/>
      </w:pPr>
      <w:rPr>
        <w:rFonts w:ascii="Symbol" w:hAnsi="Symbol" w:hint="default"/>
      </w:rPr>
    </w:lvl>
    <w:lvl w:ilvl="7" w:tplc="08190003" w:tentative="1">
      <w:start w:val="1"/>
      <w:numFmt w:val="bullet"/>
      <w:lvlText w:val="o"/>
      <w:lvlJc w:val="left"/>
      <w:pPr>
        <w:ind w:left="5760" w:hanging="360"/>
      </w:pPr>
      <w:rPr>
        <w:rFonts w:ascii="Courier New" w:hAnsi="Courier New" w:cs="Courier New" w:hint="default"/>
      </w:rPr>
    </w:lvl>
    <w:lvl w:ilvl="8" w:tplc="08190005" w:tentative="1">
      <w:start w:val="1"/>
      <w:numFmt w:val="bullet"/>
      <w:lvlText w:val=""/>
      <w:lvlJc w:val="left"/>
      <w:pPr>
        <w:ind w:left="6480" w:hanging="360"/>
      </w:pPr>
      <w:rPr>
        <w:rFonts w:ascii="Wingdings" w:hAnsi="Wingdings" w:hint="default"/>
      </w:rPr>
    </w:lvl>
  </w:abstractNum>
  <w:abstractNum w:abstractNumId="10" w15:restartNumberingAfterBreak="0">
    <w:nsid w:val="6C7A4E63"/>
    <w:multiLevelType w:val="hybridMultilevel"/>
    <w:tmpl w:val="4E6C1304"/>
    <w:lvl w:ilvl="0" w:tplc="081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CAA0EE2"/>
    <w:multiLevelType w:val="multilevel"/>
    <w:tmpl w:val="5C84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E90613"/>
    <w:multiLevelType w:val="multilevel"/>
    <w:tmpl w:val="8CD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A07B26"/>
    <w:multiLevelType w:val="multilevel"/>
    <w:tmpl w:val="8138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B815AC"/>
    <w:multiLevelType w:val="multilevel"/>
    <w:tmpl w:val="A30201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FC60C5"/>
    <w:multiLevelType w:val="multilevel"/>
    <w:tmpl w:val="7B10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012113">
    <w:abstractNumId w:val="1"/>
  </w:num>
  <w:num w:numId="2" w16cid:durableId="244151416">
    <w:abstractNumId w:val="6"/>
  </w:num>
  <w:num w:numId="3" w16cid:durableId="2131776337">
    <w:abstractNumId w:val="2"/>
  </w:num>
  <w:num w:numId="4" w16cid:durableId="19935298">
    <w:abstractNumId w:val="12"/>
  </w:num>
  <w:num w:numId="5" w16cid:durableId="71396208">
    <w:abstractNumId w:val="0"/>
  </w:num>
  <w:num w:numId="6" w16cid:durableId="163085269">
    <w:abstractNumId w:val="13"/>
  </w:num>
  <w:num w:numId="7" w16cid:durableId="1494224616">
    <w:abstractNumId w:val="11"/>
  </w:num>
  <w:num w:numId="8" w16cid:durableId="535310103">
    <w:abstractNumId w:val="14"/>
  </w:num>
  <w:num w:numId="9" w16cid:durableId="1884905729">
    <w:abstractNumId w:val="7"/>
  </w:num>
  <w:num w:numId="10" w16cid:durableId="1466654485">
    <w:abstractNumId w:val="15"/>
  </w:num>
  <w:num w:numId="11" w16cid:durableId="1029917325">
    <w:abstractNumId w:val="8"/>
  </w:num>
  <w:num w:numId="12" w16cid:durableId="494762002">
    <w:abstractNumId w:val="4"/>
  </w:num>
  <w:num w:numId="13" w16cid:durableId="1636329489">
    <w:abstractNumId w:val="10"/>
  </w:num>
  <w:num w:numId="14" w16cid:durableId="771128627">
    <w:abstractNumId w:val="9"/>
  </w:num>
  <w:num w:numId="15" w16cid:durableId="1215965773">
    <w:abstractNumId w:val="5"/>
  </w:num>
  <w:num w:numId="16" w16cid:durableId="2105150200">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505"/>
    <w:rsid w:val="00020318"/>
    <w:rsid w:val="0002297C"/>
    <w:rsid w:val="000336C4"/>
    <w:rsid w:val="00033FBF"/>
    <w:rsid w:val="00083A87"/>
    <w:rsid w:val="000947E9"/>
    <w:rsid w:val="000C7D78"/>
    <w:rsid w:val="000D1E2A"/>
    <w:rsid w:val="000D574D"/>
    <w:rsid w:val="000E6E30"/>
    <w:rsid w:val="000F0E54"/>
    <w:rsid w:val="00157944"/>
    <w:rsid w:val="0016202B"/>
    <w:rsid w:val="00166365"/>
    <w:rsid w:val="00190E50"/>
    <w:rsid w:val="001B3B0F"/>
    <w:rsid w:val="001D1A6C"/>
    <w:rsid w:val="00202ACD"/>
    <w:rsid w:val="0020314B"/>
    <w:rsid w:val="00203F91"/>
    <w:rsid w:val="00272DBD"/>
    <w:rsid w:val="002A220D"/>
    <w:rsid w:val="002B4EB1"/>
    <w:rsid w:val="002C00EE"/>
    <w:rsid w:val="002D6EB2"/>
    <w:rsid w:val="002F22CA"/>
    <w:rsid w:val="00313DD0"/>
    <w:rsid w:val="00332203"/>
    <w:rsid w:val="00335B64"/>
    <w:rsid w:val="003660CE"/>
    <w:rsid w:val="00367465"/>
    <w:rsid w:val="00370D81"/>
    <w:rsid w:val="00375306"/>
    <w:rsid w:val="0037735E"/>
    <w:rsid w:val="00386923"/>
    <w:rsid w:val="003A390E"/>
    <w:rsid w:val="003F06A1"/>
    <w:rsid w:val="004040EC"/>
    <w:rsid w:val="00417328"/>
    <w:rsid w:val="00430188"/>
    <w:rsid w:val="00437F20"/>
    <w:rsid w:val="004546F7"/>
    <w:rsid w:val="004622ED"/>
    <w:rsid w:val="00467D5E"/>
    <w:rsid w:val="00467E5E"/>
    <w:rsid w:val="004979DE"/>
    <w:rsid w:val="004D7664"/>
    <w:rsid w:val="0051004F"/>
    <w:rsid w:val="00511486"/>
    <w:rsid w:val="00516C4E"/>
    <w:rsid w:val="00516D8D"/>
    <w:rsid w:val="00537B4B"/>
    <w:rsid w:val="00553B7D"/>
    <w:rsid w:val="00564D65"/>
    <w:rsid w:val="00576F56"/>
    <w:rsid w:val="00584702"/>
    <w:rsid w:val="005A335F"/>
    <w:rsid w:val="005A3C74"/>
    <w:rsid w:val="005B5DD1"/>
    <w:rsid w:val="005E4295"/>
    <w:rsid w:val="006105D1"/>
    <w:rsid w:val="00617ED5"/>
    <w:rsid w:val="00652B47"/>
    <w:rsid w:val="006B3238"/>
    <w:rsid w:val="0078165F"/>
    <w:rsid w:val="007D0A69"/>
    <w:rsid w:val="007E0C11"/>
    <w:rsid w:val="007E5874"/>
    <w:rsid w:val="0080420E"/>
    <w:rsid w:val="00822E3B"/>
    <w:rsid w:val="00827720"/>
    <w:rsid w:val="00833BD6"/>
    <w:rsid w:val="00835BB5"/>
    <w:rsid w:val="00845E62"/>
    <w:rsid w:val="00865ECD"/>
    <w:rsid w:val="00872E2B"/>
    <w:rsid w:val="00873BF9"/>
    <w:rsid w:val="008A3179"/>
    <w:rsid w:val="009137B1"/>
    <w:rsid w:val="009139AD"/>
    <w:rsid w:val="00917F70"/>
    <w:rsid w:val="009317FA"/>
    <w:rsid w:val="00936C71"/>
    <w:rsid w:val="00950041"/>
    <w:rsid w:val="00974AE9"/>
    <w:rsid w:val="009A1F0E"/>
    <w:rsid w:val="009A4B47"/>
    <w:rsid w:val="009B590E"/>
    <w:rsid w:val="009C16EE"/>
    <w:rsid w:val="009D1C6F"/>
    <w:rsid w:val="009D7A14"/>
    <w:rsid w:val="009E16DB"/>
    <w:rsid w:val="00A057D7"/>
    <w:rsid w:val="00A1181E"/>
    <w:rsid w:val="00A16C0F"/>
    <w:rsid w:val="00A80E0B"/>
    <w:rsid w:val="00AB4189"/>
    <w:rsid w:val="00B02C23"/>
    <w:rsid w:val="00B054DC"/>
    <w:rsid w:val="00B21A76"/>
    <w:rsid w:val="00B27E6C"/>
    <w:rsid w:val="00B56FB8"/>
    <w:rsid w:val="00BB4505"/>
    <w:rsid w:val="00BC64AC"/>
    <w:rsid w:val="00BE5725"/>
    <w:rsid w:val="00BE6A8A"/>
    <w:rsid w:val="00C4713E"/>
    <w:rsid w:val="00C53D2E"/>
    <w:rsid w:val="00C64480"/>
    <w:rsid w:val="00C868CD"/>
    <w:rsid w:val="00C95F27"/>
    <w:rsid w:val="00C96CE5"/>
    <w:rsid w:val="00CA09B5"/>
    <w:rsid w:val="00CA2BDC"/>
    <w:rsid w:val="00CB576D"/>
    <w:rsid w:val="00CD1747"/>
    <w:rsid w:val="00CD2A49"/>
    <w:rsid w:val="00CF0B4E"/>
    <w:rsid w:val="00CF2CA2"/>
    <w:rsid w:val="00CF3C43"/>
    <w:rsid w:val="00D25337"/>
    <w:rsid w:val="00D34461"/>
    <w:rsid w:val="00D45677"/>
    <w:rsid w:val="00D60946"/>
    <w:rsid w:val="00D71A83"/>
    <w:rsid w:val="00DB32A1"/>
    <w:rsid w:val="00DC6AB2"/>
    <w:rsid w:val="00DD3A38"/>
    <w:rsid w:val="00E00739"/>
    <w:rsid w:val="00E0343D"/>
    <w:rsid w:val="00E1449B"/>
    <w:rsid w:val="00E65874"/>
    <w:rsid w:val="00EA2E5E"/>
    <w:rsid w:val="00EA4AD5"/>
    <w:rsid w:val="00EA524B"/>
    <w:rsid w:val="00ED621F"/>
    <w:rsid w:val="00ED7118"/>
    <w:rsid w:val="00EE3B55"/>
    <w:rsid w:val="00F10EAD"/>
    <w:rsid w:val="00F136D8"/>
    <w:rsid w:val="00F14D83"/>
    <w:rsid w:val="00F40C2F"/>
    <w:rsid w:val="00F445C5"/>
    <w:rsid w:val="00F53B07"/>
    <w:rsid w:val="00F54ABC"/>
    <w:rsid w:val="00F61560"/>
    <w:rsid w:val="00F62661"/>
    <w:rsid w:val="00FA58A6"/>
    <w:rsid w:val="00FB3813"/>
    <w:rsid w:val="00FB6730"/>
    <w:rsid w:val="00FC09EE"/>
    <w:rsid w:val="00FD3FDF"/>
    <w:rsid w:val="00FF589C"/>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7EFBA"/>
  <w15:docId w15:val="{566AECB3-8B45-4A52-90EE-33E97EA5C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FB6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FB6730"/>
    <w:rPr>
      <w:rFonts w:ascii="Courier New" w:eastAsia="Times New Roman" w:hAnsi="Courier New" w:cs="Courier New"/>
      <w:sz w:val="20"/>
      <w:szCs w:val="20"/>
    </w:rPr>
  </w:style>
  <w:style w:type="paragraph" w:styleId="a3">
    <w:name w:val="No Spacing"/>
    <w:uiPriority w:val="1"/>
    <w:qFormat/>
    <w:rsid w:val="00FB6730"/>
    <w:pPr>
      <w:spacing w:after="0" w:line="240" w:lineRule="auto"/>
    </w:pPr>
    <w:rPr>
      <w:rFonts w:ascii="Calibri" w:eastAsia="Times New Roman" w:hAnsi="Calibri" w:cs="Times New Roman"/>
      <w:lang w:eastAsia="ru-RU"/>
    </w:rPr>
  </w:style>
  <w:style w:type="paragraph" w:styleId="a4">
    <w:name w:val="List Paragraph"/>
    <w:basedOn w:val="a"/>
    <w:uiPriority w:val="34"/>
    <w:qFormat/>
    <w:rsid w:val="000947E9"/>
    <w:pPr>
      <w:ind w:left="720"/>
      <w:contextualSpacing/>
    </w:pPr>
  </w:style>
  <w:style w:type="table" w:styleId="a5">
    <w:name w:val="Table Grid"/>
    <w:basedOn w:val="a1"/>
    <w:uiPriority w:val="39"/>
    <w:rsid w:val="00437F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1">
    <w:name w:val="HTML Code"/>
    <w:basedOn w:val="a0"/>
    <w:uiPriority w:val="99"/>
    <w:semiHidden/>
    <w:unhideWhenUsed/>
    <w:rsid w:val="00437F20"/>
    <w:rPr>
      <w:rFonts w:ascii="Courier New" w:eastAsia="Times New Roman" w:hAnsi="Courier New" w:cs="Courier New"/>
      <w:sz w:val="20"/>
      <w:szCs w:val="20"/>
    </w:rPr>
  </w:style>
  <w:style w:type="character" w:styleId="a6">
    <w:name w:val="Strong"/>
    <w:basedOn w:val="a0"/>
    <w:uiPriority w:val="22"/>
    <w:qFormat/>
    <w:rsid w:val="004040EC"/>
    <w:rPr>
      <w:b/>
      <w:bCs/>
    </w:rPr>
  </w:style>
  <w:style w:type="character" w:styleId="a7">
    <w:name w:val="Hyperlink"/>
    <w:basedOn w:val="a0"/>
    <w:uiPriority w:val="99"/>
    <w:unhideWhenUsed/>
    <w:rsid w:val="0016202B"/>
    <w:rPr>
      <w:color w:val="0563C1" w:themeColor="hyperlink"/>
      <w:u w:val="single"/>
    </w:rPr>
  </w:style>
  <w:style w:type="character" w:styleId="a8">
    <w:name w:val="Unresolved Mention"/>
    <w:basedOn w:val="a0"/>
    <w:uiPriority w:val="99"/>
    <w:semiHidden/>
    <w:unhideWhenUsed/>
    <w:rsid w:val="0016202B"/>
    <w:rPr>
      <w:color w:val="605E5C"/>
      <w:shd w:val="clear" w:color="auto" w:fill="E1DFDD"/>
    </w:rPr>
  </w:style>
  <w:style w:type="character" w:styleId="a9">
    <w:name w:val="FollowedHyperlink"/>
    <w:basedOn w:val="a0"/>
    <w:uiPriority w:val="99"/>
    <w:semiHidden/>
    <w:unhideWhenUsed/>
    <w:rsid w:val="00203F91"/>
    <w:rPr>
      <w:color w:val="954F72" w:themeColor="followedHyperlink"/>
      <w:u w:val="single"/>
    </w:rPr>
  </w:style>
  <w:style w:type="paragraph" w:styleId="aa">
    <w:name w:val="Normal (Web)"/>
    <w:basedOn w:val="a"/>
    <w:uiPriority w:val="99"/>
    <w:unhideWhenUsed/>
    <w:rsid w:val="005E4295"/>
    <w:pPr>
      <w:spacing w:before="100" w:beforeAutospacing="1" w:after="100" w:afterAutospacing="1" w:line="240" w:lineRule="auto"/>
    </w:pPr>
    <w:rPr>
      <w:rFonts w:ascii="Times New Roman" w:eastAsia="Times New Roman" w:hAnsi="Times New Roman" w:cs="Times New Roman"/>
      <w:sz w:val="24"/>
      <w:szCs w:val="24"/>
      <w:lang w:val="ru-MD" w:eastAsia="ru-MD"/>
    </w:rPr>
  </w:style>
  <w:style w:type="character" w:styleId="ab">
    <w:name w:val="Emphasis"/>
    <w:basedOn w:val="a0"/>
    <w:uiPriority w:val="20"/>
    <w:qFormat/>
    <w:rsid w:val="005E42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86416">
      <w:bodyDiv w:val="1"/>
      <w:marLeft w:val="0"/>
      <w:marRight w:val="0"/>
      <w:marTop w:val="0"/>
      <w:marBottom w:val="0"/>
      <w:divBdr>
        <w:top w:val="none" w:sz="0" w:space="0" w:color="auto"/>
        <w:left w:val="none" w:sz="0" w:space="0" w:color="auto"/>
        <w:bottom w:val="none" w:sz="0" w:space="0" w:color="auto"/>
        <w:right w:val="none" w:sz="0" w:space="0" w:color="auto"/>
      </w:divBdr>
    </w:div>
    <w:div w:id="439497344">
      <w:bodyDiv w:val="1"/>
      <w:marLeft w:val="0"/>
      <w:marRight w:val="0"/>
      <w:marTop w:val="0"/>
      <w:marBottom w:val="0"/>
      <w:divBdr>
        <w:top w:val="none" w:sz="0" w:space="0" w:color="auto"/>
        <w:left w:val="none" w:sz="0" w:space="0" w:color="auto"/>
        <w:bottom w:val="none" w:sz="0" w:space="0" w:color="auto"/>
        <w:right w:val="none" w:sz="0" w:space="0" w:color="auto"/>
      </w:divBdr>
    </w:div>
    <w:div w:id="439881665">
      <w:bodyDiv w:val="1"/>
      <w:marLeft w:val="0"/>
      <w:marRight w:val="0"/>
      <w:marTop w:val="0"/>
      <w:marBottom w:val="0"/>
      <w:divBdr>
        <w:top w:val="none" w:sz="0" w:space="0" w:color="auto"/>
        <w:left w:val="none" w:sz="0" w:space="0" w:color="auto"/>
        <w:bottom w:val="none" w:sz="0" w:space="0" w:color="auto"/>
        <w:right w:val="none" w:sz="0" w:space="0" w:color="auto"/>
      </w:divBdr>
    </w:div>
    <w:div w:id="493495963">
      <w:bodyDiv w:val="1"/>
      <w:marLeft w:val="0"/>
      <w:marRight w:val="0"/>
      <w:marTop w:val="0"/>
      <w:marBottom w:val="0"/>
      <w:divBdr>
        <w:top w:val="none" w:sz="0" w:space="0" w:color="auto"/>
        <w:left w:val="none" w:sz="0" w:space="0" w:color="auto"/>
        <w:bottom w:val="none" w:sz="0" w:space="0" w:color="auto"/>
        <w:right w:val="none" w:sz="0" w:space="0" w:color="auto"/>
      </w:divBdr>
    </w:div>
    <w:div w:id="834494242">
      <w:bodyDiv w:val="1"/>
      <w:marLeft w:val="0"/>
      <w:marRight w:val="0"/>
      <w:marTop w:val="0"/>
      <w:marBottom w:val="0"/>
      <w:divBdr>
        <w:top w:val="none" w:sz="0" w:space="0" w:color="auto"/>
        <w:left w:val="none" w:sz="0" w:space="0" w:color="auto"/>
        <w:bottom w:val="none" w:sz="0" w:space="0" w:color="auto"/>
        <w:right w:val="none" w:sz="0" w:space="0" w:color="auto"/>
      </w:divBdr>
    </w:div>
    <w:div w:id="870193245">
      <w:bodyDiv w:val="1"/>
      <w:marLeft w:val="0"/>
      <w:marRight w:val="0"/>
      <w:marTop w:val="0"/>
      <w:marBottom w:val="0"/>
      <w:divBdr>
        <w:top w:val="none" w:sz="0" w:space="0" w:color="auto"/>
        <w:left w:val="none" w:sz="0" w:space="0" w:color="auto"/>
        <w:bottom w:val="none" w:sz="0" w:space="0" w:color="auto"/>
        <w:right w:val="none" w:sz="0" w:space="0" w:color="auto"/>
      </w:divBdr>
    </w:div>
    <w:div w:id="1425226789">
      <w:bodyDiv w:val="1"/>
      <w:marLeft w:val="0"/>
      <w:marRight w:val="0"/>
      <w:marTop w:val="0"/>
      <w:marBottom w:val="0"/>
      <w:divBdr>
        <w:top w:val="none" w:sz="0" w:space="0" w:color="auto"/>
        <w:left w:val="none" w:sz="0" w:space="0" w:color="auto"/>
        <w:bottom w:val="none" w:sz="0" w:space="0" w:color="auto"/>
        <w:right w:val="none" w:sz="0" w:space="0" w:color="auto"/>
      </w:divBdr>
    </w:div>
    <w:div w:id="1534616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0B975C-ACA1-418B-8C4C-0B53866C8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1151</TotalTime>
  <Pages>1</Pages>
  <Words>3029</Words>
  <Characters>17271</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Максим Гущук</dc:creator>
  <cp:lastModifiedBy>Igor Latii</cp:lastModifiedBy>
  <cp:revision>45</cp:revision>
  <cp:lastPrinted>2020-09-04T07:12:00Z</cp:lastPrinted>
  <dcterms:created xsi:type="dcterms:W3CDTF">2020-09-04T07:11:00Z</dcterms:created>
  <dcterms:modified xsi:type="dcterms:W3CDTF">2025-11-05T14:05:00Z</dcterms:modified>
</cp:coreProperties>
</file>