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6CFB" w14:textId="0F313FBF" w:rsidR="009D390D" w:rsidRDefault="00A57EE9" w:rsidP="00A57EE9">
      <w:pPr>
        <w:pStyle w:val="Textoformatad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672D78" wp14:editId="7B1EC505">
            <wp:simplePos x="0" y="0"/>
            <wp:positionH relativeFrom="column">
              <wp:posOffset>-1058545</wp:posOffset>
            </wp:positionH>
            <wp:positionV relativeFrom="paragraph">
              <wp:posOffset>-2521615</wp:posOffset>
            </wp:positionV>
            <wp:extent cx="7549116" cy="1067733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116" cy="1067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AAE30" w14:textId="248AE912" w:rsidR="009D390D" w:rsidRDefault="009D390D">
      <w:pPr>
        <w:rPr>
          <w:noProof/>
        </w:rPr>
      </w:pPr>
      <w:r>
        <w:rPr>
          <w:noProof/>
        </w:rPr>
        <w:br w:type="page"/>
      </w:r>
    </w:p>
    <w:p w14:paraId="217AB2A9" w14:textId="2C5E9FBC" w:rsidR="007A7762" w:rsidRDefault="007A7762" w:rsidP="00A57EE9">
      <w:pPr>
        <w:pStyle w:val="Textoformatado"/>
      </w:pPr>
    </w:p>
    <w:p>
      <w:pPr>
        <w:pStyle w:val="Textoformatado"/>
      </w:pPr>
      <w:r>
        <w:t>RELATÓRIO</w:t>
        <w:br/>
        <w:br/>
        <w:t>Trata-se de AÇÃO DECLARATÓRIA DE INEXISTÊNCIA DE DÉBITO C/C REPARATÓRIA DE DANO MORAL proposta por PATRICIA RIBEIRO LOPES contra TELEFONICA BRASIL S/A, na comarca de SÃO PAULO - LAPA, tendo como magistrado [NOME DO MAGISTRADO - informação não disponível no texto] e valor da causa fixado em R$ 15.000,00. O objetivo desta demanda é declarar a inexistência de débito referente a uma linha telefônica e obter indenização por danos morais em razão da inclusão indevida do nome da autora em órgãos de proteção ao crédito.</w:t>
        <w:br/>
        <w:br/>
        <w:t>I - Alegações da Parte Autora:</w:t>
        <w:br/>
        <w:br/>
        <w:t>Alega a parte autora que teve seu nome incluído indevidamente em órgãos de proteção ao crédito pela ré, em razão de débitos referentes à linha telefônica nº 11 98501-2636.  A autora afirma que a dívida decorre de uma linha telefônica ativada em seu nome, supostamente em cumprimento a uma obrigação de fazer determinada em sentença proferida no processo nº 1009491-05.2019.8.26.0016. No entanto, argumenta que tal obrigação foi convertida em perdas e danos, tornando indevida a ativação da linha telefônica e os subsequentes débitos.  A autora sustenta que a ré agiu com falta de diligência ao não prevenir ou impedir a abertura e cobrança da linha, mesmo após a conversão da obrigação.</w:t>
        <w:br/>
        <w:br/>
        <w:t>Além disso, apresentou os seguintes documentos para fundamentar suas alegações, destacando a relevância de cada um para sua argumentação: Documento 01 (impedido de obter cartão de crédito devido à negativação); Documento 02 (comprovante de débito); Documento 03 (sentença do processo 1009491-05.2019.8.26.0016); e Documento 04 (informações do cumprimento de sentença nº 0003666-63.2020.8.26.0016).</w:t>
        <w:br/>
        <w:br/>
        <w:t>Em suas palavras, a parte autora argumenta a inexistência de relação jurídica com a ré, uma vez que não houve manifestação de vontade para a contratação da linha telefônica.  Ressalta a conversão da obrigação de fazer em indenização por perdas e danos no processo nº 1009491-05.2019.8.26.0016, como comprovado no documento 04.  Afirma que a ré descumpriu decisão judicial e atuou com falta de diligência, causando a negativação indevida.</w:t>
        <w:br/>
        <w:br/>
        <w:t>Para reforçar suas alegações, a parte autora argumenta que a conduta da ré viola o art. 46 do CDC (que trata da necessidade de conhecimento prévio do conteúdo contratual) e o princípio da boa-fé (art. 422 do CC).  A autora também invoca o art. 14 do CDC, alegando responsabilidade objetiva da ré pelos danos causados, por ser concessionária de serviço público.  A autora argumenta ainda a violação dos artigos 5º, incisos V e X, e 37, §6º, da Constituição Federal, referentes à violação da honra e imagem e o direito à indenização.</w:t>
        <w:br/>
        <w:br/>
        <w:t>Por fim, requer a declaração de inexistência de débito, indenização por danos morais no valor de R$ 10.000,00, e a exclusão de seu nome dos cadastros de inadimplentes.</w:t>
        <w:br/>
        <w:br/>
        <w:br/>
        <w:t>II - Contestação da Parte Requerida:</w:t>
        <w:br/>
        <w:br/>
        <w:t>A contestação da parte requerida não está disponível no texto fornecido.</w:t>
        <w:br/>
        <w:br/>
        <w:br/>
        <w:t>III - Réplica da Parte Autora (se aplicável):</w:t>
        <w:br/>
        <w:br/>
        <w:t>A réplica da parte autora não está disponível no texto fornecido.</w:t>
        <w:br/>
        <w:br/>
        <w:br/>
        <w:t>IV - Decisões Interlocutórias (se houver):</w:t>
        <w:br/>
        <w:br/>
        <w:t>Não há menção a decisões interlocutórias no texto fornecido.</w:t>
        <w:br/>
        <w:br/>
        <w:br/>
        <w:t>V - Audiências (se houver):</w:t>
        <w:br/>
        <w:br/>
        <w:t>Não há menção a audiências no texto fornecido.</w:t>
        <w:br/>
        <w:br/>
        <w:br/>
        <w:t>VI - Sentença (se houver):</w:t>
        <w:br/>
        <w:br/>
        <w:t>Não há menção a sentença no texto fornecido.</w:t>
        <w:br/>
        <w:br/>
        <w:br/>
        <w:t>VII - Recursos:</w:t>
        <w:br/>
        <w:br/>
        <w:t>Não há menção a recursos no texto fornecido.</w:t>
        <w:br/>
        <w:br/>
        <w:br/>
        <w:t>VIII - Decisão Monocrática de Recurso (se houver):</w:t>
        <w:br/>
        <w:br/>
        <w:t>Não há menção a decisão monocrática de recurso no texto fornecido.</w:t>
        <w:br/>
        <w:br/>
        <w:br/>
        <w:t>IX - Decisão Definitiva de Recurso (se houver):</w:t>
        <w:br/>
        <w:br/>
        <w:t>Não há menção a decisão definitiva de recurso no texto fornecido.</w:t>
        <w:br/>
        <w:br/>
        <w:br/>
        <w:t>X - Sugestão de Minuta para Capítulo dos Fatos:  (Adaptando o modelo ao caso)</w:t>
        <w:br/>
        <w:br/>
        <w:t>DOS FATOS</w:t>
        <w:br/>
        <w:br/>
        <w:t>Trata-se de AÇÃO DECLARATÓRIA DE INEXISTÊNCIA DE DÉBITO C/C REPARATÓRIA DE DANO MORAL proposta por PATRICIA RIBEIRO LOPES contra TELEFONICA BRASIL S/A, na comarca de SÃO PAULO - LAPA, com valor da causa de R$ 15.000,00.  A autora busca a declaração de inexistência de débitos referentes à linha telefônica 11 98501-2636 e indenização por danos morais devido à sua inclusão indevida em cadastros de inadimplentes.</w:t>
        <w:br/>
        <w:br/>
        <w:t>A autora alega que, em 19 de abril de 2021, descobriu a negativação de seu nome nos órgãos de proteção ao crédito, decorrente de débitos da linha telefônica em questão.  A  ativação desta linha se deu supostamente em cumprimento a uma obrigação de fazer imposta em sentença do processo nº 1009491-05.2019.8.26.0016.  Entretanto, a autora argumenta que essa obrigação foi convertida em perdas e danos em cumprimento de sentença nº 0003666-63.2020.8.26.0016, tornando indevida a ativação e cobrança da linha telefônica.  A autora afirma que a ré agiu com negligência ao não impedir a abertura ou cobrança da linha após a conversão da obrigação.</w:t>
        <w:br/>
        <w:br/>
        <w:t>A autora juntou documentos comprovando a negativação, os débitos, a sentença que converteu a obrigação e o respectivo cumprimento de sentença.  A ré não apresentou contestação.</w:t>
        <w:br/>
        <w:br/>
        <w:br/>
        <w:t>### Considerações Finais:</w:t>
        <w:br/>
        <w:br/>
        <w:t>O presente relatório apresenta as alegações da parte autora em uma ação declaratória de inexistência de débito c/c reparação de danos morais. A autora alega negativação indevida em razão da ativação de uma linha telefônica após a conversão judicial de uma obrigação de fazer em perdas e danos.  A ausência da contestação da ré impede uma análise completa do caso.  A procedência ou não dos pedidos da autora dependerá da análise do mérito, da apresentação da defesa pela ré e das provas a serem apresentadas pelas partes.</w:t>
      </w:r>
    </w:p>
    <w:sectPr w:rsidR="007A7762" w:rsidSect="00A57EE9">
      <w:headerReference w:type="default" r:id="rId7"/>
      <w:pgSz w:w="11906" w:h="16838"/>
      <w:pgMar w:top="3969" w:right="1701" w:bottom="311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C1248" w14:textId="77777777" w:rsidR="00123511" w:rsidRDefault="00123511" w:rsidP="009D390D">
      <w:pPr>
        <w:spacing w:after="0" w:line="240" w:lineRule="auto"/>
      </w:pPr>
      <w:r>
        <w:separator/>
      </w:r>
    </w:p>
  </w:endnote>
  <w:endnote w:type="continuationSeparator" w:id="0">
    <w:p w14:paraId="623DB482" w14:textId="77777777" w:rsidR="00123511" w:rsidRDefault="00123511" w:rsidP="009D3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A236" w14:textId="77777777" w:rsidR="00123511" w:rsidRDefault="00123511" w:rsidP="009D390D">
      <w:pPr>
        <w:spacing w:after="0" w:line="240" w:lineRule="auto"/>
      </w:pPr>
      <w:r>
        <w:separator/>
      </w:r>
    </w:p>
  </w:footnote>
  <w:footnote w:type="continuationSeparator" w:id="0">
    <w:p w14:paraId="68425E8C" w14:textId="77777777" w:rsidR="00123511" w:rsidRDefault="00123511" w:rsidP="009D3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31093" w14:textId="050E3555" w:rsidR="00301760" w:rsidRDefault="00A57EE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E7DF894" wp14:editId="148BFE0B">
          <wp:simplePos x="0" y="0"/>
          <wp:positionH relativeFrom="column">
            <wp:posOffset>-1080135</wp:posOffset>
          </wp:positionH>
          <wp:positionV relativeFrom="paragraph">
            <wp:posOffset>-450216</wp:posOffset>
          </wp:positionV>
          <wp:extent cx="7570381" cy="107074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972" cy="107139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62"/>
    <w:rsid w:val="00116031"/>
    <w:rsid w:val="00123511"/>
    <w:rsid w:val="00301760"/>
    <w:rsid w:val="00464D43"/>
    <w:rsid w:val="004E232D"/>
    <w:rsid w:val="007A7762"/>
    <w:rsid w:val="00820BB5"/>
    <w:rsid w:val="009758BE"/>
    <w:rsid w:val="009D390D"/>
    <w:rsid w:val="00A57EE9"/>
    <w:rsid w:val="00AD6D7E"/>
    <w:rsid w:val="00AE735C"/>
    <w:rsid w:val="00B56115"/>
    <w:rsid w:val="00C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2D540"/>
  <w15:chartTrackingRefBased/>
  <w15:docId w15:val="{78074193-4CA7-4BA3-883D-799C2EA7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3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390D"/>
  </w:style>
  <w:style w:type="paragraph" w:styleId="Rodap">
    <w:name w:val="footer"/>
    <w:basedOn w:val="Normal"/>
    <w:link w:val="RodapChar"/>
    <w:uiPriority w:val="99"/>
    <w:unhideWhenUsed/>
    <w:rsid w:val="009D3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390D"/>
  </w:style>
  <w:style w:type="paragraph" w:customStyle="1" w:styleId="Textoformatado">
    <w:name w:val="Texto formatado"/>
    <w:basedOn w:val="Normal"/>
    <w:link w:val="TextoformatadoChar"/>
    <w:qFormat/>
    <w:rsid w:val="00AE735C"/>
    <w:rPr>
      <w:rFonts w:ascii="Arial" w:hAnsi="Arial"/>
      <w:spacing w:val="14"/>
    </w:rPr>
  </w:style>
  <w:style w:type="character" w:customStyle="1" w:styleId="TextoformatadoChar">
    <w:name w:val="Texto formatado Char"/>
    <w:basedOn w:val="Fontepargpadro"/>
    <w:link w:val="Textoformatado"/>
    <w:rsid w:val="00AE735C"/>
    <w:rPr>
      <w:rFonts w:ascii="Arial" w:hAnsi="Arial"/>
      <w:spacing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Moraes Rocha</dc:creator>
  <cp:keywords/>
  <dc:description/>
  <cp:lastModifiedBy>Igor Moraes Rocha</cp:lastModifiedBy>
  <cp:revision>8</cp:revision>
  <dcterms:created xsi:type="dcterms:W3CDTF">2024-09-14T12:27:00Z</dcterms:created>
  <dcterms:modified xsi:type="dcterms:W3CDTF">2024-09-14T23:48:00Z</dcterms:modified>
</cp:coreProperties>
</file>