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Коммерческое предложение</w:t>
      </w:r>
    </w:p>
    <w:p/>
    <w:p>
      <w:r>
        <w:rPr>
          <w:b w:val="0"/>
        </w:rPr>
        <w:t xml:space="preserve">Уважаемые коллеги из компании </w:t>
      </w:r>
      <w:r>
        <w:rPr>
          <w:b/>
        </w:rPr>
        <w:t>{{ company_name }}</w:t>
      </w:r>
      <w:r>
        <w:t>!</w:t>
      </w:r>
    </w:p>
    <w:p/>
    <w:p>
      <w:pPr>
        <w:pStyle w:val="Heading1"/>
      </w:pPr>
      <w:r>
        <w:t>Описание услуги</w:t>
      </w:r>
    </w:p>
    <w:p>
      <w:r>
        <w:t>{{ service_type }}</w:t>
      </w:r>
    </w:p>
    <w:p/>
    <w:p>
      <w:pPr>
        <w:pStyle w:val="Heading1"/>
      </w:pPr>
      <w:r>
        <w:t>Дата запуска / Срок действия КП</w:t>
      </w:r>
    </w:p>
    <w:p>
      <w:r>
        <w:t>{{ target_date }}</w:t>
      </w:r>
    </w:p>
    <w:p/>
    <w:p>
      <w:pPr>
        <w:pStyle w:val="Heading1"/>
      </w:pPr>
      <w:r>
        <w:t>Стоимость</w:t>
      </w:r>
    </w:p>
    <w:p>
      <w:r>
        <w:rPr>
          <w:b/>
          <w:color w:val="1A56DB"/>
          <w:sz w:val="28"/>
        </w:rPr>
        <w:t>{{ price }} ₽</w:t>
      </w:r>
    </w:p>
    <w:p/>
    <w:p>
      <w:pPr>
        <w:pStyle w:val="Heading1"/>
      </w:pPr>
      <w:r>
        <w:t>Условия оплаты</w:t>
      </w:r>
    </w:p>
    <w:p>
      <w:r>
        <w:t>{{ payment_terms }}</w:t>
      </w:r>
    </w:p>
    <w:p/>
    <w:p>
      <w:pPr>
        <w:pStyle w:val="Heading1"/>
      </w:pPr>
      <w:r>
        <w:t>Особые условия</w:t>
      </w:r>
    </w:p>
    <w:p>
      <w:r>
        <w:t>{{ extra_conditions }}</w:t>
      </w:r>
    </w:p>
    <w:p/>
    <w:p>
      <w:pPr>
        <w:jc w:val="center"/>
      </w:pPr>
      <w:r>
        <w:t>Документ сформирован автоматически — {{ current_date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