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  <w:r>
        <w:rPr>
          <w:b w:val="1"/>
          <w:bCs w:val="1"/>
          <w:sz w:val="36"/>
          <w:szCs w:val="36"/>
          <w:rtl w:val="0"/>
          <w:lang w:val="pt-PT"/>
        </w:rPr>
        <w:t>Plano de Garantia de Qualidade</w:t>
      </w: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  <w:r>
        <w:rPr>
          <w:b w:val="1"/>
          <w:bCs w:val="1"/>
          <w:sz w:val="28"/>
          <w:szCs w:val="28"/>
          <w:rtl w:val="0"/>
          <w:lang w:val="de-DE"/>
        </w:rPr>
        <w:t>Vers</w:t>
      </w:r>
      <w:r>
        <w:rPr>
          <w:b w:val="1"/>
          <w:bCs w:val="1"/>
          <w:sz w:val="28"/>
          <w:szCs w:val="28"/>
          <w:rtl w:val="0"/>
          <w:lang w:val="pt-PT"/>
        </w:rPr>
        <w:t>ã</w:t>
      </w:r>
      <w:r>
        <w:rPr>
          <w:b w:val="1"/>
          <w:bCs w:val="1"/>
          <w:sz w:val="28"/>
          <w:szCs w:val="28"/>
          <w:rtl w:val="0"/>
          <w:lang w:val="en-US"/>
        </w:rPr>
        <w:t xml:space="preserve">o </w:t>
      </w:r>
      <w:r>
        <w:rPr>
          <w:b w:val="1"/>
          <w:bCs w:val="1"/>
          <w:sz w:val="28"/>
          <w:szCs w:val="28"/>
          <w:rtl w:val="0"/>
          <w:lang w:val="en-US"/>
        </w:rPr>
        <w:t>1.0</w:t>
      </w:r>
    </w:p>
    <w:p>
      <w:pPr>
        <w:pStyle w:val="Body"/>
        <w:jc w:val="center"/>
      </w:pPr>
    </w:p>
    <w:p>
      <w:pPr>
        <w:pStyle w:val="Body"/>
      </w:pPr>
    </w:p>
    <w:p>
      <w:pPr>
        <w:pStyle w:val="Body"/>
        <w:tabs>
          <w:tab w:val="left" w:pos="1170"/>
        </w:tabs>
        <w:spacing w:after="120"/>
        <w:ind w:left="360" w:firstLine="0"/>
        <w:jc w:val="both"/>
      </w:pPr>
      <w:r>
        <w:rPr>
          <w:rtl w:val="0"/>
        </w:rPr>
        <w:t xml:space="preserve"> 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  <w:spacing w:line="276" w:lineRule="auto"/>
      </w:pPr>
    </w:p>
    <w:p>
      <w:pPr>
        <w:pStyle w:val="Body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Hist</w:t>
      </w:r>
      <w:r>
        <w:rPr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b w:val="1"/>
          <w:bCs w:val="1"/>
          <w:sz w:val="36"/>
          <w:szCs w:val="36"/>
          <w:rtl w:val="0"/>
          <w:lang w:val="pt-PT"/>
        </w:rPr>
        <w:t>rico de Revis</w:t>
      </w:r>
      <w:r>
        <w:rPr>
          <w:b w:val="1"/>
          <w:bCs w:val="1"/>
          <w:sz w:val="36"/>
          <w:szCs w:val="36"/>
          <w:rtl w:val="0"/>
          <w:lang w:val="pt-PT"/>
        </w:rPr>
        <w:t>õ</w:t>
      </w:r>
      <w:r>
        <w:rPr>
          <w:b w:val="1"/>
          <w:bCs w:val="1"/>
          <w:sz w:val="36"/>
          <w:szCs w:val="36"/>
          <w:rtl w:val="0"/>
        </w:rPr>
        <w:t>es</w:t>
      </w:r>
    </w:p>
    <w:tbl>
      <w:tblPr>
        <w:tblW w:w="95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19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120"/>
              <w:jc w:val="center"/>
            </w:pPr>
            <w:r>
              <w:rPr>
                <w:b w:val="1"/>
                <w:bCs w:val="1"/>
                <w:rtl w:val="0"/>
                <w:lang w:val="nl-NL"/>
              </w:rPr>
              <w:t>Data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120"/>
              <w:jc w:val="center"/>
            </w:pPr>
            <w:r>
              <w:rPr>
                <w:b w:val="1"/>
                <w:bCs w:val="1"/>
                <w:rtl w:val="0"/>
                <w:lang w:val="de-DE"/>
              </w:rPr>
              <w:t>Vers</w:t>
            </w:r>
            <w:r>
              <w:rPr>
                <w:b w:val="1"/>
                <w:bCs w:val="1"/>
                <w:rtl w:val="0"/>
                <w:lang w:val="pt-PT"/>
              </w:rPr>
              <w:t>ã</w:t>
            </w:r>
            <w:r>
              <w:rPr>
                <w:b w:val="1"/>
                <w:bCs w:val="1"/>
                <w:rtl w:val="0"/>
              </w:rPr>
              <w:t>o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120"/>
              <w:jc w:val="center"/>
            </w:pPr>
            <w:r>
              <w:rPr>
                <w:b w:val="1"/>
                <w:bCs w:val="1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rtl w:val="0"/>
                <w:lang w:val="pt-PT"/>
              </w:rPr>
              <w:t>çã</w:t>
            </w:r>
            <w:r>
              <w:rPr>
                <w:b w:val="1"/>
                <w:bCs w:val="1"/>
                <w:rtl w:val="0"/>
              </w:rPr>
              <w:t>o</w:t>
            </w:r>
          </w:p>
        </w:tc>
        <w:tc>
          <w:tcPr>
            <w:tcW w:type="dxa" w:w="23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120"/>
              <w:jc w:val="center"/>
            </w:pPr>
            <w:r>
              <w:rPr>
                <w:b w:val="1"/>
                <w:bCs w:val="1"/>
                <w:rtl w:val="0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15/10/2016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1.0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Cria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 do Plano</w:t>
            </w:r>
          </w:p>
        </w:tc>
        <w:tc>
          <w:tcPr>
            <w:tcW w:type="dxa" w:w="23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Jean Lucas Monte Carvalho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  <w:jc w:val="center"/>
      </w:pPr>
      <w:r>
        <w:rPr>
          <w:b w:val="1"/>
          <w:bCs w:val="1"/>
          <w:sz w:val="36"/>
          <w:szCs w:val="36"/>
          <w:rtl w:val="0"/>
          <w:lang w:val="it-IT"/>
        </w:rPr>
        <w:t>Conte</w:t>
      </w:r>
      <w:r>
        <w:rPr>
          <w:b w:val="1"/>
          <w:bCs w:val="1"/>
          <w:sz w:val="36"/>
          <w:szCs w:val="36"/>
          <w:rtl w:val="0"/>
        </w:rPr>
        <w:t>ú</w:t>
      </w:r>
      <w:r>
        <w:rPr>
          <w:b w:val="1"/>
          <w:bCs w:val="1"/>
          <w:sz w:val="36"/>
          <w:szCs w:val="36"/>
          <w:rtl w:val="0"/>
        </w:rPr>
        <w:t>do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1. Introdu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n-US"/>
        </w:rPr>
        <w:t>o</w:t>
      </w:r>
    </w:p>
    <w:p>
      <w:pPr>
        <w:pStyle w:val="Body"/>
        <w:tabs>
          <w:tab w:val="right" w:pos="9340"/>
        </w:tabs>
        <w:ind w:left="432" w:righ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1.1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sit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\l "j0zll"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o</w:t>
        <w:tab/>
      </w:r>
      <w:r>
        <w:rPr>
          <w:sz w:val="24"/>
          <w:szCs w:val="24"/>
        </w:rPr>
        <w:fldChar w:fldCharType="end" w:fldLock="0"/>
      </w:r>
    </w:p>
    <w:p>
      <w:pPr>
        <w:pStyle w:val="Body"/>
        <w:tabs>
          <w:tab w:val="right" w:pos="9340"/>
        </w:tabs>
        <w:ind w:left="432" w:right="720" w:firstLine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1.2 Escop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\l "znysh7"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o</w:t>
        <w:tab/>
      </w:r>
      <w:r>
        <w:rPr>
          <w:sz w:val="24"/>
          <w:szCs w:val="24"/>
        </w:rPr>
        <w:fldChar w:fldCharType="end" w:fldLock="0"/>
      </w:r>
    </w:p>
    <w:p>
      <w:pPr>
        <w:pStyle w:val="Body"/>
        <w:tabs>
          <w:tab w:val="right" w:pos="9340"/>
        </w:tabs>
        <w:ind w:left="432" w:righ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1.3 Defini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Acr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  <w:lang w:val="pt-PT"/>
        </w:rPr>
        <w:t>nimos e Abrevia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s</w:t>
      </w:r>
    </w:p>
    <w:p>
      <w:pPr>
        <w:pStyle w:val="Body"/>
        <w:tabs>
          <w:tab w:val="right" w:pos="9340"/>
        </w:tabs>
        <w:ind w:left="432" w:righ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1.4 Refer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es-ES_tradnl"/>
        </w:rPr>
        <w:t>ncia</w:t>
      </w:r>
      <w:r>
        <w:rPr>
          <w:sz w:val="24"/>
          <w:szCs w:val="24"/>
          <w:rtl w:val="0"/>
          <w:lang w:val="en-US"/>
        </w:rPr>
        <w:t>s</w:t>
      </w:r>
    </w:p>
    <w:p>
      <w:pPr>
        <w:pStyle w:val="Body"/>
        <w:tabs>
          <w:tab w:val="right" w:pos="9340"/>
        </w:tabs>
        <w:ind w:left="432" w:righ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1.5 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Gera</w:t>
      </w:r>
      <w:r>
        <w:rPr>
          <w:sz w:val="24"/>
          <w:szCs w:val="24"/>
          <w:rtl w:val="0"/>
          <w:lang w:val="en-US"/>
        </w:rPr>
        <w:t>l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2. Objetivos de Qualidad</w:t>
      </w:r>
      <w:r>
        <w:rPr>
          <w:sz w:val="24"/>
          <w:szCs w:val="24"/>
          <w:rtl w:val="0"/>
          <w:lang w:val="en-US"/>
        </w:rPr>
        <w:t>e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3. Gerenciament</w:t>
      </w:r>
      <w:r>
        <w:rPr>
          <w:sz w:val="24"/>
          <w:szCs w:val="24"/>
          <w:rtl w:val="0"/>
          <w:lang w:val="en-US"/>
        </w:rPr>
        <w:t>o</w:t>
      </w:r>
    </w:p>
    <w:p>
      <w:pPr>
        <w:pStyle w:val="Body"/>
        <w:tabs>
          <w:tab w:val="right" w:pos="9340"/>
        </w:tabs>
        <w:ind w:left="432" w:righ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3.1 Organiza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\l "rdcrjn"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o</w:t>
        <w:tab/>
      </w:r>
      <w:r>
        <w:rPr>
          <w:sz w:val="24"/>
          <w:szCs w:val="24"/>
        </w:rPr>
        <w:fldChar w:fldCharType="end" w:fldLock="0"/>
      </w:r>
    </w:p>
    <w:p>
      <w:pPr>
        <w:pStyle w:val="Body"/>
        <w:tabs>
          <w:tab w:val="right" w:pos="9340"/>
        </w:tabs>
        <w:ind w:left="432" w:right="720" w:firstLine="0"/>
      </w:pPr>
      <w:r>
        <w:rPr>
          <w:sz w:val="24"/>
          <w:szCs w:val="24"/>
          <w:rtl w:val="0"/>
          <w:lang w:val="pt-PT"/>
        </w:rPr>
        <w:t>3.2 Tarefas e Responsabilidade</w:t>
      </w:r>
      <w:r>
        <w:rPr>
          <w:sz w:val="24"/>
          <w:szCs w:val="24"/>
          <w:rtl w:val="0"/>
          <w:lang w:val="en-US"/>
        </w:rPr>
        <w:t>s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</w:rPr>
        <w:t>4. Documenta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n-US"/>
        </w:rPr>
        <w:t>o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</w:rPr>
        <w:t>5.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trica</w:t>
      </w:r>
      <w:r>
        <w:rPr>
          <w:sz w:val="24"/>
          <w:szCs w:val="24"/>
          <w:rtl w:val="0"/>
          <w:lang w:val="en-US"/>
        </w:rPr>
        <w:t>s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6. Plano de Revis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 Auditori</w:t>
      </w:r>
      <w:r>
        <w:rPr>
          <w:sz w:val="24"/>
          <w:szCs w:val="24"/>
          <w:rtl w:val="0"/>
          <w:lang w:val="en-US"/>
        </w:rPr>
        <w:t>a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7. Testes e Valida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n-US"/>
        </w:rPr>
        <w:t>o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8. Gerenciamento de Configura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n-US"/>
        </w:rPr>
        <w:t>o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9. Treinament</w:t>
      </w:r>
      <w:r>
        <w:rPr>
          <w:sz w:val="24"/>
          <w:szCs w:val="24"/>
          <w:rtl w:val="0"/>
          <w:lang w:val="en-US"/>
        </w:rPr>
        <w:t>o</w:t>
      </w:r>
    </w:p>
    <w:p>
      <w:pPr>
        <w:pStyle w:val="Body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10. Gerenciamento de Risco</w:t>
      </w:r>
      <w:r>
        <w:rPr>
          <w:sz w:val="24"/>
          <w:szCs w:val="24"/>
          <w:rtl w:val="0"/>
          <w:lang w:val="en-US"/>
        </w:rPr>
        <w:t>s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</w:pPr>
    </w:p>
    <w:p>
      <w:pPr>
        <w:pStyle w:val="Body"/>
        <w:jc w:val="center"/>
      </w:pPr>
      <w:r>
        <w:rPr>
          <w:b w:val="1"/>
          <w:bCs w:val="1"/>
          <w:sz w:val="36"/>
          <w:szCs w:val="36"/>
          <w:rtl w:val="0"/>
          <w:lang w:val="pt-PT"/>
        </w:rPr>
        <w:t>Plano de Garantia de Qualidade</w:t>
      </w:r>
    </w:p>
    <w:p>
      <w:pPr>
        <w:pStyle w:val="Body"/>
      </w:pPr>
      <w:bookmarkStart w:name="_gjdgxs" w:id="0"/>
    </w:p>
    <w:p>
      <w:pPr>
        <w:pStyle w:val="Body"/>
        <w:keepNext w:val="1"/>
        <w:numPr>
          <w:ilvl w:val="0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Introdu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Body"/>
        <w:keepLines w:val="1"/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que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apresentado no documento a seguir.]</w:t>
      </w:r>
      <w:bookmarkEnd w:id="0"/>
    </w:p>
    <w:p>
      <w:pPr>
        <w:pStyle w:val="Body"/>
        <w:keepLines w:val="1"/>
        <w:spacing w:after="120"/>
        <w:ind w:left="720" w:firstLine="0"/>
        <w:rPr>
          <w:sz w:val="24"/>
          <w:szCs w:val="24"/>
        </w:rPr>
      </w:pPr>
      <w:bookmarkStart w:name="_j0zll" w:id="1"/>
    </w:p>
    <w:p>
      <w:pPr>
        <w:pStyle w:val="Body"/>
        <w:keepNext w:val="1"/>
        <w:numPr>
          <w:ilvl w:val="1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Prop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</w:rPr>
        <w:t>sito</w:t>
      </w:r>
      <w:bookmarkEnd w:id="1"/>
    </w:p>
    <w:p>
      <w:pPr>
        <w:pStyle w:val="Body"/>
        <w:keepLines w:val="1"/>
        <w:spacing w:after="120"/>
        <w:ind w:firstLine="709"/>
        <w:rPr>
          <w:sz w:val="24"/>
          <w:szCs w:val="24"/>
        </w:rPr>
      </w:pPr>
      <w:bookmarkStart w:name="_fob9te" w:id="2"/>
      <w:r>
        <w:rPr>
          <w:sz w:val="24"/>
          <w:szCs w:val="24"/>
          <w:rtl w:val="0"/>
          <w:lang w:val="fr-FR"/>
        </w:rPr>
        <w:t>[Definir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sito para o qual o processo est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sendo gerado.]</w:t>
      </w:r>
      <w:bookmarkEnd w:id="2"/>
    </w:p>
    <w:p>
      <w:pPr>
        <w:pStyle w:val="Body"/>
        <w:keepNext w:val="1"/>
        <w:numPr>
          <w:ilvl w:val="1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</w:rPr>
      </w:pPr>
      <w:bookmarkStart w:name="_znysh7" w:id="3"/>
      <w:r>
        <w:rPr>
          <w:b w:val="1"/>
          <w:bCs w:val="1"/>
          <w:sz w:val="24"/>
          <w:szCs w:val="24"/>
          <w:rtl w:val="0"/>
          <w:lang w:val="it-IT"/>
        </w:rPr>
        <w:t>Escopo</w:t>
      </w:r>
    </w:p>
    <w:p>
      <w:pPr>
        <w:pStyle w:val="Body"/>
        <w:widowControl w:val="1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[Descrever como o processo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criado, com seus atributos.]</w:t>
      </w:r>
      <w:bookmarkEnd w:id="3"/>
    </w:p>
    <w:p>
      <w:pPr>
        <w:pStyle w:val="Body"/>
        <w:rPr>
          <w:sz w:val="24"/>
          <w:szCs w:val="24"/>
        </w:rPr>
      </w:pPr>
      <w:bookmarkStart w:name="_et92p0" w:id="4"/>
    </w:p>
    <w:p>
      <w:pPr>
        <w:pStyle w:val="Body"/>
        <w:keepNext w:val="1"/>
        <w:numPr>
          <w:ilvl w:val="1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Defini</w:t>
      </w:r>
      <w:r>
        <w:rPr>
          <w:b w:val="1"/>
          <w:bCs w:val="1"/>
          <w:sz w:val="24"/>
          <w:szCs w:val="24"/>
          <w:rtl w:val="0"/>
          <w:lang w:val="pt-PT"/>
        </w:rPr>
        <w:t>çõ</w:t>
      </w:r>
      <w:r>
        <w:rPr>
          <w:b w:val="1"/>
          <w:bCs w:val="1"/>
          <w:sz w:val="24"/>
          <w:szCs w:val="24"/>
          <w:rtl w:val="0"/>
          <w:lang w:val="pt-PT"/>
        </w:rPr>
        <w:t>es, Acr</w:t>
      </w:r>
      <w:r>
        <w:rPr>
          <w:b w:val="1"/>
          <w:bCs w:val="1"/>
          <w:sz w:val="24"/>
          <w:szCs w:val="24"/>
          <w:rtl w:val="0"/>
        </w:rPr>
        <w:t>ô</w:t>
      </w:r>
      <w:r>
        <w:rPr>
          <w:b w:val="1"/>
          <w:bCs w:val="1"/>
          <w:sz w:val="24"/>
          <w:szCs w:val="24"/>
          <w:rtl w:val="0"/>
          <w:lang w:val="pt-PT"/>
        </w:rPr>
        <w:t>nimos e Abrevia</w:t>
      </w:r>
      <w:r>
        <w:rPr>
          <w:b w:val="1"/>
          <w:bCs w:val="1"/>
          <w:sz w:val="24"/>
          <w:szCs w:val="24"/>
          <w:rtl w:val="0"/>
          <w:lang w:val="pt-PT"/>
        </w:rPr>
        <w:t>çõ</w:t>
      </w:r>
      <w:r>
        <w:rPr>
          <w:b w:val="1"/>
          <w:bCs w:val="1"/>
          <w:sz w:val="24"/>
          <w:szCs w:val="24"/>
          <w:rtl w:val="0"/>
        </w:rPr>
        <w:t>es</w:t>
      </w:r>
      <w:bookmarkEnd w:id="4"/>
    </w:p>
    <w:p>
      <w:pPr>
        <w:pStyle w:val="Body"/>
        <w:rPr>
          <w:sz w:val="24"/>
          <w:szCs w:val="24"/>
        </w:rPr>
      </w:pPr>
      <w:bookmarkStart w:name="_tyjcwt" w:id="5"/>
      <w:r>
        <w:rPr>
          <w:sz w:val="24"/>
          <w:szCs w:val="24"/>
          <w:rtl w:val="0"/>
          <w:lang w:val="pt-PT"/>
        </w:rPr>
        <w:tab/>
        <w:t>[Definir itens e termos que dever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 de conhecimento geral no documento.]</w:t>
      </w:r>
    </w:p>
    <w:p>
      <w:pPr>
        <w:pStyle w:val="Body"/>
        <w:keepNext w:val="1"/>
        <w:numPr>
          <w:ilvl w:val="1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Refer</w:t>
      </w:r>
      <w:r>
        <w:rPr>
          <w:b w:val="1"/>
          <w:bCs w:val="1"/>
          <w:sz w:val="24"/>
          <w:szCs w:val="24"/>
          <w:rtl w:val="0"/>
          <w:lang w:val="fr-FR"/>
        </w:rPr>
        <w:t>ê</w:t>
      </w:r>
      <w:r>
        <w:rPr>
          <w:b w:val="1"/>
          <w:bCs w:val="1"/>
          <w:sz w:val="24"/>
          <w:szCs w:val="24"/>
          <w:rtl w:val="0"/>
          <w:lang w:val="pt-PT"/>
        </w:rPr>
        <w:t>ncias</w:t>
      </w:r>
      <w:bookmarkEnd w:id="5"/>
    </w:p>
    <w:p>
      <w:pPr>
        <w:pStyle w:val="Body"/>
        <w:rPr>
          <w:sz w:val="24"/>
          <w:szCs w:val="24"/>
        </w:rPr>
      </w:pPr>
      <w:bookmarkStart w:name="_dy6vkm" w:id="6"/>
      <w:r>
        <w:rPr>
          <w:sz w:val="24"/>
          <w:szCs w:val="24"/>
          <w:rtl w:val="0"/>
          <w:lang w:val="pt-PT"/>
        </w:rPr>
        <w:tab/>
        <w:t>[Definir itens referenciados no documento.]</w:t>
      </w:r>
      <w:bookmarkEnd w:id="6"/>
    </w:p>
    <w:p>
      <w:pPr>
        <w:pStyle w:val="Body"/>
        <w:keepNext w:val="1"/>
        <w:numPr>
          <w:ilvl w:val="1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</w:rPr>
      </w:pPr>
      <w:bookmarkStart w:name="_t3h5sf" w:id="7"/>
      <w:r>
        <w:rPr>
          <w:b w:val="1"/>
          <w:bCs w:val="1"/>
          <w:sz w:val="24"/>
          <w:szCs w:val="24"/>
          <w:rtl w:val="0"/>
        </w:rPr>
        <w:t>Vis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 Geral</w:t>
      </w:r>
      <w:bookmarkEnd w:id="7"/>
    </w:p>
    <w:p>
      <w:pPr>
        <w:pStyle w:val="Body"/>
        <w:rPr>
          <w:sz w:val="24"/>
          <w:szCs w:val="24"/>
        </w:rPr>
      </w:pPr>
      <w:bookmarkStart w:name="_d34og8" w:id="8"/>
      <w:r>
        <w:rPr>
          <w:sz w:val="24"/>
          <w:szCs w:val="24"/>
          <w:rtl w:val="0"/>
          <w:lang w:val="pt-PT"/>
        </w:rPr>
        <w:tab/>
        <w:t>[Definir objetivo do documento e demais itens que ser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encontrados ao longo do mesmo e do processo.]</w:t>
      </w:r>
      <w:bookmarkEnd w:id="8"/>
    </w:p>
    <w:p>
      <w:pPr>
        <w:pStyle w:val="Body"/>
        <w:keepNext w:val="1"/>
        <w:numPr>
          <w:ilvl w:val="0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</w:rPr>
      </w:pPr>
      <w:bookmarkStart w:name="_s8eyo1" w:id="9"/>
      <w:r>
        <w:rPr>
          <w:b w:val="1"/>
          <w:bCs w:val="1"/>
          <w:sz w:val="24"/>
          <w:szCs w:val="24"/>
          <w:rtl w:val="0"/>
          <w:lang w:val="pt-PT"/>
        </w:rPr>
        <w:t>Objetivos de Qualidade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>[Definir objetivos que dever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es-ES_tradnl"/>
        </w:rPr>
        <w:t>o ser alcan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ados pelo processo de qualidade.]</w:t>
      </w:r>
      <w:bookmarkEnd w:id="9"/>
    </w:p>
    <w:p>
      <w:pPr>
        <w:pStyle w:val="Body"/>
        <w:rPr>
          <w:sz w:val="24"/>
          <w:szCs w:val="24"/>
        </w:rPr>
      </w:pPr>
      <w:bookmarkStart w:name="_dp8vu" w:id="10"/>
    </w:p>
    <w:p>
      <w:pPr>
        <w:pStyle w:val="Body"/>
        <w:keepNext w:val="1"/>
        <w:numPr>
          <w:ilvl w:val="0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Gerenciamento</w:t>
      </w:r>
    </w:p>
    <w:p>
      <w:pPr>
        <w:pStyle w:val="Body"/>
        <w:keepNext w:val="1"/>
        <w:numPr>
          <w:ilvl w:val="1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Organiza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  <w:bookmarkEnd w:id="10"/>
    </w:p>
    <w:p>
      <w:pPr>
        <w:pStyle w:val="Body"/>
        <w:rPr>
          <w:sz w:val="24"/>
          <w:szCs w:val="24"/>
        </w:rPr>
      </w:pPr>
      <w:bookmarkStart w:name="_in1rg" w:id="11"/>
      <w:r>
        <w:rPr>
          <w:sz w:val="24"/>
          <w:szCs w:val="24"/>
          <w:rtl w:val="0"/>
          <w:lang w:val="pt-PT"/>
        </w:rPr>
        <w:tab/>
        <w:t>[Definir regras da organiza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</w:rPr>
        <w:t>o.]</w:t>
      </w:r>
    </w:p>
    <w:p>
      <w:pPr>
        <w:pStyle w:val="Body"/>
        <w:keepNext w:val="1"/>
        <w:numPr>
          <w:ilvl w:val="1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Tarefas e Responsabilidades</w:t>
      </w:r>
      <w:bookmarkEnd w:id="11"/>
    </w:p>
    <w:p>
      <w:pPr>
        <w:pStyle w:val="Body"/>
        <w:keepLines w:val="1"/>
        <w:spacing w:after="120"/>
        <w:ind w:firstLine="720"/>
        <w:jc w:val="both"/>
        <w:rPr>
          <w:sz w:val="24"/>
          <w:szCs w:val="24"/>
        </w:rPr>
      </w:pPr>
      <w:bookmarkStart w:name="_lnxbz9" w:id="12"/>
      <w:r>
        <w:rPr>
          <w:sz w:val="24"/>
          <w:szCs w:val="24"/>
          <w:rtl w:val="0"/>
          <w:lang w:val="pt-PT"/>
        </w:rPr>
        <w:t>[Definir tarefas e os envolvidos em cada tarefa.]</w:t>
      </w:r>
      <w:bookmarkEnd w:id="12"/>
    </w:p>
    <w:p>
      <w:pPr>
        <w:pStyle w:val="Body"/>
        <w:keepNext w:val="1"/>
        <w:numPr>
          <w:ilvl w:val="0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</w:rPr>
      </w:pPr>
      <w:bookmarkStart w:name="_nkun2" w:id="13"/>
      <w:r>
        <w:rPr>
          <w:b w:val="1"/>
          <w:bCs w:val="1"/>
          <w:sz w:val="24"/>
          <w:szCs w:val="24"/>
          <w:rtl w:val="0"/>
        </w:rPr>
        <w:t>Documenta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[Definir documenta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ria para a cria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acompanhamento do projeto.]</w:t>
      </w:r>
      <w:bookmarkEnd w:id="13"/>
    </w:p>
    <w:p>
      <w:pPr>
        <w:pStyle w:val="Body"/>
        <w:rPr>
          <w:sz w:val="24"/>
          <w:szCs w:val="24"/>
        </w:rPr>
      </w:pPr>
      <w:bookmarkStart w:name="_ksv4uv" w:id="14"/>
    </w:p>
    <w:p>
      <w:pPr>
        <w:pStyle w:val="Body"/>
        <w:keepNext w:val="1"/>
        <w:numPr>
          <w:ilvl w:val="0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M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tricas</w:t>
      </w:r>
    </w:p>
    <w:p>
      <w:pPr>
        <w:pStyle w:val="Body"/>
        <w:keepLines w:val="1"/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[Definir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tricas para que o processo seja validado e utilizado.]</w:t>
      </w:r>
      <w:bookmarkEnd w:id="14"/>
    </w:p>
    <w:p>
      <w:pPr>
        <w:pStyle w:val="Body"/>
        <w:rPr>
          <w:sz w:val="24"/>
          <w:szCs w:val="24"/>
        </w:rPr>
      </w:pPr>
      <w:bookmarkStart w:name="_sinio" w:id="15"/>
    </w:p>
    <w:p>
      <w:pPr>
        <w:pStyle w:val="Body"/>
        <w:keepNext w:val="1"/>
        <w:numPr>
          <w:ilvl w:val="0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Plano de Revis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it-IT"/>
        </w:rPr>
        <w:t>o e Auditoria</w:t>
      </w:r>
    </w:p>
    <w:p>
      <w:pPr>
        <w:pStyle w:val="Body"/>
        <w:numPr>
          <w:ilvl w:val="0"/>
          <w:numId w:val="4"/>
        </w:numPr>
        <w:spacing w:after="120"/>
        <w:jc w:val="both"/>
        <w:rPr>
          <w:sz w:val="24"/>
          <w:szCs w:val="24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Atividades de Revis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it-IT"/>
        </w:rPr>
        <w:t>o e Auditoria</w:t>
      </w:r>
    </w:p>
    <w:p>
      <w:pPr>
        <w:pStyle w:val="Body"/>
        <w:keepLines w:val="1"/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[Definir as atividades de revis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 auditoria que ser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realizadas no processo de garantia da qualidade.]</w:t>
      </w:r>
    </w:p>
    <w:p>
      <w:pPr>
        <w:pStyle w:val="Body"/>
        <w:numPr>
          <w:ilvl w:val="0"/>
          <w:numId w:val="4"/>
        </w:numPr>
        <w:spacing w:after="120"/>
        <w:jc w:val="both"/>
        <w:rPr>
          <w:sz w:val="24"/>
          <w:szCs w:val="24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Cronograma</w:t>
      </w:r>
    </w:p>
    <w:p>
      <w:pPr>
        <w:pStyle w:val="Body"/>
        <w:tabs>
          <w:tab w:val="left" w:pos="11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[Definir o cronograma das atividades descritas acima.]</w:t>
      </w:r>
    </w:p>
    <w:p>
      <w:pPr>
        <w:pStyle w:val="Body"/>
        <w:keepLines w:val="1"/>
        <w:spacing w:after="120"/>
        <w:ind w:left="720" w:firstLine="0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spacing w:after="120"/>
        <w:jc w:val="both"/>
        <w:rPr>
          <w:sz w:val="24"/>
          <w:szCs w:val="24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Organiza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e Responsabilidades</w:t>
      </w:r>
    </w:p>
    <w:p>
      <w:pPr>
        <w:pStyle w:val="Body"/>
        <w:tabs>
          <w:tab w:val="left" w:pos="11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[Definir os envolvidos com as atividades de revis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</w:rPr>
        <w:t>o.]</w:t>
      </w:r>
    </w:p>
    <w:p>
      <w:pPr>
        <w:pStyle w:val="Body"/>
        <w:numPr>
          <w:ilvl w:val="0"/>
          <w:numId w:val="4"/>
        </w:numPr>
        <w:spacing w:after="120"/>
        <w:jc w:val="both"/>
        <w:rPr>
          <w:sz w:val="24"/>
          <w:szCs w:val="24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Resolu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de Problemas e A</w:t>
      </w:r>
      <w:r>
        <w:rPr>
          <w:b w:val="1"/>
          <w:bCs w:val="1"/>
          <w:sz w:val="24"/>
          <w:szCs w:val="24"/>
          <w:rtl w:val="0"/>
          <w:lang w:val="pt-PT"/>
        </w:rPr>
        <w:t>çõ</w:t>
      </w:r>
      <w:r>
        <w:rPr>
          <w:b w:val="1"/>
          <w:bCs w:val="1"/>
          <w:sz w:val="24"/>
          <w:szCs w:val="24"/>
          <w:rtl w:val="0"/>
          <w:lang w:val="pt-PT"/>
        </w:rPr>
        <w:t>es corretivas</w:t>
      </w:r>
    </w:p>
    <w:p>
      <w:pPr>
        <w:pStyle w:val="Body"/>
        <w:tabs>
          <w:tab w:val="left" w:pos="1170"/>
        </w:tabs>
        <w:spacing w:after="120"/>
        <w:ind w:left="36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>[Definir como os problemas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identificados, como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corrigidas e as devidas 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tomadas.]</w:t>
      </w:r>
    </w:p>
    <w:p>
      <w:pPr>
        <w:pStyle w:val="Body"/>
        <w:numPr>
          <w:ilvl w:val="0"/>
          <w:numId w:val="4"/>
        </w:numPr>
        <w:spacing w:after="120"/>
        <w:jc w:val="both"/>
        <w:rPr>
          <w:sz w:val="24"/>
          <w:szCs w:val="24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Ferramentas, T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cnicas e Metodologias</w:t>
      </w:r>
    </w:p>
    <w:p>
      <w:pPr>
        <w:pStyle w:val="Body"/>
        <w:tabs>
          <w:tab w:val="left" w:pos="1170"/>
        </w:tabs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[Descrever as ferramentas e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cnicas envolvidas com o processo de garantia da qualidade.]</w:t>
      </w:r>
      <w:bookmarkEnd w:id="15"/>
    </w:p>
    <w:p>
      <w:pPr>
        <w:pStyle w:val="Body"/>
        <w:rPr>
          <w:sz w:val="24"/>
          <w:szCs w:val="24"/>
        </w:rPr>
      </w:pPr>
      <w:bookmarkStart w:name="_jxsxqh" w:id="16"/>
    </w:p>
    <w:p>
      <w:pPr>
        <w:pStyle w:val="Body"/>
        <w:keepNext w:val="1"/>
        <w:numPr>
          <w:ilvl w:val="0"/>
          <w:numId w:val="5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Testes e Valida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Body"/>
        <w:tabs>
          <w:tab w:val="left" w:pos="1170"/>
        </w:tabs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[Descrever regras gerais para o teste e valida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sistema.]</w:t>
      </w:r>
      <w:bookmarkEnd w:id="16"/>
    </w:p>
    <w:p>
      <w:pPr>
        <w:pStyle w:val="Body"/>
        <w:ind w:firstLine="720"/>
        <w:rPr>
          <w:sz w:val="24"/>
          <w:szCs w:val="24"/>
        </w:rPr>
      </w:pPr>
      <w:bookmarkStart w:name="_z337ya" w:id="17"/>
    </w:p>
    <w:p>
      <w:pPr>
        <w:pStyle w:val="Body"/>
        <w:keepNext w:val="1"/>
        <w:numPr>
          <w:ilvl w:val="0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Gerenciamento de Configura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Body"/>
        <w:tabs>
          <w:tab w:val="left" w:pos="1170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[Descrever regras gerais para a ger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>ncia de configura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projeto.]</w:t>
      </w:r>
      <w:bookmarkEnd w:id="17"/>
    </w:p>
    <w:p>
      <w:pPr>
        <w:pStyle w:val="Body"/>
        <w:tabs>
          <w:tab w:val="left" w:pos="1170"/>
        </w:tabs>
        <w:spacing w:after="120"/>
        <w:ind w:left="360" w:firstLine="0"/>
        <w:jc w:val="both"/>
        <w:rPr>
          <w:sz w:val="24"/>
          <w:szCs w:val="24"/>
        </w:rPr>
      </w:pPr>
      <w:bookmarkStart w:name="_j2qqm3" w:id="18"/>
    </w:p>
    <w:p>
      <w:pPr>
        <w:pStyle w:val="Body"/>
        <w:keepNext w:val="1"/>
        <w:numPr>
          <w:ilvl w:val="0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Treinamento</w:t>
      </w:r>
    </w:p>
    <w:p>
      <w:pPr>
        <w:pStyle w:val="Body"/>
        <w:tabs>
          <w:tab w:val="left" w:pos="1170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[Descrever treinamentos e palestras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rias para o andamento do projeto e da qualidade.]</w:t>
      </w:r>
      <w:bookmarkEnd w:id="18"/>
    </w:p>
    <w:p>
      <w:pPr>
        <w:pStyle w:val="Body"/>
        <w:rPr>
          <w:sz w:val="24"/>
          <w:szCs w:val="24"/>
        </w:rPr>
      </w:pPr>
      <w:bookmarkStart w:name="_y810tw" w:id="19"/>
    </w:p>
    <w:p>
      <w:pPr>
        <w:pStyle w:val="Body"/>
        <w:keepNext w:val="1"/>
        <w:numPr>
          <w:ilvl w:val="0"/>
          <w:numId w:val="2"/>
        </w:numPr>
        <w:bidi w:val="0"/>
        <w:spacing w:before="120" w:after="60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Gerenciamento de Riscos</w:t>
      </w:r>
    </w:p>
    <w:p>
      <w:pPr>
        <w:pStyle w:val="Body"/>
        <w:tabs>
          <w:tab w:val="left" w:pos="1170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[Descrever regras gerais para a ger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>ncia de riscos do projeto.]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1170"/>
        </w:tabs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1170"/>
        </w:tabs>
        <w:ind w:left="1872" w:hanging="6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70"/>
        </w:tabs>
        <w:ind w:left="2664" w:hanging="8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1170"/>
        </w:tabs>
        <w:ind w:left="3384" w:hanging="8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70"/>
        </w:tabs>
        <w:ind w:left="4104" w:hanging="8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70"/>
        </w:tabs>
        <w:ind w:left="4824" w:hanging="8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1170"/>
        </w:tabs>
        <w:ind w:left="5544" w:hanging="8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70"/>
        </w:tabs>
        <w:ind w:left="6264" w:hanging="8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70"/>
        </w:tabs>
        <w:ind w:left="6984" w:hanging="8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