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uppressAutoHyphens w:val="true"/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930"/>
        <w:gridCol w:w="3705"/>
        <w:gridCol w:w="1440"/>
        <w:gridCol w:w="3625"/>
      </w:tblGrid>
      <w:tr>
        <w:trPr>
          <w:trHeight w:val="358" w:hRule="auto"/>
          <w:jc w:val="left"/>
          <w:cantSplit w:val="1"/>
        </w:trPr>
        <w:tc>
          <w:tcPr>
            <w:tcW w:w="4635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Nazwa i akronim projektu: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mPa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ństwo </w:t>
            </w:r>
          </w:p>
        </w:tc>
        <w:tc>
          <w:tcPr>
            <w:tcW w:w="5065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Zleceniodawca:</w:t>
            </w:r>
          </w:p>
          <w:p>
            <w:pPr>
              <w:suppressAutoHyphens w:val="true"/>
              <w:spacing w:before="0" w:after="0" w:line="240"/>
              <w:ind w:right="0" w:left="0" w:firstLine="357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Miko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łaj Noga</w:t>
            </w:r>
          </w:p>
        </w:tc>
      </w:tr>
      <w:tr>
        <w:trPr>
          <w:trHeight w:val="1023" w:hRule="auto"/>
          <w:jc w:val="left"/>
        </w:trPr>
        <w:tc>
          <w:tcPr>
            <w:tcW w:w="4635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Zespó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ł projektowy: </w:t>
            </w:r>
          </w:p>
          <w:p>
            <w:pPr>
              <w:suppressAutoHyphens w:val="true"/>
              <w:spacing w:before="0" w:after="0" w:line="240"/>
              <w:ind w:right="0" w:left="0" w:firstLine="357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Igor P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ędziwilk</w:t>
            </w:r>
          </w:p>
        </w:tc>
        <w:tc>
          <w:tcPr>
            <w:tcW w:w="5065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Kierownik projektu: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Igor P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ędziwilk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</w:p>
        </w:tc>
      </w:tr>
      <w:tr>
        <w:trPr>
          <w:trHeight w:val="358" w:hRule="auto"/>
          <w:jc w:val="left"/>
        </w:trPr>
        <w:tc>
          <w:tcPr>
            <w:tcW w:w="4635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Nazwa dokumentu: 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Dokument Za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łożeń Wstępnych</w:t>
            </w:r>
          </w:p>
        </w:tc>
        <w:tc>
          <w:tcPr>
            <w:tcW w:w="5065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Odpowiedzialny za dokument:</w:t>
            </w:r>
          </w:p>
          <w:p>
            <w:pPr>
              <w:suppressAutoHyphens w:val="true"/>
              <w:spacing w:before="0" w:after="0" w:line="240"/>
              <w:ind w:right="0" w:left="0" w:firstLine="357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Igor P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ędziwilk</w:t>
            </w:r>
          </w:p>
        </w:tc>
      </w:tr>
      <w:tr>
        <w:trPr>
          <w:trHeight w:val="336" w:hRule="auto"/>
          <w:jc w:val="left"/>
        </w:trPr>
        <w:tc>
          <w:tcPr>
            <w:tcW w:w="9700" w:type="dxa"/>
            <w:gridSpan w:val="4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bottom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Historia dokumentu</w:t>
            </w:r>
          </w:p>
        </w:tc>
      </w:tr>
      <w:tr>
        <w:trPr>
          <w:trHeight w:val="1" w:hRule="atLeast"/>
          <w:jc w:val="left"/>
        </w:trPr>
        <w:tc>
          <w:tcPr>
            <w:tcW w:w="93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Wersja</w:t>
            </w:r>
          </w:p>
        </w:tc>
        <w:tc>
          <w:tcPr>
            <w:tcW w:w="37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Opis modyfikacji</w:t>
            </w:r>
          </w:p>
        </w:tc>
        <w:tc>
          <w:tcPr>
            <w:tcW w:w="14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Rozdzia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ł / strona</w:t>
            </w:r>
          </w:p>
        </w:tc>
        <w:tc>
          <w:tcPr>
            <w:tcW w:w="36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8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Autor modyfikacji</w:t>
            </w:r>
          </w:p>
        </w:tc>
      </w:tr>
      <w:tr>
        <w:trPr>
          <w:trHeight w:val="168" w:hRule="auto"/>
          <w:jc w:val="left"/>
        </w:trPr>
        <w:tc>
          <w:tcPr>
            <w:tcW w:w="93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v0.5</w:t>
            </w:r>
          </w:p>
        </w:tc>
        <w:tc>
          <w:tcPr>
            <w:tcW w:w="37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Wst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ępna wersja</w:t>
            </w:r>
          </w:p>
        </w:tc>
        <w:tc>
          <w:tcPr>
            <w:tcW w:w="14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357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ca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łość</w:t>
            </w:r>
          </w:p>
        </w:tc>
        <w:tc>
          <w:tcPr>
            <w:tcW w:w="36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8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Igor P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ędziwilk</w:t>
            </w:r>
          </w:p>
        </w:tc>
      </w:tr>
      <w:tr>
        <w:trPr>
          <w:trHeight w:val="200" w:hRule="auto"/>
          <w:jc w:val="left"/>
        </w:trPr>
        <w:tc>
          <w:tcPr>
            <w:tcW w:w="93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v1</w:t>
            </w:r>
          </w:p>
        </w:tc>
        <w:tc>
          <w:tcPr>
            <w:tcW w:w="37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Ostateczna wersja</w:t>
            </w:r>
          </w:p>
        </w:tc>
        <w:tc>
          <w:tcPr>
            <w:tcW w:w="14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      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ca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łość</w:t>
            </w:r>
          </w:p>
        </w:tc>
        <w:tc>
          <w:tcPr>
            <w:tcW w:w="36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8"/>
            </w:tcBorders>
            <w:shd w:color="auto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Igor P</w:t>
            </w:r>
            <w:r>
              <w:rPr>
                <w:rFonts w:ascii="Arial" w:hAnsi="Arial" w:cs="Arial" w:eastAsia="Arial"/>
                <w:i/>
                <w:color w:val="auto"/>
                <w:spacing w:val="0"/>
                <w:position w:val="0"/>
                <w:sz w:val="16"/>
                <w:shd w:fill="auto" w:val="clear"/>
              </w:rPr>
              <w:t xml:space="preserve">ędziwilk</w:t>
            </w:r>
          </w:p>
        </w:tc>
      </w:tr>
    </w:tbl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1. Opis problemu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Dane dotycz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ące działalności polskich organ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w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ładzy publicznej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w szczeg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ólno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 Sejmu RP, Rady Ministr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oraz innych instytucji 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ństwowych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formalnie danymi publicznymi i w dużej mierze dostępne poprzez publiczne API Sejmu RP oraz strony internetowe instytucji rządowych. Pomimo ich otwartego charakteru, realna dostępność tych informacji dla przeciętnego obywatela pozostaje ograniczona.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Dane te 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rozproszone pomiędzy 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żnymi systemami i serwisami internetowymi, prezentowane w spos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ób techniczny, cz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ęsto w formacie surowych odpowiedzi API (JSON), tabel o niskiej czytelności lub nieintuicyjnych stron Biuletynu Informacji Publicznej. Wymagają one specjalistycznej wiedzy, zar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ówno technicznej (np. znajomo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 zapytań API), jak i merytorycznej (rozumienie procesu legislacyjnego), co znacząco ogranicza ich wykorzystanie.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Problemem jest równie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 brak integracji danych pochodzących z 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żnych obszar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życia publicznego. Informacje o posłach, ich aktywności, przynależności klubowej, głosowaniach, projektach ustaw czy pracach komisji funkcjonują w oderwaniu od siebie. Użytkownik, 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óry chce przeanalizowa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ć np. aktywność konkretnego posła w kontekście danego projektu ustawy, musi samodzielnie wyszukiwać i łączyć informacje z wielu źr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óde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Brakuje tak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że nowoczesnych narzędzi wizualizacyjnych, 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óre umo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żliwiałyby szybkie zrozumienie trend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porówna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 czy statystyk. Obecne rozwiązania nie oferują interaktywnych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, zestawie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 ani personalizowanych paneli użytkownika.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Projekt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„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ństwo” stanowi odpowiedź na powyższe problemy. Celem przedsięwzięcia jest stworzenie nowoczesnej, intuicyjnej aplikacji webowej, 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óra agreguje dane publiczne, przetwarza je, wizualizuje i prezentuje w sposób przyst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ępny dla przeciętnego obywatela. System ma wspierać transparentność życia publicznego, zwiększać świadomość obywatelską oraz ułatwiać analizę działań organ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ństwowych.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i/>
          <w:color w:val="auto"/>
          <w:spacing w:val="0"/>
          <w:position w:val="0"/>
          <w:sz w:val="24"/>
          <w:shd w:fill="auto" w:val="clear"/>
        </w:rPr>
        <w:t xml:space="preserve">1.1 Udzia</w:t>
      </w:r>
      <w:r>
        <w:rPr>
          <w:rFonts w:ascii="Arial" w:hAnsi="Arial" w:cs="Arial" w:eastAsia="Arial"/>
          <w:b/>
          <w:i/>
          <w:color w:val="auto"/>
          <w:spacing w:val="0"/>
          <w:position w:val="0"/>
          <w:sz w:val="24"/>
          <w:shd w:fill="auto" w:val="clear"/>
        </w:rPr>
        <w:t xml:space="preserve">łowcy (interesariusze projektu)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Interesariusze to osoby lub instytucje, które maj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wpływ na projekt lub korzystają z jego efekt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1. Obywatele 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 u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żytkownicy aplikacji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To 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ówna grupa odbiorców systemu. 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to osoby, 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óre chc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sprawdzić informacje o posłach, projektach ustaw czy głosowaniach.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Ich potrzeby:</w:t>
      </w:r>
    </w:p>
    <w:p>
      <w:pPr>
        <w:numPr>
          <w:ilvl w:val="0"/>
          <w:numId w:val="34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szybki dost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ęp do informacji,</w:t>
      </w:r>
    </w:p>
    <w:p>
      <w:pPr>
        <w:numPr>
          <w:ilvl w:val="0"/>
          <w:numId w:val="34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czytelne wykresy i podsumowania,</w:t>
      </w:r>
    </w:p>
    <w:p>
      <w:pPr>
        <w:numPr>
          <w:ilvl w:val="0"/>
          <w:numId w:val="34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żliwość śledzenia wybranych temat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2. Administrator systemu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Osoba odpowiedzialna za zarz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ądzanie aplikacją, kontami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i moderowanie tre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Jego zadania:</w:t>
      </w:r>
    </w:p>
    <w:p>
      <w:pPr>
        <w:numPr>
          <w:ilvl w:val="0"/>
          <w:numId w:val="36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usuwanie nieodpowiednich tre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ści,</w:t>
      </w:r>
    </w:p>
    <w:p>
      <w:pPr>
        <w:numPr>
          <w:ilvl w:val="0"/>
          <w:numId w:val="36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zarz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ądzanie użytkownikami,</w:t>
      </w:r>
    </w:p>
    <w:p>
      <w:pPr>
        <w:numPr>
          <w:ilvl w:val="0"/>
          <w:numId w:val="36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dbanie o poprawne dzia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łanie systemu.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3. Eksperci / Analitycy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żytkownicy posiadający rozszerzone uprawnienia (np. możliwość tworzenia ankiet lub analiz). Mogą to być osoby zainteresowane analizą danych publicznych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np. studenci politologii, dziennikarze, analitycy spo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łeczni.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Interes:</w:t>
      </w:r>
    </w:p>
    <w:p>
      <w:pPr>
        <w:numPr>
          <w:ilvl w:val="0"/>
          <w:numId w:val="38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Dost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ęp do uporządkowanych danych,</w:t>
      </w:r>
    </w:p>
    <w:p>
      <w:pPr>
        <w:numPr>
          <w:ilvl w:val="0"/>
          <w:numId w:val="38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żliwość tworzenia analiz i ankiet,</w:t>
      </w:r>
    </w:p>
    <w:p>
      <w:pPr>
        <w:numPr>
          <w:ilvl w:val="0"/>
          <w:numId w:val="38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Narz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ędzia wizualizacyjne.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4. Instytucje publiczne (po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średni interesariusze)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Instytucje takie jak Sejm RP czy Rada Ministrów 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dostawcami danych. Nie są bezpośrednimi użytkownikami systemu, jednak funkcjonowanie aplikacji wpływa na spos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ób postrzegania ich dzia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łalności przez obywateli.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Interes:</w:t>
      </w:r>
    </w:p>
    <w:p>
      <w:pPr>
        <w:numPr>
          <w:ilvl w:val="0"/>
          <w:numId w:val="40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Prawid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łowe i rzetelne prezentowanie danych,</w:t>
      </w:r>
    </w:p>
    <w:p>
      <w:pPr>
        <w:numPr>
          <w:ilvl w:val="0"/>
          <w:numId w:val="40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Zachowanie zgodno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 z oficjalnymi źr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łami,</w:t>
      </w:r>
    </w:p>
    <w:p>
      <w:pPr>
        <w:numPr>
          <w:ilvl w:val="0"/>
          <w:numId w:val="40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Brak manipulacji informacj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5. Twórca projektu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Osoba realizuj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ąca projekt (indywidualnie). Odpowiada za analizę, projektowanie, implementację oraz utrzymanie systemu.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Interes:</w:t>
      </w:r>
    </w:p>
    <w:p>
      <w:pPr>
        <w:numPr>
          <w:ilvl w:val="0"/>
          <w:numId w:val="42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Realizacja projektu zgodnie z harmonogramem,</w:t>
      </w:r>
    </w:p>
    <w:p>
      <w:pPr>
        <w:numPr>
          <w:ilvl w:val="0"/>
          <w:numId w:val="42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Osi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ągniecie zakładanych cel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jako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ściowych,</w:t>
      </w:r>
    </w:p>
    <w:p>
      <w:pPr>
        <w:numPr>
          <w:ilvl w:val="0"/>
          <w:numId w:val="42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Zdobycie do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świadczenia i rozw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ój kompetencji.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1.2 Wzbogacone wizerunki (Persony)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Persona 1 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 Ucze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ń zainteresowany polityką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Imi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ę: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Kacper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Wiek: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18 lat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Cel: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Chce sprawdzi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ć, jak głosował poseł z jego okręgu.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Kacper nie chce przeszukiwa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ć wielu stron internetowych. Woli jedną aplikację, w 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órej 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że szybko znaleźć potrzebne informacje.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Persona 2 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 Student przygotowuj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ący referat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Imi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ę: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Julia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Wiek: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20 lat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Cel: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Potrzebuje danych o liczbie projektów ustaw w danej kadencji.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Julia chce mie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ć dostęp do statystyk i wykres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które 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że wykorzystać w prezentacji.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2. Cele systemu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2.1 Cel nadrz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ędny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Nadrz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ędnym celem systemu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„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ństwo” jest stworzenie nowoczesnej aplikacji webowej umożliwiającej agregację, analizę oraz wizualizację danych publicznych udostępnianych przez instytucje państwowe. System ma zwiększyć przejrzystość życia publicznego oraz ułatwić obywatelom dostęp do informacji związanych z funkcjonowaniem państwa.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Aplikacja ma pe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łnić funkcję edukacyjną, informacyjną oraz analityczną. Ma umożliwiać użytkownikom nie tylko przeglądanie danych, ale także ich interpretację i por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ównywanie w czasie. System przeznaczony jest dla obywateli RP zainteresowanymi polskim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życiem publicznym oraz przeznaczony w ramach kwestii edukacji z zakresie życia publicznego.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2.2 Cele funkcjonalne</w:t>
      </w:r>
    </w:p>
    <w:p>
      <w:pPr>
        <w:spacing w:before="240" w:after="0" w:line="240"/>
        <w:ind w:right="227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Do kluczowych celów funkcjonalnych systemu nale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żą:</w:t>
      </w:r>
    </w:p>
    <w:p>
      <w:pPr>
        <w:numPr>
          <w:ilvl w:val="0"/>
          <w:numId w:val="45"/>
        </w:numPr>
        <w:spacing w:before="240" w:after="0" w:line="240"/>
        <w:ind w:right="227" w:left="58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Zapewnienie czytelnego i uporz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ądkowanego dostępu do danych publicznych z API Sejmu RP, z wykorzystaniem filtr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wyszukiwarki i kategorii tematycznych.</w:t>
      </w:r>
    </w:p>
    <w:p>
      <w:pPr>
        <w:numPr>
          <w:ilvl w:val="0"/>
          <w:numId w:val="45"/>
        </w:numPr>
        <w:spacing w:before="240" w:after="0" w:line="240"/>
        <w:ind w:right="227" w:left="58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żliwienie użytkownikom śledzenia procesu legislacyjnego poszczeg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ólnych projektów ustaw, w tym:</w:t>
      </w:r>
    </w:p>
    <w:p>
      <w:pPr>
        <w:numPr>
          <w:ilvl w:val="0"/>
          <w:numId w:val="4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aktualnego etapu prac,</w:t>
      </w:r>
    </w:p>
    <w:p>
      <w:pPr>
        <w:numPr>
          <w:ilvl w:val="0"/>
          <w:numId w:val="4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przynale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żnych komisji sejmowych,</w:t>
      </w:r>
    </w:p>
    <w:p>
      <w:pPr>
        <w:numPr>
          <w:ilvl w:val="0"/>
          <w:numId w:val="4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wyników 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łosowań,</w:t>
      </w:r>
    </w:p>
    <w:p>
      <w:pPr>
        <w:numPr>
          <w:ilvl w:val="0"/>
          <w:numId w:val="4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historii zmian projektu.</w:t>
      </w:r>
    </w:p>
    <w:p>
      <w:pPr>
        <w:numPr>
          <w:ilvl w:val="0"/>
          <w:numId w:val="45"/>
        </w:numPr>
        <w:spacing w:before="240" w:after="0" w:line="240"/>
        <w:ind w:right="227" w:left="58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Prezentacja szczegó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łowych informacji o posłach, klubach parlamentarnych i ich aktywności (liczba interpelacji, udział w głosowaniach, inicjatywy ustawodawcze).</w:t>
      </w:r>
    </w:p>
    <w:p>
      <w:pPr>
        <w:numPr>
          <w:ilvl w:val="0"/>
          <w:numId w:val="45"/>
        </w:numPr>
        <w:spacing w:before="240" w:after="0" w:line="240"/>
        <w:ind w:right="227" w:left="58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Udost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ępnienie informacji o aktualnym składzie Rady Ministr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oraz prezentacja podejmowanych przez ni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działań.</w:t>
      </w:r>
    </w:p>
    <w:p>
      <w:pPr>
        <w:numPr>
          <w:ilvl w:val="0"/>
          <w:numId w:val="45"/>
        </w:numPr>
        <w:spacing w:before="240" w:after="0" w:line="240"/>
        <w:ind w:right="227" w:left="58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żliwienie użytkownikom tworzenia interaktywnego dashboardu z wybranymi informacjami (np. obserwowane projekty ustaw, wybrani posłowie, statystyki).</w:t>
      </w:r>
    </w:p>
    <w:p>
      <w:pPr>
        <w:numPr>
          <w:ilvl w:val="0"/>
          <w:numId w:val="45"/>
        </w:numPr>
        <w:spacing w:before="240" w:after="0" w:line="240"/>
        <w:ind w:right="227" w:left="58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Wprowadzenie systemu ról (obywatel, ekspert, administrator) ró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żnicującego poziom dostępu i funkcjonalności.</w:t>
      </w:r>
    </w:p>
    <w:p>
      <w:pPr>
        <w:numPr>
          <w:ilvl w:val="0"/>
          <w:numId w:val="45"/>
        </w:numPr>
        <w:spacing w:before="240" w:after="0" w:line="240"/>
        <w:ind w:right="227" w:left="58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żliwość odpowiadania na ankiety przez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o odpowiednich uprawnieniach.</w:t>
      </w:r>
    </w:p>
    <w:p>
      <w:pPr>
        <w:numPr>
          <w:ilvl w:val="0"/>
          <w:numId w:val="45"/>
        </w:numPr>
        <w:spacing w:before="240" w:after="0" w:line="240"/>
        <w:ind w:right="227" w:left="58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Wprowadzenie systemu premiuj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ącego aktywność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(osi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ągnięcia, odznaki, poziomy zaangażowania).</w:t>
      </w:r>
    </w:p>
    <w:p>
      <w:pPr>
        <w:numPr>
          <w:ilvl w:val="0"/>
          <w:numId w:val="45"/>
        </w:numPr>
        <w:spacing w:before="240" w:after="0" w:line="240"/>
        <w:ind w:right="227" w:left="58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Przegl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ądanie innych ważnych instytucji państwowych.</w:t>
      </w:r>
    </w:p>
    <w:p>
      <w:pPr>
        <w:spacing w:before="240" w:after="0" w:line="240"/>
        <w:ind w:right="227" w:left="0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2.3 Spodziewane korzy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ści</w:t>
      </w:r>
    </w:p>
    <w:p>
      <w:pPr>
        <w:spacing w:before="240" w:after="0" w:line="240"/>
        <w:ind w:right="227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Korzy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ści dla użytkownik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ów</w:t>
      </w:r>
    </w:p>
    <w:p>
      <w:pPr>
        <w:numPr>
          <w:ilvl w:val="0"/>
          <w:numId w:val="49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Łatwiejszy i szybszy dostęp do informacji publicznych,</w:t>
      </w:r>
    </w:p>
    <w:p>
      <w:pPr>
        <w:numPr>
          <w:ilvl w:val="0"/>
          <w:numId w:val="49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Oszcz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ędność czasu (wszystkie dane w jednym miejscu),</w:t>
      </w:r>
    </w:p>
    <w:p>
      <w:pPr>
        <w:numPr>
          <w:ilvl w:val="0"/>
          <w:numId w:val="49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Lepsze zrozumienie procesu legislacyjnego,</w:t>
      </w:r>
    </w:p>
    <w:p>
      <w:pPr>
        <w:numPr>
          <w:ilvl w:val="0"/>
          <w:numId w:val="49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żliwość śledzenia wybranych projekt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ustaw i polityków,</w:t>
      </w:r>
    </w:p>
    <w:p>
      <w:pPr>
        <w:numPr>
          <w:ilvl w:val="0"/>
          <w:numId w:val="49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Czytelne wykresy i statystyki zamiast surowych danych.</w:t>
      </w:r>
    </w:p>
    <w:p>
      <w:pPr>
        <w:spacing w:before="240" w:after="0" w:line="240"/>
        <w:ind w:right="227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Korzy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ści edukacyjne</w:t>
      </w:r>
    </w:p>
    <w:p>
      <w:pPr>
        <w:numPr>
          <w:ilvl w:val="0"/>
          <w:numId w:val="51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Zwi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ększenie świadomości obywatelskiej,</w:t>
      </w:r>
    </w:p>
    <w:p>
      <w:pPr>
        <w:numPr>
          <w:ilvl w:val="0"/>
          <w:numId w:val="51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Lepsze zrozumienie dzia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łania państwa,</w:t>
      </w:r>
    </w:p>
    <w:p>
      <w:pPr>
        <w:numPr>
          <w:ilvl w:val="0"/>
          <w:numId w:val="51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żliwość wykorzystania systemu do nauki i prezentacji szkolnych.</w:t>
      </w:r>
    </w:p>
    <w:p>
      <w:pPr>
        <w:spacing w:before="240" w:after="0" w:line="240"/>
        <w:ind w:right="227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Korzy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ści dla tw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órcy projektu</w:t>
      </w:r>
    </w:p>
    <w:p>
      <w:pPr>
        <w:numPr>
          <w:ilvl w:val="0"/>
          <w:numId w:val="53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Rozwini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ęcie umiejętności programowania (React, Node.js, MySQL),</w:t>
      </w:r>
    </w:p>
    <w:p>
      <w:pPr>
        <w:numPr>
          <w:ilvl w:val="0"/>
          <w:numId w:val="53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Zdobycie do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świadczenia w tworzeniu pełnego systemu (frontend + backend),</w:t>
      </w:r>
    </w:p>
    <w:p>
      <w:pPr>
        <w:numPr>
          <w:ilvl w:val="0"/>
          <w:numId w:val="53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Nauka pracy z API i bezpiecze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ństwem (JWT, bcrypt),</w:t>
      </w:r>
    </w:p>
    <w:p>
      <w:pPr>
        <w:numPr>
          <w:ilvl w:val="0"/>
          <w:numId w:val="53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Przygotowanie projektu do portfolio zawodowego.</w:t>
      </w:r>
    </w:p>
    <w:p>
      <w:pPr>
        <w:spacing w:before="240" w:after="0" w:line="240"/>
        <w:ind w:right="227" w:left="0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2.4 Mierzalne efekty projektu</w:t>
      </w:r>
    </w:p>
    <w:p>
      <w:pPr>
        <w:spacing w:before="240" w:after="0" w:line="240"/>
        <w:ind w:right="227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Efekty projektu 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żna zmierzyć poprzez:</w:t>
      </w:r>
    </w:p>
    <w:p>
      <w:pPr>
        <w:numPr>
          <w:ilvl w:val="0"/>
          <w:numId w:val="55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Liczb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ę zaimplementowanych funkcjonalności (np. min. 10 gł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ównych modu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ł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ów),</w:t>
      </w:r>
    </w:p>
    <w:p>
      <w:pPr>
        <w:numPr>
          <w:ilvl w:val="0"/>
          <w:numId w:val="55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Czas 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ładowania strony poniżej określonego limitu (np. &lt; 2 sekundy przy danych z cache),</w:t>
      </w:r>
    </w:p>
    <w:p>
      <w:pPr>
        <w:numPr>
          <w:ilvl w:val="0"/>
          <w:numId w:val="55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Poprawne dzia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łanie systemu logowania i rejestracji,</w:t>
      </w:r>
    </w:p>
    <w:p>
      <w:pPr>
        <w:numPr>
          <w:ilvl w:val="0"/>
          <w:numId w:val="55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Liczb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ę wyświetlanych rekord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ów (np. pe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łna lista posł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ów aktualnej kadencji),</w:t>
      </w:r>
    </w:p>
    <w:p>
      <w:pPr>
        <w:numPr>
          <w:ilvl w:val="0"/>
          <w:numId w:val="55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Dzia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łające wykresy i statystyki generowane dynamicznie,</w:t>
      </w:r>
    </w:p>
    <w:p>
      <w:pPr>
        <w:numPr>
          <w:ilvl w:val="0"/>
          <w:numId w:val="55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Pozytywne testy u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żytkownik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ów (np. ankieta testowa w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śr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ód 5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10 os</w:t>
      </w: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ób).</w:t>
      </w:r>
    </w:p>
    <w:p>
      <w:pPr>
        <w:spacing w:before="240" w:after="0" w:line="240"/>
        <w:ind w:right="227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żliwym miernikiem sukcesu może być 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ównie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 liczba zarejestrowanych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oraz stabilno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ść działania systemu bez błęd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krytycznych.</w:t>
      </w:r>
    </w:p>
    <w:p>
      <w:pPr>
        <w:spacing w:before="240" w:after="0" w:line="240"/>
        <w:ind w:right="227" w:left="0" w:firstLine="0"/>
        <w:jc w:val="both"/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2.5 Dla kogo przeznaczony jest system?</w:t>
      </w:r>
    </w:p>
    <w:p>
      <w:pPr>
        <w:spacing w:before="240" w:after="0" w:line="240"/>
        <w:ind w:right="227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„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ństwo” jest przeznaczony dla:</w:t>
      </w:r>
    </w:p>
    <w:p>
      <w:pPr>
        <w:numPr>
          <w:ilvl w:val="0"/>
          <w:numId w:val="57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Obywateli zainteresowanych polityk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i działaniem państwa,</w:t>
      </w:r>
    </w:p>
    <w:p>
      <w:pPr>
        <w:numPr>
          <w:ilvl w:val="0"/>
          <w:numId w:val="57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Uczniów i studentów przygotowuj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ących referaty lub projekty,</w:t>
      </w:r>
    </w:p>
    <w:p>
      <w:pPr>
        <w:numPr>
          <w:ilvl w:val="0"/>
          <w:numId w:val="57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Osób chc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ących sprawdzić aktywność posł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</w:t>
      </w:r>
    </w:p>
    <w:p>
      <w:pPr>
        <w:numPr>
          <w:ilvl w:val="0"/>
          <w:numId w:val="57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chc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ących śledzić proces legislacyjny,</w:t>
      </w:r>
    </w:p>
    <w:p>
      <w:pPr>
        <w:numPr>
          <w:ilvl w:val="0"/>
          <w:numId w:val="57"/>
        </w:numPr>
        <w:spacing w:before="240" w:after="0" w:line="240"/>
        <w:ind w:right="227" w:left="720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Osób zainteresowanych analiz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danych publicznych.</w:t>
      </w:r>
      <w:r>
        <w:rPr>
          <w:rFonts w:ascii="Arial" w:hAnsi="Arial" w:cs="Arial" w:eastAsia="Arial"/>
          <w:color w:val="404040"/>
          <w:spacing w:val="0"/>
          <w:position w:val="0"/>
          <w:sz w:val="20"/>
          <w:shd w:fill="auto" w:val="clear"/>
        </w:rPr>
        <w:tab/>
      </w:r>
    </w:p>
    <w:p>
      <w:pPr>
        <w:spacing w:before="240" w:after="0" w:line="240"/>
        <w:ind w:right="227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jest skierowany do osób posiadaj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ących podstawowe umiejętności korzystania z Internetu i przeglądarki internetowej. Nie wymaga wiedzy technicznej ani znajomości API.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3. Kontekst systemu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„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ństwo” funkcjonuje jako aplikacja webowa dostępna z poziomu przeglądarki internetowej, bez konieczności instalowania dodatkowego oprogramowania. Model ten umożliwia szeroką dostępność systemu dla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korzystaj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ących z 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żnych urządzeń (komputer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tabletów, smartfonów).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3.1 Integracje systemowe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integruje si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 z:</w:t>
      </w:r>
    </w:p>
    <w:p>
      <w:pPr>
        <w:numPr>
          <w:ilvl w:val="0"/>
          <w:numId w:val="60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Publicznym API Sejmu RP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jako 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ównym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źr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łem danych o działalności Sejmu.</w:t>
      </w:r>
    </w:p>
    <w:p>
      <w:pPr>
        <w:numPr>
          <w:ilvl w:val="0"/>
          <w:numId w:val="60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Stronami internetowymi instytucji 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ństwowych</w:t>
      </w:r>
    </w:p>
    <w:p>
      <w:pPr>
        <w:numPr>
          <w:ilvl w:val="0"/>
          <w:numId w:val="60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Relacyjn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bazą danych MySQL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wykorzystywan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do:</w:t>
      </w:r>
    </w:p>
    <w:p>
      <w:pPr>
        <w:numPr>
          <w:ilvl w:val="0"/>
          <w:numId w:val="60"/>
        </w:numPr>
        <w:spacing w:before="240" w:after="0" w:line="240"/>
        <w:ind w:right="227" w:left="130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przechowywania danych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</w:t>
      </w:r>
    </w:p>
    <w:p>
      <w:pPr>
        <w:numPr>
          <w:ilvl w:val="0"/>
          <w:numId w:val="60"/>
        </w:numPr>
        <w:spacing w:before="240" w:after="0" w:line="240"/>
        <w:ind w:right="227" w:left="130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zapisywania ocen, ankiet i komentarzy,</w:t>
      </w:r>
    </w:p>
    <w:p>
      <w:pPr>
        <w:numPr>
          <w:ilvl w:val="0"/>
          <w:numId w:val="60"/>
        </w:numPr>
        <w:spacing w:before="240" w:after="0" w:line="240"/>
        <w:ind w:right="227" w:left="130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przechowywania danych cache’owanych z API.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komunikuje si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 pomiędzy frontendem a backendem za pomocą architektury REST API, wykorzystującej protok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 HTTP i format JSON.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3.2 Interesariusze i u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żytkownicy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żytkownikami systemu są:</w:t>
      </w:r>
    </w:p>
    <w:p>
      <w:pPr>
        <w:numPr>
          <w:ilvl w:val="0"/>
          <w:numId w:val="6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żytkownicy niezalogowani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posiadaj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ący dostęp do danych publicznych w trybie przeglądania.</w:t>
      </w:r>
    </w:p>
    <w:p>
      <w:pPr>
        <w:numPr>
          <w:ilvl w:val="0"/>
          <w:numId w:val="6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żytkownicy zalogowani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posiadaj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ący możliwość personalizacji strony, oceniania projekt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udzia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łu w ankietach oraz tworzenia własnego dashboardu.</w:t>
      </w:r>
    </w:p>
    <w:p>
      <w:pPr>
        <w:numPr>
          <w:ilvl w:val="0"/>
          <w:numId w:val="6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Administratorzy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odpowiedzialni za moderacj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 treści, zarządzanie użytkownikami i kontrolę poprawności działania systemu.</w:t>
      </w:r>
    </w:p>
    <w:p>
      <w:pPr>
        <w:numPr>
          <w:ilvl w:val="0"/>
          <w:numId w:val="6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Eksperci (rola opcjonalna)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żytkownicy z rozszerzonymi uprawnieniami do tworzenia ankiet i analiz.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dzia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 w środowisku internetowym i może być hostowany na serwerze chmurowym lub serwerze dedykowanym.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3.3 Wykorzystane wzorce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1. Wzorców architektonicznych</w:t>
      </w:r>
    </w:p>
    <w:p>
      <w:pPr>
        <w:numPr>
          <w:ilvl w:val="0"/>
          <w:numId w:val="6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Architektura trójwarstwowa (Frontend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Backend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Baza danych),</w:t>
      </w:r>
    </w:p>
    <w:p>
      <w:pPr>
        <w:numPr>
          <w:ilvl w:val="0"/>
          <w:numId w:val="6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REST API jako standard komunikacji,</w:t>
      </w:r>
    </w:p>
    <w:p>
      <w:pPr>
        <w:numPr>
          <w:ilvl w:val="0"/>
          <w:numId w:val="6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Wzorzec MVC (Model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View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Controller) po stronie backendu.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2. Standardów bezpiecze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ństwa</w:t>
      </w:r>
    </w:p>
    <w:p>
      <w:pPr>
        <w:numPr>
          <w:ilvl w:val="0"/>
          <w:numId w:val="67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Has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 szyfrowane przy użyciu bcrypt,</w:t>
      </w:r>
    </w:p>
    <w:p>
      <w:pPr>
        <w:numPr>
          <w:ilvl w:val="0"/>
          <w:numId w:val="67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Autoryzacja oparta na JWT,</w:t>
      </w:r>
    </w:p>
    <w:p>
      <w:pPr>
        <w:numPr>
          <w:ilvl w:val="0"/>
          <w:numId w:val="67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Walidacja danych wej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ściowych,</w:t>
      </w:r>
    </w:p>
    <w:p>
      <w:pPr>
        <w:numPr>
          <w:ilvl w:val="0"/>
          <w:numId w:val="67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Ochrona przed podstawowymi atakami (XSS, SQL Injection).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3. Standardów kodowania</w:t>
      </w:r>
    </w:p>
    <w:p>
      <w:pPr>
        <w:numPr>
          <w:ilvl w:val="0"/>
          <w:numId w:val="69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Spójna struktura folderów,</w:t>
      </w:r>
    </w:p>
    <w:p>
      <w:pPr>
        <w:numPr>
          <w:ilvl w:val="0"/>
          <w:numId w:val="69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Konwencja nazewnictwa (camelCase),</w:t>
      </w:r>
    </w:p>
    <w:p>
      <w:pPr>
        <w:numPr>
          <w:ilvl w:val="0"/>
          <w:numId w:val="69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Komentarze w kodzie,</w:t>
      </w:r>
    </w:p>
    <w:p>
      <w:pPr>
        <w:numPr>
          <w:ilvl w:val="0"/>
          <w:numId w:val="69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Modularna budowa aplikacji.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4. Zakres systemu (funkcjonalno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ść)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4.1 System obejmuje nast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ępujące funkcjonalności:</w:t>
      </w:r>
    </w:p>
    <w:p>
      <w:pPr>
        <w:numPr>
          <w:ilvl w:val="0"/>
          <w:numId w:val="71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Przegl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ąd posł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klubów parlamentarnych, projektów ustaw, 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łosowań i interpelacji.</w:t>
      </w:r>
    </w:p>
    <w:p>
      <w:pPr>
        <w:numPr>
          <w:ilvl w:val="0"/>
          <w:numId w:val="71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Prezentacj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 aktualnej Rady Ministr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oraz innych instytucji pa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ństwowych.</w:t>
      </w:r>
    </w:p>
    <w:p>
      <w:pPr>
        <w:numPr>
          <w:ilvl w:val="0"/>
          <w:numId w:val="71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kont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wraz z mechanizmem rejestracji i logowania.</w:t>
      </w:r>
    </w:p>
    <w:p>
      <w:pPr>
        <w:numPr>
          <w:ilvl w:val="0"/>
          <w:numId w:val="71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Panel administratora umo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żliwiający zarządzanie użytkownikami i moderację treści.</w:t>
      </w:r>
    </w:p>
    <w:p>
      <w:pPr>
        <w:numPr>
          <w:ilvl w:val="0"/>
          <w:numId w:val="71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Tworzenie w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łasnego, personalizowanego dashboardu.</w:t>
      </w:r>
    </w:p>
    <w:p>
      <w:pPr>
        <w:numPr>
          <w:ilvl w:val="0"/>
          <w:numId w:val="71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Ocenianie projektów ustaw i wizualizacj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 wynik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w postaci wykresów.</w:t>
      </w:r>
    </w:p>
    <w:p>
      <w:pPr>
        <w:numPr>
          <w:ilvl w:val="0"/>
          <w:numId w:val="71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Tworzenie i odpowiadanie na ankiety.</w:t>
      </w:r>
    </w:p>
    <w:p>
      <w:pPr>
        <w:numPr>
          <w:ilvl w:val="0"/>
          <w:numId w:val="71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osi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ągnięć i gamifikacji zwiększający zaangażowanie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4.2 System nie obejmuje nast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ępujacych funkcjonalności:</w:t>
      </w:r>
    </w:p>
    <w:p>
      <w:pPr>
        <w:numPr>
          <w:ilvl w:val="0"/>
          <w:numId w:val="7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Tworzenia, edytowania ani modyfikowania oficjalnych danych Sejmu RP.</w:t>
      </w:r>
    </w:p>
    <w:p>
      <w:pPr>
        <w:numPr>
          <w:ilvl w:val="0"/>
          <w:numId w:val="7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Podejmowania jakichkolwiek decyzji administracyjnych.</w:t>
      </w:r>
    </w:p>
    <w:p>
      <w:pPr>
        <w:numPr>
          <w:ilvl w:val="0"/>
          <w:numId w:val="7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Integracji z systemami wewn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ętrznymi instytucji państwowych.</w:t>
      </w:r>
    </w:p>
    <w:p>
      <w:pPr>
        <w:numPr>
          <w:ilvl w:val="0"/>
          <w:numId w:val="7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Publikowania niezweryfikowanych informacji spoza oficjalnych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źr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óde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Dane z API 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 wyłącznie odczytywane, przetwarzane i prezentowane w bardziej przystępnej formie.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5. Wymagania jako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ściowe i inne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Najwa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żniejsze wymagania jakościowe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Bezpiecze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ństwo:</w:t>
      </w:r>
    </w:p>
    <w:p>
      <w:pPr>
        <w:numPr>
          <w:ilvl w:val="0"/>
          <w:numId w:val="7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Szyfrowanie hase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z wykorzystaniem bcrypt.</w:t>
      </w:r>
    </w:p>
    <w:p>
      <w:pPr>
        <w:numPr>
          <w:ilvl w:val="0"/>
          <w:numId w:val="7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Autoryzacja oparta na JWT.</w:t>
      </w:r>
    </w:p>
    <w:p>
      <w:pPr>
        <w:numPr>
          <w:ilvl w:val="0"/>
          <w:numId w:val="7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Ochrona przed podstawowymi atakami (XSS, CSRF, SQL Injection).</w:t>
      </w:r>
    </w:p>
    <w:p>
      <w:pPr>
        <w:numPr>
          <w:ilvl w:val="0"/>
          <w:numId w:val="7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Rate limiting (ochrona przed brute force)</w:t>
      </w:r>
    </w:p>
    <w:p>
      <w:pPr>
        <w:numPr>
          <w:ilvl w:val="0"/>
          <w:numId w:val="7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Helmet (nag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ówki bezpiecze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ństwa)</w:t>
      </w:r>
    </w:p>
    <w:p>
      <w:pPr>
        <w:numPr>
          <w:ilvl w:val="0"/>
          <w:numId w:val="7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Ograniczenie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żywotności token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JWT</w:t>
      </w:r>
    </w:p>
    <w:p>
      <w:pPr>
        <w:numPr>
          <w:ilvl w:val="0"/>
          <w:numId w:val="7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HTTPS </w:t>
      </w:r>
    </w:p>
    <w:p>
      <w:pPr>
        <w:numPr>
          <w:ilvl w:val="0"/>
          <w:numId w:val="7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Hashowanie poufnych informacji + Salting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Wydajno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ść:</w:t>
      </w:r>
    </w:p>
    <w:p>
      <w:pPr>
        <w:numPr>
          <w:ilvl w:val="0"/>
          <w:numId w:val="77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Cache’owanie danych pobieranych z API Sejmu RP.</w:t>
      </w:r>
    </w:p>
    <w:p>
      <w:pPr>
        <w:numPr>
          <w:ilvl w:val="0"/>
          <w:numId w:val="77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Minimalizacja liczby zapyta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 do zewnętrznego API.</w:t>
      </w:r>
    </w:p>
    <w:p>
      <w:pPr>
        <w:numPr>
          <w:ilvl w:val="0"/>
          <w:numId w:val="77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Optymalizacja zapyta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ń do bazy danych.</w:t>
      </w:r>
    </w:p>
    <w:p>
      <w:pPr>
        <w:numPr>
          <w:ilvl w:val="0"/>
          <w:numId w:val="77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żyteczność:</w:t>
      </w:r>
    </w:p>
    <w:p>
      <w:pPr>
        <w:numPr>
          <w:ilvl w:val="0"/>
          <w:numId w:val="77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Responsywny interfejs dostosowany do urz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ądzeń mobilnych.</w:t>
      </w:r>
    </w:p>
    <w:p>
      <w:pPr>
        <w:numPr>
          <w:ilvl w:val="0"/>
          <w:numId w:val="77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Intuicyjna nawigacja i czytelne wizualizacje.</w:t>
      </w:r>
    </w:p>
    <w:p>
      <w:pPr>
        <w:numPr>
          <w:ilvl w:val="0"/>
          <w:numId w:val="77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Spójno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ść wizualna całej aplikacji.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Skalowalno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ść:</w:t>
      </w:r>
    </w:p>
    <w:p>
      <w:pPr>
        <w:numPr>
          <w:ilvl w:val="0"/>
          <w:numId w:val="79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Modularna architektura umo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żliwiająca dalszą rozbudowę.</w:t>
      </w:r>
    </w:p>
    <w:p>
      <w:pPr>
        <w:numPr>
          <w:ilvl w:val="0"/>
          <w:numId w:val="79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żliwość dodania nowych źr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óde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 danych w przyszłości.</w:t>
      </w:r>
    </w:p>
    <w:p>
      <w:pPr>
        <w:numPr>
          <w:ilvl w:val="0"/>
          <w:numId w:val="79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ędzynarodowość (i18n):</w:t>
      </w:r>
    </w:p>
    <w:p>
      <w:pPr>
        <w:numPr>
          <w:ilvl w:val="0"/>
          <w:numId w:val="79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Obs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ługa wielu wersji językowych.</w:t>
      </w:r>
    </w:p>
    <w:p>
      <w:pPr>
        <w:numPr>
          <w:ilvl w:val="0"/>
          <w:numId w:val="79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żliwość łatwego rozszerzenia o kolejne języki.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6. Wizja konstrukcyjna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oparty jest na architekturze trójwarstwowej: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6.1 Frontend </w:t>
      </w:r>
    </w:p>
    <w:p>
      <w:pPr>
        <w:numPr>
          <w:ilvl w:val="0"/>
          <w:numId w:val="81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React (SPA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Single Page Application),</w:t>
      </w:r>
    </w:p>
    <w:p>
      <w:pPr>
        <w:numPr>
          <w:ilvl w:val="0"/>
          <w:numId w:val="81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Tailwind CSS lub Material UI,</w:t>
      </w:r>
    </w:p>
    <w:p>
      <w:pPr>
        <w:numPr>
          <w:ilvl w:val="0"/>
          <w:numId w:val="81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Obs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ługa i18n.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Frontend odpowiada za prezentacj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 danych, interakcję z użytkownikiem oraz dynamiczne renderowanie widok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bez prze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ładowywania strony.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6.2 Backend</w:t>
      </w:r>
    </w:p>
    <w:p>
      <w:pPr>
        <w:numPr>
          <w:ilvl w:val="0"/>
          <w:numId w:val="8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Node.js,</w:t>
      </w:r>
    </w:p>
    <w:p>
      <w:pPr>
        <w:numPr>
          <w:ilvl w:val="0"/>
          <w:numId w:val="8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Express.js,</w:t>
      </w:r>
    </w:p>
    <w:p>
      <w:pPr>
        <w:numPr>
          <w:ilvl w:val="0"/>
          <w:numId w:val="8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REST API,</w:t>
      </w:r>
    </w:p>
    <w:p>
      <w:pPr>
        <w:numPr>
          <w:ilvl w:val="0"/>
          <w:numId w:val="8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JWT (autoryzacja),</w:t>
      </w:r>
    </w:p>
    <w:p>
      <w:pPr>
        <w:numPr>
          <w:ilvl w:val="0"/>
          <w:numId w:val="83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node-cron (cykliczne od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świeżanie danych).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Backend odpowiada za komunikacj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 z API Sejmu RP, przetwarzanie danych, autoryzację użytkownik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oraz logik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 biznesową.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6.3 Baza danych</w:t>
      </w:r>
    </w:p>
    <w:p>
      <w:pPr>
        <w:numPr>
          <w:ilvl w:val="0"/>
          <w:numId w:val="85"/>
        </w:numPr>
        <w:spacing w:before="240" w:after="0" w:line="240"/>
        <w:ind w:right="227" w:left="947" w:hanging="36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MySQL (relacyjna baza danych),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Przechowywanie danych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ów, ocen, ankiet oraz danych cache.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System wykorzystuje mechanizmy cache’owania oraz cyklicznego od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świeżania danych w celu zapewnienia aktualności i wysokiej wydajności.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7. Ograniczenia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Projekt realizowany jest indywidualnie, co wp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ływa na zakres funkcjonalności oraz tempo realizacji. Czas realizacji projektu wynosi 6 miesięcy, co wymaga odpowiedniego planowania priorytet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 i etapowego wdra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żania funkcjonalności.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Istotnym ograniczeniem jest zale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żność od dostępności i struktury publicznego API Sejmu RP. Zmiany w API mogą wymagać modyfikacji systemu.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Brak wp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ływu na jakość, kompletność i aktualność danych źr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łowych może wpływać na jakość prezentowanych informacji.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Projekt posiada charakter edukacyjny, co oznacza ograniczenia bud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żetowe oraz brak komercyjnego wsparcia infrastrukturalnego.</w:t>
      </w:r>
    </w:p>
    <w:p>
      <w:pPr>
        <w:spacing w:before="240" w:after="0" w:line="240"/>
        <w:ind w:right="227" w:left="227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8. S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łownik pojęć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API Sejmu RP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publiczny interfejs programistyczny udost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ępniający dane dotyczące działalności Sejmu RP.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SPA (Single Page Application)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aplikacja jednostronicowa dynamicznie aktualizuj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ąca treść bez przeładowania strony.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JWT (JSON Web Token)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mechanizm bezpiecznej autoryzacji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ów.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Cache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lokalne przechowywanie danych w celu zwi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ększenia wydajności systemu.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Dashboard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personalizowany panel u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żytkownika zawierający wybrane informacje i statystyki.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i18n (internationalization)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mechanizm umo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żliwiający obsługę wielu wersji językowych systemu.</w:t>
      </w:r>
    </w:p>
    <w:p>
      <w:pPr>
        <w:spacing w:before="240" w:after="0" w:line="240"/>
        <w:ind w:right="227" w:left="227" w:firstLine="0"/>
        <w:jc w:val="both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REST API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 styl architektury komunikacji mi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ędzy systemami wykorzystujący protok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ó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ł HTTP.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abstractNum w:abstractNumId="90">
    <w:lvl w:ilvl="0">
      <w:start w:val="1"/>
      <w:numFmt w:val="bullet"/>
      <w:lvlText w:val="•"/>
    </w:lvl>
  </w:abstractNum>
  <w:abstractNum w:abstractNumId="96">
    <w:lvl w:ilvl="0">
      <w:start w:val="1"/>
      <w:numFmt w:val="bullet"/>
      <w:lvlText w:val="•"/>
    </w:lvl>
  </w:abstractNum>
  <w:abstractNum w:abstractNumId="102">
    <w:lvl w:ilvl="0">
      <w:start w:val="1"/>
      <w:numFmt w:val="bullet"/>
      <w:lvlText w:val="•"/>
    </w:lvl>
  </w:abstractNum>
  <w:abstractNum w:abstractNumId="108">
    <w:lvl w:ilvl="0">
      <w:start w:val="1"/>
      <w:numFmt w:val="bullet"/>
      <w:lvlText w:val="•"/>
    </w:lvl>
  </w:abstractNum>
  <w:abstractNum w:abstractNumId="114">
    <w:lvl w:ilvl="0">
      <w:start w:val="1"/>
      <w:numFmt w:val="bullet"/>
      <w:lvlText w:val="•"/>
    </w:lvl>
  </w:abstractNum>
  <w:abstractNum w:abstractNumId="120">
    <w:lvl w:ilvl="0">
      <w:start w:val="1"/>
      <w:numFmt w:val="bullet"/>
      <w:lvlText w:val="•"/>
    </w:lvl>
  </w:abstractNum>
  <w:abstractNum w:abstractNumId="126">
    <w:lvl w:ilvl="0">
      <w:start w:val="1"/>
      <w:numFmt w:val="bullet"/>
      <w:lvlText w:val="•"/>
    </w:lvl>
  </w:abstractNum>
  <w:abstractNum w:abstractNumId="132">
    <w:lvl w:ilvl="0">
      <w:start w:val="1"/>
      <w:numFmt w:val="bullet"/>
      <w:lvlText w:val="•"/>
    </w:lvl>
  </w:abstractNum>
  <w:abstractNum w:abstractNumId="138">
    <w:lvl w:ilvl="0">
      <w:start w:val="1"/>
      <w:numFmt w:val="bullet"/>
      <w:lvlText w:val="•"/>
    </w:lvl>
  </w:abstractNum>
  <w:num w:numId="34">
    <w:abstractNumId w:val="138"/>
  </w:num>
  <w:num w:numId="36">
    <w:abstractNumId w:val="132"/>
  </w:num>
  <w:num w:numId="38">
    <w:abstractNumId w:val="126"/>
  </w:num>
  <w:num w:numId="40">
    <w:abstractNumId w:val="120"/>
  </w:num>
  <w:num w:numId="42">
    <w:abstractNumId w:val="114"/>
  </w:num>
  <w:num w:numId="45">
    <w:abstractNumId w:val="108"/>
  </w:num>
  <w:num w:numId="49">
    <w:abstractNumId w:val="102"/>
  </w:num>
  <w:num w:numId="51">
    <w:abstractNumId w:val="96"/>
  </w:num>
  <w:num w:numId="53">
    <w:abstractNumId w:val="90"/>
  </w:num>
  <w:num w:numId="55">
    <w:abstractNumId w:val="84"/>
  </w:num>
  <w:num w:numId="57">
    <w:abstractNumId w:val="78"/>
  </w:num>
  <w:num w:numId="60">
    <w:abstractNumId w:val="72"/>
  </w:num>
  <w:num w:numId="63">
    <w:abstractNumId w:val="66"/>
  </w:num>
  <w:num w:numId="65">
    <w:abstractNumId w:val="60"/>
  </w:num>
  <w:num w:numId="67">
    <w:abstractNumId w:val="54"/>
  </w:num>
  <w:num w:numId="69">
    <w:abstractNumId w:val="48"/>
  </w:num>
  <w:num w:numId="71">
    <w:abstractNumId w:val="42"/>
  </w:num>
  <w:num w:numId="73">
    <w:abstractNumId w:val="36"/>
  </w:num>
  <w:num w:numId="75">
    <w:abstractNumId w:val="30"/>
  </w:num>
  <w:num w:numId="77">
    <w:abstractNumId w:val="24"/>
  </w:num>
  <w:num w:numId="79">
    <w:abstractNumId w:val="18"/>
  </w:num>
  <w:num w:numId="81">
    <w:abstractNumId w:val="12"/>
  </w:num>
  <w:num w:numId="83">
    <w:abstractNumId w:val="6"/>
  </w:num>
  <w:num w:numId="85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