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7FF" w:rsidRDefault="006417FF" w:rsidP="006417FF">
      <w:pPr>
        <w:numPr>
          <w:ilvl w:val="0"/>
          <w:numId w:val="1"/>
        </w:numPr>
      </w:pPr>
      <w:r w:rsidRPr="006417FF">
        <w:t xml:space="preserve">Hello everyone, my name is Igor </w:t>
      </w:r>
      <w:proofErr w:type="spellStart"/>
      <w:proofErr w:type="gramStart"/>
      <w:r w:rsidRPr="006417FF">
        <w:t>Queiroz</w:t>
      </w:r>
      <w:proofErr w:type="spellEnd"/>
      <w:r w:rsidRPr="006417FF">
        <w:t>,</w:t>
      </w:r>
      <w:proofErr w:type="gramEnd"/>
      <w:r w:rsidRPr="006417FF">
        <w:t xml:space="preserve"> I am the data scientist who created this ML classification model </w:t>
      </w:r>
      <w:proofErr w:type="spellStart"/>
      <w:r w:rsidRPr="006417FF">
        <w:t>webapp</w:t>
      </w:r>
      <w:proofErr w:type="spellEnd"/>
      <w:r w:rsidRPr="006417FF">
        <w:t xml:space="preserve">, which solves the business problem of Healthcare - Persistency of a Drug. </w:t>
      </w:r>
    </w:p>
    <w:p w:rsidR="00000000" w:rsidRPr="00987EBE" w:rsidRDefault="00987EBE" w:rsidP="004573CC">
      <w:pPr>
        <w:numPr>
          <w:ilvl w:val="0"/>
          <w:numId w:val="1"/>
        </w:numPr>
      </w:pPr>
      <w:r>
        <w:rPr>
          <w:lang w:val="en-IE"/>
        </w:rPr>
        <w:t>So this</w:t>
      </w:r>
      <w:r w:rsidR="00176730">
        <w:rPr>
          <w:lang w:val="en-IE"/>
        </w:rPr>
        <w:t xml:space="preserve"> business </w:t>
      </w:r>
      <w:proofErr w:type="gramStart"/>
      <w:r w:rsidR="00176730">
        <w:rPr>
          <w:lang w:val="en-IE"/>
        </w:rPr>
        <w:t xml:space="preserve">problem </w:t>
      </w:r>
      <w:r>
        <w:rPr>
          <w:lang w:val="en-IE"/>
        </w:rPr>
        <w:t xml:space="preserve"> is</w:t>
      </w:r>
      <w:proofErr w:type="gramEnd"/>
      <w:r>
        <w:rPr>
          <w:lang w:val="en-IE"/>
        </w:rPr>
        <w:t xml:space="preserve"> based on of the most </w:t>
      </w:r>
      <w:proofErr w:type="spellStart"/>
      <w:r>
        <w:rPr>
          <w:lang w:val="en-IE"/>
        </w:rPr>
        <w:t>comoum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roblem</w:t>
      </w:r>
      <w:proofErr w:type="spellEnd"/>
      <w:r>
        <w:rPr>
          <w:lang w:val="en-IE"/>
        </w:rPr>
        <w:t xml:space="preserve"> of </w:t>
      </w:r>
      <w:proofErr w:type="spellStart"/>
      <w:r>
        <w:rPr>
          <w:lang w:val="en-IE"/>
        </w:rPr>
        <w:t>diferent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pharmacaetical</w:t>
      </w:r>
      <w:proofErr w:type="spellEnd"/>
      <w:r>
        <w:rPr>
          <w:lang w:val="en-IE"/>
        </w:rPr>
        <w:t xml:space="preserve"> companies, which is, </w:t>
      </w:r>
      <w:proofErr w:type="spellStart"/>
      <w:r>
        <w:rPr>
          <w:lang w:val="en-IE"/>
        </w:rPr>
        <w:t>understend</w:t>
      </w:r>
      <w:proofErr w:type="spellEnd"/>
      <w:r>
        <w:rPr>
          <w:lang w:val="en-IE"/>
        </w:rPr>
        <w:t xml:space="preserve"> the persistency of a drug during the patient treatment.</w:t>
      </w:r>
    </w:p>
    <w:p w:rsidR="00987EBE" w:rsidRPr="00987EBE" w:rsidRDefault="004573CC" w:rsidP="00987EBE">
      <w:pPr>
        <w:ind w:left="360"/>
      </w:pPr>
      <w:r>
        <w:t>In order to</w:t>
      </w:r>
      <w:r w:rsidR="006417FF">
        <w:t xml:space="preserve"> </w:t>
      </w:r>
      <w:r w:rsidR="006417FF" w:rsidRPr="00987EBE">
        <w:rPr>
          <w:lang w:val="en-IE"/>
        </w:rPr>
        <w:t>solve this problem</w:t>
      </w:r>
      <w:r w:rsidRPr="00987EBE">
        <w:rPr>
          <w:lang w:val="en-IE"/>
        </w:rPr>
        <w:t xml:space="preserve">, a ML classification model was </w:t>
      </w:r>
      <w:proofErr w:type="gramStart"/>
      <w:r w:rsidRPr="00987EBE">
        <w:rPr>
          <w:lang w:val="en-IE"/>
        </w:rPr>
        <w:t xml:space="preserve">created </w:t>
      </w:r>
      <w:r w:rsidR="00987EBE" w:rsidRPr="00987EBE">
        <w:rPr>
          <w:lang w:val="en-IE"/>
        </w:rPr>
        <w:t>.</w:t>
      </w:r>
      <w:proofErr w:type="gramEnd"/>
    </w:p>
    <w:p w:rsidR="004573CC" w:rsidRDefault="00987EBE">
      <w:pPr>
        <w:rPr>
          <w:lang w:val="en-IE"/>
        </w:rPr>
      </w:pPr>
      <w:r>
        <w:rPr>
          <w:lang w:val="en-IE"/>
        </w:rPr>
        <w:t xml:space="preserve">What this ML model does? </w:t>
      </w:r>
      <w:proofErr w:type="gramStart"/>
      <w:r>
        <w:rPr>
          <w:lang w:val="en-IE"/>
        </w:rPr>
        <w:t xml:space="preserve">It </w:t>
      </w:r>
      <w:r w:rsidR="004573CC">
        <w:rPr>
          <w:lang w:val="en-IE"/>
        </w:rPr>
        <w:t xml:space="preserve"> classify</w:t>
      </w:r>
      <w:proofErr w:type="gramEnd"/>
      <w:r w:rsidR="004573CC">
        <w:rPr>
          <w:lang w:val="en-IE"/>
        </w:rPr>
        <w:t xml:space="preserve"> </w:t>
      </w:r>
      <w:r w:rsidR="004573CC" w:rsidRPr="004573CC">
        <w:t xml:space="preserve"> </w:t>
      </w:r>
      <w:r>
        <w:t xml:space="preserve">if </w:t>
      </w:r>
      <w:r w:rsidR="004573CC" w:rsidRPr="004573CC">
        <w:t>futures</w:t>
      </w:r>
      <w:r>
        <w:t xml:space="preserve"> patients </w:t>
      </w:r>
      <w:r w:rsidR="004573CC" w:rsidRPr="004573CC">
        <w:rPr>
          <w:lang w:val="en-IE"/>
        </w:rPr>
        <w:t>will use the drugs during the en</w:t>
      </w:r>
      <w:r w:rsidR="006417FF">
        <w:rPr>
          <w:lang w:val="en-IE"/>
        </w:rPr>
        <w:t>tire treatment or if they won’t</w:t>
      </w:r>
      <w:r>
        <w:rPr>
          <w:lang w:val="en-IE"/>
        </w:rPr>
        <w:t xml:space="preserve">, </w:t>
      </w:r>
      <w:r w:rsidR="006417FF">
        <w:rPr>
          <w:lang w:val="en-IE"/>
        </w:rPr>
        <w:t>if they are going to stop to take the drug in the middle of the treatment, for example.</w:t>
      </w:r>
    </w:p>
    <w:p w:rsidR="006417FF" w:rsidRDefault="00987EBE">
      <w:pPr>
        <w:rPr>
          <w:lang w:val="en-IE"/>
        </w:rPr>
      </w:pPr>
      <w:r>
        <w:rPr>
          <w:lang w:val="en-IE"/>
        </w:rPr>
        <w:t xml:space="preserve">So, In order to create this ML model </w:t>
      </w:r>
      <w:r w:rsidR="006417FF">
        <w:rPr>
          <w:lang w:val="en-IE"/>
        </w:rPr>
        <w:t>the</w:t>
      </w:r>
      <w:r>
        <w:rPr>
          <w:lang w:val="en-IE"/>
        </w:rPr>
        <w:t xml:space="preserve"> most important</w:t>
      </w:r>
      <w:r w:rsidR="006417FF">
        <w:rPr>
          <w:lang w:val="en-IE"/>
        </w:rPr>
        <w:t xml:space="preserve"> patient </w:t>
      </w:r>
      <w:proofErr w:type="spellStart"/>
      <w:r w:rsidR="006417FF">
        <w:rPr>
          <w:lang w:val="en-IE"/>
        </w:rPr>
        <w:t>caracteristics</w:t>
      </w:r>
      <w:proofErr w:type="spellEnd"/>
      <w:r w:rsidR="006417FF">
        <w:rPr>
          <w:lang w:val="en-IE"/>
        </w:rPr>
        <w:t xml:space="preserve"> was picked up with the aim of get a high accuracy classification.</w:t>
      </w:r>
    </w:p>
    <w:p w:rsidR="006417FF" w:rsidRDefault="00176730">
      <w:pPr>
        <w:rPr>
          <w:lang w:val="en-IE"/>
        </w:rPr>
      </w:pPr>
      <w:r>
        <w:rPr>
          <w:lang w:val="en-IE"/>
        </w:rPr>
        <w:t>Again, as u can see, those are the patients caracteristcs:</w:t>
      </w:r>
      <w:bookmarkStart w:id="0" w:name="_GoBack"/>
      <w:bookmarkEnd w:id="0"/>
    </w:p>
    <w:p w:rsidR="006417FF" w:rsidRDefault="006417FF">
      <w:pPr>
        <w:rPr>
          <w:lang w:val="en-IE"/>
        </w:rPr>
      </w:pPr>
      <w:r>
        <w:rPr>
          <w:lang w:val="en-IE"/>
        </w:rPr>
        <w:t>Region, where the patient lives;</w:t>
      </w:r>
    </w:p>
    <w:p w:rsidR="006417FF" w:rsidRDefault="006417FF">
      <w:pPr>
        <w:rPr>
          <w:rFonts w:ascii="Arial" w:hAnsi="Arial" w:cs="Arial"/>
          <w:color w:val="FAFAFA"/>
          <w:sz w:val="21"/>
          <w:szCs w:val="21"/>
          <w:shd w:val="clear" w:color="auto" w:fill="0E1117"/>
        </w:rPr>
      </w:pPr>
      <w:proofErr w:type="spellStart"/>
      <w:r>
        <w:rPr>
          <w:rFonts w:ascii="Arial" w:hAnsi="Arial" w:cs="Arial"/>
          <w:color w:val="FAFAFA"/>
          <w:sz w:val="21"/>
          <w:szCs w:val="21"/>
          <w:shd w:val="clear" w:color="auto" w:fill="0E1117"/>
        </w:rPr>
        <w:t>Ntm_Speciality_Bucket</w:t>
      </w:r>
      <w:proofErr w:type="spellEnd"/>
      <w:r>
        <w:rPr>
          <w:rFonts w:ascii="Arial" w:hAnsi="Arial" w:cs="Arial"/>
          <w:color w:val="FAFAFA"/>
          <w:sz w:val="21"/>
          <w:szCs w:val="21"/>
          <w:shd w:val="clear" w:color="auto" w:fill="0E1117"/>
        </w:rPr>
        <w:t xml:space="preserve">, </w:t>
      </w:r>
      <w:r w:rsidR="00231C5D">
        <w:rPr>
          <w:rFonts w:ascii="Arial" w:hAnsi="Arial" w:cs="Arial"/>
          <w:color w:val="FAFAFA"/>
          <w:sz w:val="21"/>
          <w:szCs w:val="21"/>
          <w:shd w:val="clear" w:color="auto" w:fill="0E1117"/>
        </w:rPr>
        <w:t>type of medical specialists that are providing the treatment;</w:t>
      </w:r>
    </w:p>
    <w:p w:rsidR="00231C5D" w:rsidRDefault="00231C5D">
      <w:pPr>
        <w:rPr>
          <w:rFonts w:ascii="Arial" w:hAnsi="Arial" w:cs="Arial"/>
          <w:color w:val="FAFAFA"/>
          <w:sz w:val="21"/>
          <w:szCs w:val="21"/>
          <w:shd w:val="clear" w:color="auto" w:fill="0E1117"/>
        </w:rPr>
      </w:pPr>
      <w:proofErr w:type="spellStart"/>
      <w:r>
        <w:rPr>
          <w:rFonts w:ascii="Arial" w:hAnsi="Arial" w:cs="Arial"/>
          <w:color w:val="FAFAFA"/>
          <w:sz w:val="21"/>
          <w:szCs w:val="21"/>
          <w:shd w:val="clear" w:color="auto" w:fill="0E1117"/>
        </w:rPr>
        <w:t>Dexa_Freq_During_Rx</w:t>
      </w:r>
      <w:proofErr w:type="spellEnd"/>
      <w:r>
        <w:rPr>
          <w:rFonts w:ascii="Arial" w:hAnsi="Arial" w:cs="Arial"/>
          <w:color w:val="FAFAFA"/>
          <w:sz w:val="21"/>
          <w:szCs w:val="21"/>
          <w:shd w:val="clear" w:color="auto" w:fill="0E1117"/>
        </w:rPr>
        <w:t xml:space="preserve">, quantity of </w:t>
      </w:r>
      <w:proofErr w:type="spellStart"/>
      <w:r>
        <w:rPr>
          <w:rFonts w:ascii="Arial" w:hAnsi="Arial" w:cs="Arial"/>
          <w:color w:val="FAFAFA"/>
          <w:sz w:val="21"/>
          <w:szCs w:val="21"/>
          <w:shd w:val="clear" w:color="auto" w:fill="0E1117"/>
        </w:rPr>
        <w:t>dexa</w:t>
      </w:r>
      <w:proofErr w:type="spellEnd"/>
      <w:r>
        <w:rPr>
          <w:rFonts w:ascii="Arial" w:hAnsi="Arial" w:cs="Arial"/>
          <w:color w:val="FAFAFA"/>
          <w:sz w:val="21"/>
          <w:szCs w:val="21"/>
          <w:shd w:val="clear" w:color="auto" w:fill="0E1117"/>
        </w:rPr>
        <w:t xml:space="preserve"> scan exam.</w:t>
      </w:r>
    </w:p>
    <w:p w:rsidR="00231C5D" w:rsidRDefault="00231C5D">
      <w:pPr>
        <w:rPr>
          <w:rFonts w:ascii="Arial" w:hAnsi="Arial" w:cs="Arial"/>
          <w:color w:val="FAFAFA"/>
          <w:sz w:val="21"/>
          <w:szCs w:val="21"/>
          <w:shd w:val="clear" w:color="auto" w:fill="0E1117"/>
        </w:rPr>
      </w:pPr>
      <w:r>
        <w:rPr>
          <w:rFonts w:ascii="Arial" w:hAnsi="Arial" w:cs="Arial"/>
          <w:color w:val="FAFAFA"/>
          <w:sz w:val="21"/>
          <w:szCs w:val="21"/>
          <w:shd w:val="clear" w:color="auto" w:fill="0E1117"/>
        </w:rPr>
        <w:t xml:space="preserve">Types of comorbidity, </w:t>
      </w:r>
      <w:r w:rsidRPr="00231C5D">
        <w:rPr>
          <w:rFonts w:ascii="Arial" w:hAnsi="Arial" w:cs="Arial"/>
          <w:color w:val="FAFAFA"/>
          <w:sz w:val="21"/>
          <w:szCs w:val="21"/>
          <w:shd w:val="clear" w:color="auto" w:fill="0E1117"/>
        </w:rPr>
        <w:t>types of drugs ingested by the patient in the same period of time</w:t>
      </w:r>
      <w:r>
        <w:rPr>
          <w:rFonts w:ascii="Arial" w:hAnsi="Arial" w:cs="Arial"/>
          <w:color w:val="FAFAFA"/>
          <w:sz w:val="21"/>
          <w:szCs w:val="21"/>
          <w:shd w:val="clear" w:color="auto" w:fill="0E1117"/>
        </w:rPr>
        <w:t xml:space="preserve"> before treatment</w:t>
      </w:r>
    </w:p>
    <w:p w:rsidR="00231C5D" w:rsidRDefault="00231C5D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FAFAFA"/>
          <w:sz w:val="21"/>
          <w:szCs w:val="21"/>
          <w:shd w:val="clear" w:color="auto" w:fill="0E1117"/>
        </w:rPr>
        <w:t xml:space="preserve">Types of comorbidity, </w:t>
      </w:r>
      <w:proofErr w:type="spellStart"/>
      <w:r>
        <w:rPr>
          <w:rFonts w:ascii="Arial" w:hAnsi="Arial" w:cs="Arial"/>
          <w:color w:val="FAFAFA"/>
          <w:sz w:val="21"/>
          <w:szCs w:val="21"/>
          <w:shd w:val="clear" w:color="auto" w:fill="0E1117"/>
        </w:rPr>
        <w:t xml:space="preserve">t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he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simultaneous presence of two or more diseases or medical conditions in a patient.</w:t>
      </w:r>
      <w:proofErr w:type="gramEnd"/>
    </w:p>
    <w:p w:rsidR="00231C5D" w:rsidRDefault="00231C5D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And the quantity of concomitancy and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comordity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  <w:proofErr w:type="gramEnd"/>
    </w:p>
    <w:p w:rsidR="00231C5D" w:rsidRDefault="00231C5D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231C5D" w:rsidRDefault="00231C5D">
      <w:pPr>
        <w:rPr>
          <w:lang w:val="en-IE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With those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caracteristics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it is possible classify if a future patient</w:t>
      </w:r>
      <w:r w:rsidRPr="004573CC">
        <w:t xml:space="preserve"> </w:t>
      </w:r>
      <w:r w:rsidRPr="004573CC">
        <w:rPr>
          <w:lang w:val="en-IE"/>
        </w:rPr>
        <w:t>will use the drugs during the en</w:t>
      </w:r>
      <w:r>
        <w:rPr>
          <w:lang w:val="en-IE"/>
        </w:rPr>
        <w:t>tire treatment or if they won’t</w:t>
      </w:r>
      <w:r>
        <w:rPr>
          <w:lang w:val="en-IE"/>
        </w:rPr>
        <w:t>.</w:t>
      </w:r>
    </w:p>
    <w:p w:rsidR="00371BD9" w:rsidRDefault="00371BD9">
      <w:pPr>
        <w:rPr>
          <w:lang w:val="en-IE"/>
        </w:rPr>
      </w:pPr>
      <w:r>
        <w:rPr>
          <w:lang w:val="en-IE"/>
        </w:rPr>
        <w:t xml:space="preserve">So as u can see, selecting the classes of each </w:t>
      </w:r>
      <w:proofErr w:type="spellStart"/>
      <w:r>
        <w:rPr>
          <w:lang w:val="en-IE"/>
        </w:rPr>
        <w:t>caracteristics</w:t>
      </w:r>
      <w:proofErr w:type="spellEnd"/>
      <w:r>
        <w:rPr>
          <w:lang w:val="en-IE"/>
        </w:rPr>
        <w:t xml:space="preserve">, it is possible to </w:t>
      </w:r>
      <w:proofErr w:type="spellStart"/>
      <w:r>
        <w:rPr>
          <w:lang w:val="en-IE"/>
        </w:rPr>
        <w:t>prdict</w:t>
      </w:r>
      <w:proofErr w:type="spellEnd"/>
      <w:r>
        <w:rPr>
          <w:lang w:val="en-IE"/>
        </w:rPr>
        <w:t xml:space="preserve"> their persistency of a drug.</w:t>
      </w:r>
    </w:p>
    <w:p w:rsidR="00231C5D" w:rsidRDefault="00231C5D">
      <w:pPr>
        <w:rPr>
          <w:lang w:val="en-IE"/>
        </w:rPr>
      </w:pPr>
    </w:p>
    <w:p w:rsidR="006417FF" w:rsidRPr="004573CC" w:rsidRDefault="006417FF"/>
    <w:sectPr w:rsidR="006417FF" w:rsidRPr="00457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61ABF"/>
    <w:multiLevelType w:val="hybridMultilevel"/>
    <w:tmpl w:val="8A08C1BC"/>
    <w:lvl w:ilvl="0" w:tplc="C5E80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3AF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8E0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18B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04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727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FCE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6A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2C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3CC"/>
    <w:rsid w:val="00176730"/>
    <w:rsid w:val="00231C5D"/>
    <w:rsid w:val="00371BD9"/>
    <w:rsid w:val="003F1151"/>
    <w:rsid w:val="004573CC"/>
    <w:rsid w:val="00610E8F"/>
    <w:rsid w:val="006417FF"/>
    <w:rsid w:val="0098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9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2</cp:revision>
  <dcterms:created xsi:type="dcterms:W3CDTF">2021-10-06T10:17:00Z</dcterms:created>
  <dcterms:modified xsi:type="dcterms:W3CDTF">2021-10-06T11:52:00Z</dcterms:modified>
</cp:coreProperties>
</file>