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</w:tblGrid>
      <w:tr w:rsidR="0044320C" w:rsidTr="0044320C">
        <w:tc>
          <w:tcPr>
            <w:tcW w:w="1595" w:type="dxa"/>
          </w:tcPr>
          <w:p w:rsidR="0044320C" w:rsidRDefault="0044320C"/>
        </w:tc>
        <w:tc>
          <w:tcPr>
            <w:tcW w:w="1595" w:type="dxa"/>
          </w:tcPr>
          <w:p w:rsidR="0044320C" w:rsidRPr="0044320C" w:rsidRDefault="0044320C">
            <w:pPr>
              <w:rPr>
                <w:lang w:val="en-US"/>
              </w:rPr>
            </w:pPr>
            <w:r>
              <w:rPr>
                <w:lang w:val="en-US"/>
              </w:rPr>
              <w:t>RU</w:t>
            </w:r>
          </w:p>
        </w:tc>
        <w:tc>
          <w:tcPr>
            <w:tcW w:w="1595" w:type="dxa"/>
          </w:tcPr>
          <w:p w:rsidR="0044320C" w:rsidRPr="0044320C" w:rsidRDefault="0044320C">
            <w:pPr>
              <w:rPr>
                <w:lang w:val="en-US"/>
              </w:rPr>
            </w:pPr>
            <w:r>
              <w:rPr>
                <w:lang w:val="en-US"/>
              </w:rPr>
              <w:t>RC</w:t>
            </w:r>
          </w:p>
        </w:tc>
        <w:tc>
          <w:tcPr>
            <w:tcW w:w="1595" w:type="dxa"/>
          </w:tcPr>
          <w:p w:rsidR="0044320C" w:rsidRPr="0044320C" w:rsidRDefault="0044320C">
            <w:pPr>
              <w:rPr>
                <w:lang w:val="en-US"/>
              </w:rPr>
            </w:pPr>
            <w:r>
              <w:rPr>
                <w:lang w:val="en-US"/>
              </w:rPr>
              <w:t>RR</w:t>
            </w:r>
          </w:p>
        </w:tc>
        <w:tc>
          <w:tcPr>
            <w:tcW w:w="1595" w:type="dxa"/>
          </w:tcPr>
          <w:p w:rsidR="0044320C" w:rsidRPr="0044320C" w:rsidRDefault="0044320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44320C" w:rsidTr="0044320C">
        <w:tc>
          <w:tcPr>
            <w:tcW w:w="1595" w:type="dxa"/>
          </w:tcPr>
          <w:p w:rsidR="0044320C" w:rsidRPr="0044320C" w:rsidRDefault="0044320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95" w:type="dxa"/>
          </w:tcPr>
          <w:p w:rsidR="0044320C" w:rsidRPr="0044320C" w:rsidRDefault="0044320C">
            <w:r>
              <w:t>Снятие блокировки после прочтения</w:t>
            </w:r>
          </w:p>
        </w:tc>
        <w:tc>
          <w:tcPr>
            <w:tcW w:w="1595" w:type="dxa"/>
          </w:tcPr>
          <w:p w:rsidR="0044320C" w:rsidRDefault="0044320C">
            <w:r w:rsidRPr="0044320C">
              <w:t>Снятие блокировки после прочтения</w:t>
            </w:r>
          </w:p>
        </w:tc>
        <w:tc>
          <w:tcPr>
            <w:tcW w:w="1595" w:type="dxa"/>
          </w:tcPr>
          <w:p w:rsidR="0044320C" w:rsidRDefault="0044320C">
            <w:r w:rsidRPr="0044320C">
              <w:t xml:space="preserve">Снятие блокировки </w:t>
            </w:r>
            <w:r>
              <w:t>в конце транзакции</w:t>
            </w:r>
          </w:p>
        </w:tc>
        <w:tc>
          <w:tcPr>
            <w:tcW w:w="1595" w:type="dxa"/>
          </w:tcPr>
          <w:p w:rsidR="0044320C" w:rsidRDefault="000A205B">
            <w:r w:rsidRPr="000A205B">
              <w:t>Снятие блокировки</w:t>
            </w:r>
            <w:r>
              <w:t xml:space="preserve"> в</w:t>
            </w:r>
            <w:r w:rsidR="0044320C" w:rsidRPr="0044320C">
              <w:t xml:space="preserve"> конце транзакции</w:t>
            </w:r>
          </w:p>
        </w:tc>
      </w:tr>
      <w:tr w:rsidR="0044320C" w:rsidTr="0044320C">
        <w:tc>
          <w:tcPr>
            <w:tcW w:w="1595" w:type="dxa"/>
          </w:tcPr>
          <w:p w:rsidR="0044320C" w:rsidRPr="0044320C" w:rsidRDefault="0044320C">
            <w:r>
              <w:rPr>
                <w:lang w:val="en-US"/>
              </w:rPr>
              <w:t>X</w:t>
            </w:r>
          </w:p>
        </w:tc>
        <w:tc>
          <w:tcPr>
            <w:tcW w:w="1595" w:type="dxa"/>
          </w:tcPr>
          <w:p w:rsidR="0044320C" w:rsidRDefault="000A205B">
            <w:r>
              <w:t>Допускается операция считывания</w:t>
            </w:r>
            <w:r w:rsidR="002654CB">
              <w:t>?</w:t>
            </w:r>
          </w:p>
          <w:p w:rsidR="002654CB" w:rsidRPr="00D543D1" w:rsidRDefault="002654CB">
            <w:pPr>
              <w:rPr>
                <w:lang w:val="en-US"/>
              </w:rPr>
            </w:pPr>
            <w:r w:rsidRPr="002654CB">
              <w:t>Снятие блокировки в конце транзакции</w:t>
            </w:r>
          </w:p>
          <w:p w:rsidR="000A205B" w:rsidRDefault="000A205B"/>
        </w:tc>
        <w:tc>
          <w:tcPr>
            <w:tcW w:w="1595" w:type="dxa"/>
          </w:tcPr>
          <w:p w:rsidR="0044320C" w:rsidRDefault="00645C02">
            <w:r w:rsidRPr="00645C02">
              <w:t>Снятие блокировки в конце транзакции</w:t>
            </w:r>
          </w:p>
        </w:tc>
        <w:tc>
          <w:tcPr>
            <w:tcW w:w="1595" w:type="dxa"/>
          </w:tcPr>
          <w:p w:rsidR="0044320C" w:rsidRDefault="00645C02">
            <w:r w:rsidRPr="00645C02">
              <w:t>Снятие блокировки в конце транзакции</w:t>
            </w:r>
          </w:p>
        </w:tc>
        <w:tc>
          <w:tcPr>
            <w:tcW w:w="1595" w:type="dxa"/>
          </w:tcPr>
          <w:p w:rsidR="0044320C" w:rsidRDefault="00645C02">
            <w:r w:rsidRPr="00645C02">
              <w:t>Снятие блокировки в конце транзакции</w:t>
            </w:r>
          </w:p>
        </w:tc>
      </w:tr>
    </w:tbl>
    <w:p w:rsidR="00A40864" w:rsidRDefault="00F019D0"/>
    <w:p w:rsidR="00644BC5" w:rsidRDefault="00644BC5" w:rsidP="00644BC5">
      <w:pPr>
        <w:rPr>
          <w:i/>
          <w:iCs/>
        </w:rPr>
      </w:pPr>
      <w:r w:rsidRPr="00644BC5">
        <w:rPr>
          <w:i/>
          <w:iCs/>
        </w:rPr>
        <w:t>Совмещаемая (</w:t>
      </w:r>
      <w:proofErr w:type="spellStart"/>
      <w:r w:rsidRPr="00644BC5">
        <w:rPr>
          <w:i/>
          <w:iCs/>
        </w:rPr>
        <w:t>Shared</w:t>
      </w:r>
      <w:proofErr w:type="spellEnd"/>
      <w:r w:rsidRPr="00644BC5">
        <w:rPr>
          <w:i/>
          <w:iCs/>
        </w:rPr>
        <w:t>) блокировка</w:t>
      </w:r>
    </w:p>
    <w:p w:rsidR="00644BC5" w:rsidRPr="00644BC5" w:rsidRDefault="00644BC5" w:rsidP="00644BC5">
      <w:pPr>
        <w:rPr>
          <w:i/>
          <w:iCs/>
        </w:rPr>
      </w:pPr>
      <w:r w:rsidRPr="00644BC5">
        <w:rPr>
          <w:iCs/>
        </w:rPr>
        <w:t>Используются для операций считывания (SELECT) и предотвращают изменение (UPDATE, DELETE) заблокированного ресурса. </w:t>
      </w:r>
    </w:p>
    <w:p w:rsidR="000A205B" w:rsidRDefault="00644BC5">
      <w:r w:rsidRPr="00644BC5">
        <w:rPr>
          <w:i/>
          <w:iCs/>
        </w:rPr>
        <w:t>Блокировки с намерением (</w:t>
      </w:r>
      <w:proofErr w:type="spellStart"/>
      <w:r w:rsidRPr="00644BC5">
        <w:rPr>
          <w:i/>
          <w:iCs/>
        </w:rPr>
        <w:t>Intent</w:t>
      </w:r>
      <w:proofErr w:type="spellEnd"/>
      <w:r w:rsidRPr="00644BC5">
        <w:rPr>
          <w:i/>
          <w:iCs/>
        </w:rPr>
        <w:t>)</w:t>
      </w:r>
      <w:r w:rsidRPr="00644BC5">
        <w:br/>
        <w:t>Данный тип блокировок не представляет собой особый режим. Он служит для оптимизации работы алгоритма установки блокировок, описанных выше. </w:t>
      </w:r>
    </w:p>
    <w:p w:rsidR="00644BC5" w:rsidRPr="00644BC5" w:rsidRDefault="00644BC5">
      <w:pPr>
        <w:rPr>
          <w:i/>
        </w:rPr>
      </w:pPr>
      <w:r w:rsidRPr="00644BC5">
        <w:rPr>
          <w:i/>
        </w:rPr>
        <w:t>Монопольная (</w:t>
      </w:r>
      <w:proofErr w:type="spellStart"/>
      <w:r w:rsidRPr="00644BC5">
        <w:rPr>
          <w:i/>
        </w:rPr>
        <w:t>Exclusive</w:t>
      </w:r>
      <w:proofErr w:type="spellEnd"/>
      <w:r w:rsidRPr="00644BC5">
        <w:rPr>
          <w:i/>
        </w:rPr>
        <w:t>) блокировка</w:t>
      </w:r>
    </w:p>
    <w:p w:rsidR="00644BC5" w:rsidRPr="002654CB" w:rsidRDefault="00644BC5">
      <w:r w:rsidRPr="00644BC5">
        <w:t>Используется для операций изменения данных (UPDATE, DELETE).</w:t>
      </w:r>
    </w:p>
    <w:p w:rsidR="00644BC5" w:rsidRDefault="00644BC5">
      <w:pPr>
        <w:rPr>
          <w:i/>
        </w:rPr>
      </w:pPr>
      <w:r w:rsidRPr="00644BC5">
        <w:rPr>
          <w:i/>
        </w:rPr>
        <w:t>Блокировка обновления (</w:t>
      </w:r>
      <w:proofErr w:type="spellStart"/>
      <w:r w:rsidRPr="00644BC5">
        <w:rPr>
          <w:i/>
        </w:rPr>
        <w:t>Update</w:t>
      </w:r>
      <w:proofErr w:type="spellEnd"/>
      <w:r w:rsidRPr="00644BC5">
        <w:rPr>
          <w:i/>
        </w:rPr>
        <w:t>)</w:t>
      </w:r>
    </w:p>
    <w:p w:rsidR="00644BC5" w:rsidRDefault="00644BC5">
      <w:r w:rsidRPr="00644BC5">
        <w:t>Блокировки обновления (U) предотвращают возникновение распространенной формы взаимоблокировки. </w:t>
      </w:r>
    </w:p>
    <w:p w:rsidR="00644BC5" w:rsidRPr="00644BC5" w:rsidRDefault="00644BC5"/>
    <w:p w:rsidR="0053336D" w:rsidRPr="0053336D" w:rsidRDefault="0053336D">
      <w:r w:rsidRPr="0053336D">
        <w:t>READ UNCOMMITTED</w:t>
      </w:r>
      <w:proofErr w:type="gramStart"/>
      <w:r w:rsidRPr="0053336D">
        <w:br/>
        <w:t>У</w:t>
      </w:r>
      <w:proofErr w:type="gramEnd"/>
      <w:r w:rsidRPr="0053336D">
        <w:t>казывает, что инструкции могут считывать строки, которые были изменены другими транзакциями, но еще не были зафиксированы</w:t>
      </w:r>
    </w:p>
    <w:p w:rsidR="000A205B" w:rsidRPr="007E1B65" w:rsidRDefault="000A205B">
      <w:r w:rsidRPr="000A205B">
        <w:t>READ COMMITTED</w:t>
      </w:r>
      <w:r>
        <w:t xml:space="preserve"> - </w:t>
      </w:r>
      <w:r w:rsidR="007E1B65">
        <w:t>Т</w:t>
      </w:r>
      <w:r w:rsidRPr="000A205B">
        <w:t>ранзакция считывает только те данные, которые были либо зафиксированы в базе данных, либо изменены текущей транзакцией.</w:t>
      </w:r>
    </w:p>
    <w:p w:rsidR="0053336D" w:rsidRPr="002654CB" w:rsidRDefault="0053336D">
      <w:r w:rsidRPr="0053336D">
        <w:t>REPEATABLE READ</w:t>
      </w:r>
      <w:proofErr w:type="gramStart"/>
      <w:r w:rsidRPr="0053336D">
        <w:br/>
        <w:t>У</w:t>
      </w:r>
      <w:proofErr w:type="gramEnd"/>
      <w:r w:rsidRPr="0053336D">
        <w:t>казывает на то, что инструкции не могут считывать данные, которые были изменены, но еще не зафиксированы другими транзакциями, а также на то, что другие транзакции не могут изменять данные, читаемые текущей транзакцией, до ее завершения.</w:t>
      </w:r>
    </w:p>
    <w:p w:rsidR="00536A19" w:rsidRPr="002654CB" w:rsidRDefault="00536A19">
      <w:r w:rsidRPr="00536A19">
        <w:t>SNAPSHOT</w:t>
      </w:r>
    </w:p>
    <w:p w:rsidR="00536A19" w:rsidRPr="00536A19" w:rsidRDefault="00536A19">
      <w:r w:rsidRPr="00536A19">
        <w:t>Транзакция, работающая на данном уровне, видит только те изменения данных, которые были зафиксированы до её запуска, а также изменения, внесённые ею самой, то есть ведёт себя так, как будто получила при запуске моментальный снимок данных БД и работает с ним.</w:t>
      </w:r>
    </w:p>
    <w:p w:rsidR="0053336D" w:rsidRPr="0053336D" w:rsidRDefault="0053336D" w:rsidP="0053336D">
      <w:r w:rsidRPr="0053336D">
        <w:t>SERIALIZABLE</w:t>
      </w:r>
      <w:proofErr w:type="gramStart"/>
      <w:r w:rsidRPr="0053336D">
        <w:br/>
        <w:t>У</w:t>
      </w:r>
      <w:proofErr w:type="gramEnd"/>
      <w:r w:rsidRPr="0053336D">
        <w:t>казывает следующее.</w:t>
      </w:r>
    </w:p>
    <w:p w:rsidR="0053336D" w:rsidRPr="0053336D" w:rsidRDefault="0053336D" w:rsidP="0053336D">
      <w:pPr>
        <w:numPr>
          <w:ilvl w:val="0"/>
          <w:numId w:val="1"/>
        </w:numPr>
      </w:pPr>
      <w:r w:rsidRPr="0053336D">
        <w:t>Инструкции не могут считывать данные, которые были изменены другими транзакциями, но еще не были зафиксированы.</w:t>
      </w:r>
    </w:p>
    <w:p w:rsidR="0053336D" w:rsidRPr="0053336D" w:rsidRDefault="0053336D" w:rsidP="0053336D">
      <w:pPr>
        <w:numPr>
          <w:ilvl w:val="0"/>
          <w:numId w:val="1"/>
        </w:numPr>
      </w:pPr>
      <w:r w:rsidRPr="0053336D">
        <w:t>Другие транзакции не могут изменять данные, считываемые текущей транзакцией, до ее завершения.</w:t>
      </w:r>
    </w:p>
    <w:p w:rsidR="0053336D" w:rsidRPr="0053336D" w:rsidRDefault="0053336D" w:rsidP="0053336D">
      <w:pPr>
        <w:numPr>
          <w:ilvl w:val="0"/>
          <w:numId w:val="1"/>
        </w:numPr>
      </w:pPr>
      <w:r w:rsidRPr="0053336D">
        <w:lastRenderedPageBreak/>
        <w:t>Другие транзакции не могут вставлять новые строки со значениями ключа, которые входят в диапазон ключей, считываемых инструкциями текущей транзакции, до ее завершения.</w:t>
      </w:r>
    </w:p>
    <w:p w:rsidR="0053336D" w:rsidRPr="00BD447A" w:rsidRDefault="0053336D">
      <w:r>
        <w:t>Замечания</w:t>
      </w:r>
      <w:r>
        <w:rPr>
          <w:lang w:val="en-US"/>
        </w:rPr>
        <w:t>:</w:t>
      </w:r>
    </w:p>
    <w:p w:rsidR="0053336D" w:rsidRPr="00C4088A" w:rsidRDefault="00C4088A">
      <w:r w:rsidRPr="00C4088A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4B86848" wp14:editId="21854F26">
            <wp:simplePos x="0" y="0"/>
            <wp:positionH relativeFrom="column">
              <wp:posOffset>-32385</wp:posOffset>
            </wp:positionH>
            <wp:positionV relativeFrom="paragraph">
              <wp:posOffset>636270</wp:posOffset>
            </wp:positionV>
            <wp:extent cx="6152515" cy="1534795"/>
            <wp:effectExtent l="0" t="0" r="635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336D" w:rsidRPr="0053336D">
        <w:t xml:space="preserve">если транзакция REPEATABLE READ имеет разделяемую блокировку строки и при этом изменяет ее, совмещаемая блокировка преобразуется </w:t>
      </w:r>
      <w:proofErr w:type="gramStart"/>
      <w:r w:rsidR="0053336D" w:rsidRPr="0053336D">
        <w:t>в</w:t>
      </w:r>
      <w:proofErr w:type="gramEnd"/>
      <w:r w:rsidR="0053336D" w:rsidRPr="0053336D">
        <w:t xml:space="preserve"> монопольную.</w:t>
      </w:r>
    </w:p>
    <w:p w:rsidR="00644BC5" w:rsidRPr="00644BC5" w:rsidRDefault="00644BC5"/>
    <w:p w:rsidR="00644BC5" w:rsidRDefault="00644BC5"/>
    <w:p w:rsidR="00034109" w:rsidRDefault="00034109"/>
    <w:p w:rsidR="00034109" w:rsidRDefault="00034109"/>
    <w:p w:rsidR="00034109" w:rsidRDefault="00034109"/>
    <w:p w:rsidR="00034109" w:rsidRDefault="00034109"/>
    <w:p w:rsidR="00034109" w:rsidRDefault="00034109"/>
    <w:p w:rsidR="00034109" w:rsidRPr="00645C02" w:rsidRDefault="00034109" w:rsidP="00034109">
      <w:pPr>
        <w:rPr>
          <w:b/>
        </w:rPr>
      </w:pPr>
      <w:r w:rsidRPr="00645C02">
        <w:rPr>
          <w:b/>
        </w:rPr>
        <w:t>АСИД (ACID) свойства транзакций</w:t>
      </w:r>
    </w:p>
    <w:p w:rsidR="00034109" w:rsidRPr="00034109" w:rsidRDefault="00034109" w:rsidP="00034109">
      <w:r w:rsidRPr="00034109">
        <w:rPr>
          <w:b/>
          <w:bCs/>
          <w:i/>
          <w:iCs/>
        </w:rPr>
        <w:t>(А) Атомарность</w:t>
      </w:r>
      <w:r w:rsidRPr="00034109">
        <w:rPr>
          <w:b/>
          <w:bCs/>
        </w:rPr>
        <w:t>(</w:t>
      </w:r>
      <w:proofErr w:type="spellStart"/>
      <w:r w:rsidRPr="00034109">
        <w:rPr>
          <w:i/>
          <w:iCs/>
        </w:rPr>
        <w:t>Atomicity</w:t>
      </w:r>
      <w:proofErr w:type="spellEnd"/>
      <w:r w:rsidRPr="00034109">
        <w:rPr>
          <w:b/>
          <w:bCs/>
        </w:rPr>
        <w:t>)</w:t>
      </w:r>
      <w:r w:rsidRPr="00034109">
        <w:t>. Транзакция выполняется как</w:t>
      </w:r>
      <w:r>
        <w:t xml:space="preserve"> </w:t>
      </w:r>
      <w:r w:rsidRPr="00034109">
        <w:t xml:space="preserve">атомарная операция: </w:t>
      </w:r>
      <w:r>
        <w:t xml:space="preserve">либо выполняется вся </w:t>
      </w:r>
      <w:r w:rsidRPr="00034109">
        <w:t>транзакция целиком, либо она целиком не</w:t>
      </w:r>
      <w:r>
        <w:t xml:space="preserve"> </w:t>
      </w:r>
      <w:r w:rsidRPr="00034109">
        <w:t>выполняется.</w:t>
      </w:r>
    </w:p>
    <w:p w:rsidR="00034109" w:rsidRPr="00034109" w:rsidRDefault="00034109" w:rsidP="00034109">
      <w:r w:rsidRPr="00034109">
        <w:rPr>
          <w:b/>
          <w:bCs/>
          <w:i/>
          <w:iCs/>
        </w:rPr>
        <w:t xml:space="preserve">(С) Согласованность </w:t>
      </w:r>
      <w:r w:rsidRPr="00034109">
        <w:rPr>
          <w:i/>
          <w:iCs/>
        </w:rPr>
        <w:t>(</w:t>
      </w:r>
      <w:proofErr w:type="spellStart"/>
      <w:r w:rsidRPr="00034109">
        <w:rPr>
          <w:i/>
          <w:iCs/>
        </w:rPr>
        <w:t>Consistency</w:t>
      </w:r>
      <w:proofErr w:type="spellEnd"/>
      <w:r w:rsidRPr="00034109">
        <w:rPr>
          <w:i/>
          <w:iCs/>
        </w:rPr>
        <w:t>)</w:t>
      </w:r>
      <w:r w:rsidRPr="00034109">
        <w:t xml:space="preserve">. Сохранение целостности </w:t>
      </w:r>
      <w:proofErr w:type="spellStart"/>
      <w:r w:rsidRPr="00034109">
        <w:t>БД</w:t>
      </w:r>
      <w:proofErr w:type="gramStart"/>
      <w:r w:rsidRPr="00034109">
        <w:t>.Т</w:t>
      </w:r>
      <w:proofErr w:type="gramEnd"/>
      <w:r w:rsidRPr="00034109">
        <w:t>ранзакция</w:t>
      </w:r>
      <w:proofErr w:type="spellEnd"/>
      <w:r w:rsidRPr="00034109">
        <w:t xml:space="preserve"> переводит БД из одного согласованного (целостного)</w:t>
      </w:r>
      <w:r>
        <w:t xml:space="preserve"> </w:t>
      </w:r>
      <w:r w:rsidRPr="00034109">
        <w:t>состояния в другое согласованное состояние. Внутри транзакции</w:t>
      </w:r>
      <w:r>
        <w:t xml:space="preserve"> </w:t>
      </w:r>
      <w:r w:rsidRPr="00034109">
        <w:t>согласованность данных может нарушаться.</w:t>
      </w:r>
    </w:p>
    <w:p w:rsidR="00034109" w:rsidRPr="00034109" w:rsidRDefault="00034109" w:rsidP="00034109">
      <w:r w:rsidRPr="00034109">
        <w:rPr>
          <w:b/>
          <w:bCs/>
          <w:i/>
          <w:iCs/>
        </w:rPr>
        <w:t xml:space="preserve">(И) Изоляция </w:t>
      </w:r>
      <w:r w:rsidRPr="00034109">
        <w:rPr>
          <w:b/>
          <w:bCs/>
        </w:rPr>
        <w:t>(</w:t>
      </w:r>
      <w:proofErr w:type="spellStart"/>
      <w:r w:rsidRPr="00034109">
        <w:rPr>
          <w:i/>
          <w:iCs/>
        </w:rPr>
        <w:t>Isolation</w:t>
      </w:r>
      <w:proofErr w:type="spellEnd"/>
      <w:r w:rsidRPr="00034109">
        <w:rPr>
          <w:i/>
          <w:iCs/>
        </w:rPr>
        <w:t>/</w:t>
      </w:r>
      <w:proofErr w:type="spellStart"/>
      <w:r w:rsidRPr="00034109">
        <w:rPr>
          <w:i/>
          <w:iCs/>
        </w:rPr>
        <w:t>Independence</w:t>
      </w:r>
      <w:proofErr w:type="spellEnd"/>
      <w:r w:rsidRPr="00034109">
        <w:rPr>
          <w:b/>
          <w:bCs/>
        </w:rPr>
        <w:t>)</w:t>
      </w:r>
      <w:r w:rsidRPr="00034109">
        <w:t>. Выполнение транзакций</w:t>
      </w:r>
    </w:p>
    <w:p w:rsidR="00034109" w:rsidRPr="00034109" w:rsidRDefault="00034109" w:rsidP="00034109">
      <w:r w:rsidRPr="00034109">
        <w:t>изолировано друг от друга.</w:t>
      </w:r>
    </w:p>
    <w:p w:rsidR="00034109" w:rsidRPr="00034109" w:rsidRDefault="00034109" w:rsidP="00034109">
      <w:r w:rsidRPr="00034109">
        <w:t>– Модификации БД, выполняемые в транзакции, не видны другим</w:t>
      </w:r>
      <w:r>
        <w:t xml:space="preserve"> </w:t>
      </w:r>
      <w:r w:rsidRPr="00034109">
        <w:t>транзакциям, до ее завершения (решает проблему временной</w:t>
      </w:r>
      <w:r>
        <w:t xml:space="preserve"> </w:t>
      </w:r>
      <w:r w:rsidRPr="00034109">
        <w:t>модификации).</w:t>
      </w:r>
    </w:p>
    <w:p w:rsidR="00034109" w:rsidRPr="00034109" w:rsidRDefault="00034109" w:rsidP="00034109">
      <w:r w:rsidRPr="00034109">
        <w:t xml:space="preserve">– </w:t>
      </w:r>
      <w:proofErr w:type="spellStart"/>
      <w:r w:rsidRPr="00034109">
        <w:rPr>
          <w:rFonts w:hint="eastAsia"/>
          <w:i/>
          <w:iCs/>
        </w:rPr>
        <w:t>Сериализуемость</w:t>
      </w:r>
      <w:proofErr w:type="spellEnd"/>
      <w:r w:rsidRPr="00034109">
        <w:t xml:space="preserve">: транзакции </w:t>
      </w:r>
      <w:proofErr w:type="spellStart"/>
      <w:r w:rsidRPr="00034109">
        <w:t>сериализуемы</w:t>
      </w:r>
      <w:proofErr w:type="spellEnd"/>
      <w:r w:rsidRPr="00034109">
        <w:t>, если эффект их</w:t>
      </w:r>
      <w:r>
        <w:t xml:space="preserve"> </w:t>
      </w:r>
      <w:r w:rsidRPr="00034109">
        <w:t>выполнения в режиме чередования элементарных операций</w:t>
      </w:r>
      <w:r>
        <w:t xml:space="preserve"> </w:t>
      </w:r>
      <w:r w:rsidRPr="00034109">
        <w:t>(параллельно) эквивалентен эффекту их некоторого</w:t>
      </w:r>
      <w:r>
        <w:t xml:space="preserve"> </w:t>
      </w:r>
      <w:r w:rsidRPr="00034109">
        <w:t>последовательного выполнения</w:t>
      </w:r>
    </w:p>
    <w:p w:rsidR="00034109" w:rsidRPr="00644BC5" w:rsidRDefault="00034109" w:rsidP="00034109">
      <w:r w:rsidRPr="00034109">
        <w:rPr>
          <w:b/>
          <w:bCs/>
          <w:i/>
          <w:iCs/>
        </w:rPr>
        <w:t xml:space="preserve">(Д) Долговечность </w:t>
      </w:r>
      <w:r w:rsidRPr="00034109">
        <w:rPr>
          <w:i/>
          <w:iCs/>
        </w:rPr>
        <w:t>(</w:t>
      </w:r>
      <w:proofErr w:type="spellStart"/>
      <w:r w:rsidRPr="00034109">
        <w:rPr>
          <w:i/>
          <w:iCs/>
        </w:rPr>
        <w:t>Durability</w:t>
      </w:r>
      <w:proofErr w:type="spellEnd"/>
      <w:r w:rsidRPr="00034109">
        <w:rPr>
          <w:i/>
          <w:iCs/>
        </w:rPr>
        <w:t>)</w:t>
      </w:r>
      <w:r w:rsidRPr="00034109">
        <w:t>. Если транзакция выполнена, то</w:t>
      </w:r>
      <w:r>
        <w:t xml:space="preserve"> </w:t>
      </w:r>
      <w:r w:rsidRPr="00034109">
        <w:t>результаты ее работы должны сохраниться в БД, даже если в</w:t>
      </w:r>
      <w:r>
        <w:t xml:space="preserve"> </w:t>
      </w:r>
      <w:r w:rsidRPr="00034109">
        <w:t>следующий м</w:t>
      </w:r>
      <w:r w:rsidR="00D543D1">
        <w:rPr>
          <w:lang w:val="en-US"/>
        </w:rPr>
        <w:tab/>
      </w:r>
      <w:bookmarkStart w:id="0" w:name="_GoBack"/>
      <w:bookmarkEnd w:id="0"/>
      <w:r w:rsidRPr="00034109">
        <w:t>мент произойдет сбой системы.</w:t>
      </w:r>
    </w:p>
    <w:sectPr w:rsidR="00034109" w:rsidRPr="00644BC5" w:rsidSect="00C408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978B5"/>
    <w:multiLevelType w:val="multilevel"/>
    <w:tmpl w:val="2154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344"/>
    <w:rsid w:val="00034109"/>
    <w:rsid w:val="000A205B"/>
    <w:rsid w:val="002654CB"/>
    <w:rsid w:val="0044320C"/>
    <w:rsid w:val="005269CE"/>
    <w:rsid w:val="0053336D"/>
    <w:rsid w:val="00536A19"/>
    <w:rsid w:val="00644BC5"/>
    <w:rsid w:val="00645C02"/>
    <w:rsid w:val="007E1B65"/>
    <w:rsid w:val="009347E3"/>
    <w:rsid w:val="009D3680"/>
    <w:rsid w:val="00BA0344"/>
    <w:rsid w:val="00BD447A"/>
    <w:rsid w:val="00C4088A"/>
    <w:rsid w:val="00D543D1"/>
    <w:rsid w:val="00F0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7E3"/>
    <w:rPr>
      <w:rFonts w:ascii="Times New Roman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3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7E3"/>
    <w:rPr>
      <w:rFonts w:ascii="Times New Roman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3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0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6697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Sokolov</dc:creator>
  <cp:keywords/>
  <dc:description/>
  <cp:lastModifiedBy>Igor Sokolov</cp:lastModifiedBy>
  <cp:revision>9</cp:revision>
  <dcterms:created xsi:type="dcterms:W3CDTF">2017-04-02T13:46:00Z</dcterms:created>
  <dcterms:modified xsi:type="dcterms:W3CDTF">2017-04-08T11:23:00Z</dcterms:modified>
</cp:coreProperties>
</file>