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65" w:rsidRDefault="00515465" w:rsidP="00515465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515465" w:rsidRDefault="00515465" w:rsidP="00515465">
      <w:pPr>
        <w:ind w:firstLine="0"/>
        <w:jc w:val="center"/>
      </w:pPr>
    </w:p>
    <w:p w:rsidR="00515465" w:rsidRDefault="00515465" w:rsidP="0051546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:rsidR="00515465" w:rsidRDefault="00515465" w:rsidP="00515465">
      <w:pPr>
        <w:ind w:firstLine="0"/>
        <w:jc w:val="center"/>
      </w:pPr>
      <w:r>
        <w:t xml:space="preserve">Кафедра компьютерных систем в управлении и проектировании </w:t>
      </w:r>
    </w:p>
    <w:p w:rsidR="00515465" w:rsidRDefault="00515465" w:rsidP="00515465">
      <w:pPr>
        <w:ind w:firstLine="0"/>
        <w:jc w:val="center"/>
      </w:pPr>
      <w:r>
        <w:t>(КСУП)</w:t>
      </w:r>
    </w:p>
    <w:p w:rsidR="00515465" w:rsidRDefault="00515465" w:rsidP="00515465">
      <w:pPr>
        <w:ind w:firstLine="0"/>
        <w:jc w:val="center"/>
      </w:pPr>
    </w:p>
    <w:p w:rsidR="00515465" w:rsidRDefault="00515465" w:rsidP="00515465">
      <w:pPr>
        <w:ind w:firstLine="0"/>
        <w:jc w:val="center"/>
      </w:pPr>
    </w:p>
    <w:p w:rsidR="00515465" w:rsidRDefault="00515465" w:rsidP="00515465">
      <w:pPr>
        <w:ind w:firstLine="0"/>
        <w:jc w:val="center"/>
      </w:pPr>
    </w:p>
    <w:p w:rsidR="00515465" w:rsidRDefault="00515465" w:rsidP="00515465">
      <w:pPr>
        <w:ind w:firstLine="0"/>
        <w:jc w:val="center"/>
      </w:pPr>
      <w:r>
        <w:t>РАЗР</w:t>
      </w:r>
      <w:r>
        <w:t>АБОТКА ПЛАГИНА «СТОЛОВАЯ ВИЛКА</w:t>
      </w:r>
      <w:r>
        <w:t xml:space="preserve">» </w:t>
      </w:r>
    </w:p>
    <w:p w:rsidR="00515465" w:rsidRDefault="00515465" w:rsidP="00515465">
      <w:pPr>
        <w:ind w:firstLine="0"/>
        <w:jc w:val="center"/>
      </w:pPr>
      <w:r>
        <w:t>ДЛЯ СИСТЕМЫ АВТОМАТИЗИРОВАННОГО ПРОЕКТИРОВАНИЯ «</w:t>
      </w:r>
      <w:r>
        <w:t>КОМПАС-3</w:t>
      </w:r>
      <w:r>
        <w:rPr>
          <w:lang w:val="en-US"/>
        </w:rPr>
        <w:t>D</w:t>
      </w:r>
      <w:r>
        <w:t>»</w:t>
      </w:r>
    </w:p>
    <w:p w:rsidR="00515465" w:rsidRDefault="00515465" w:rsidP="00515465">
      <w:pPr>
        <w:ind w:firstLine="0"/>
        <w:jc w:val="center"/>
      </w:pPr>
    </w:p>
    <w:p w:rsidR="00515465" w:rsidRDefault="00515465" w:rsidP="00515465">
      <w:pPr>
        <w:ind w:firstLine="0"/>
        <w:jc w:val="center"/>
      </w:pPr>
      <w:r>
        <w:t xml:space="preserve">Пояснительная записка по дисциплине </w:t>
      </w:r>
    </w:p>
    <w:p w:rsidR="00515465" w:rsidRDefault="00515465" w:rsidP="00515465">
      <w:pPr>
        <w:ind w:firstLine="0"/>
        <w:jc w:val="center"/>
      </w:pPr>
      <w:r>
        <w:t>«Основы разработки САПР» (ОР</w:t>
      </w:r>
      <w:r>
        <w:t>САПР)</w:t>
      </w:r>
    </w:p>
    <w:p w:rsidR="00515465" w:rsidRDefault="00515465" w:rsidP="00515465">
      <w:pPr>
        <w:ind w:firstLine="0"/>
      </w:pPr>
    </w:p>
    <w:p w:rsidR="00515465" w:rsidRDefault="00515465" w:rsidP="00515465">
      <w:pPr>
        <w:ind w:left="6372" w:firstLine="0"/>
        <w:jc w:val="right"/>
      </w:pPr>
      <w:r>
        <w:t>Выполнил:</w:t>
      </w:r>
    </w:p>
    <w:p w:rsidR="00515465" w:rsidRDefault="00515465" w:rsidP="00515465">
      <w:pPr>
        <w:ind w:left="6372" w:firstLine="0"/>
        <w:jc w:val="right"/>
      </w:pPr>
      <w:r>
        <w:t>Студент гр.589-2</w:t>
      </w:r>
    </w:p>
    <w:p w:rsidR="00515465" w:rsidRDefault="00515465" w:rsidP="00515465">
      <w:pPr>
        <w:ind w:left="5404" w:firstLine="0"/>
        <w:jc w:val="right"/>
      </w:pPr>
      <w:r>
        <w:t>_______</w:t>
      </w:r>
      <w:proofErr w:type="spellStart"/>
      <w:r>
        <w:t>Батухтин</w:t>
      </w:r>
      <w:proofErr w:type="spellEnd"/>
      <w:r>
        <w:t xml:space="preserve"> И.С.</w:t>
      </w:r>
    </w:p>
    <w:p w:rsidR="00515465" w:rsidRPr="00515465" w:rsidRDefault="00515465" w:rsidP="00515465">
      <w:pPr>
        <w:ind w:left="4962" w:firstLine="560"/>
        <w:jc w:val="right"/>
        <w:rPr>
          <w:lang w:val="en-US"/>
        </w:rPr>
      </w:pPr>
      <w:r>
        <w:t>«____» ___________ 2022</w:t>
      </w:r>
      <w:r>
        <w:t xml:space="preserve"> г.</w:t>
      </w:r>
    </w:p>
    <w:p w:rsidR="00515465" w:rsidRDefault="00515465" w:rsidP="00515465">
      <w:pPr>
        <w:ind w:left="4962" w:firstLine="560"/>
        <w:jc w:val="right"/>
      </w:pPr>
    </w:p>
    <w:p w:rsidR="00515465" w:rsidRDefault="00515465" w:rsidP="00515465">
      <w:pPr>
        <w:ind w:left="6372" w:firstLine="0"/>
        <w:jc w:val="right"/>
      </w:pPr>
      <w:r>
        <w:t>Руководитель:</w:t>
      </w:r>
    </w:p>
    <w:p w:rsidR="00515465" w:rsidRDefault="00515465" w:rsidP="00515465">
      <w:pPr>
        <w:ind w:left="6372" w:firstLine="0"/>
        <w:jc w:val="right"/>
      </w:pPr>
      <w:r>
        <w:t>к.т.н., доцент</w:t>
      </w:r>
    </w:p>
    <w:p w:rsidR="00515465" w:rsidRDefault="00515465" w:rsidP="00515465">
      <w:pPr>
        <w:ind w:left="6372" w:firstLine="0"/>
        <w:jc w:val="right"/>
      </w:pPr>
      <w:r>
        <w:t>каф. КСУП</w:t>
      </w:r>
    </w:p>
    <w:p w:rsidR="00515465" w:rsidRDefault="00515465" w:rsidP="00515465">
      <w:pPr>
        <w:ind w:left="6372" w:firstLine="0"/>
        <w:jc w:val="right"/>
      </w:pPr>
      <w:r>
        <w:t>_______</w:t>
      </w:r>
      <w:proofErr w:type="spellStart"/>
      <w:r>
        <w:t>Калентьев</w:t>
      </w:r>
      <w:proofErr w:type="spellEnd"/>
      <w:r>
        <w:t xml:space="preserve"> А.А.</w:t>
      </w:r>
    </w:p>
    <w:p w:rsidR="00515465" w:rsidRDefault="00515465" w:rsidP="00515465">
      <w:pPr>
        <w:ind w:left="4962" w:firstLine="560"/>
        <w:jc w:val="right"/>
      </w:pPr>
      <w:r>
        <w:t>«____» ___________ 2022</w:t>
      </w:r>
      <w:r>
        <w:t xml:space="preserve"> г.</w:t>
      </w:r>
    </w:p>
    <w:p w:rsidR="00515465" w:rsidRDefault="00515465" w:rsidP="00515465">
      <w:pPr>
        <w:ind w:left="6372" w:firstLine="0"/>
        <w:jc w:val="left"/>
      </w:pPr>
    </w:p>
    <w:p w:rsidR="00515465" w:rsidRDefault="00515465" w:rsidP="00A00726">
      <w:pPr>
        <w:spacing w:after="160" w:line="256" w:lineRule="auto"/>
        <w:ind w:firstLine="0"/>
        <w:jc w:val="left"/>
      </w:pPr>
      <w:r>
        <w:br w:type="page"/>
      </w:r>
    </w:p>
    <w:sdt>
      <w:sdtPr>
        <w:rPr>
          <w:rFonts w:eastAsia="Times New Roman"/>
          <w:sz w:val="28"/>
          <w:szCs w:val="20"/>
        </w:rPr>
        <w:id w:val="-18989739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auto"/>
        </w:rPr>
      </w:sdtEndPr>
      <w:sdtContent>
        <w:p w:rsidR="00515465" w:rsidRPr="00071486" w:rsidRDefault="00515465" w:rsidP="00515465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148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515465" w:rsidRPr="00071486" w:rsidRDefault="00515465" w:rsidP="00515465">
          <w:pPr>
            <w:rPr>
              <w:szCs w:val="28"/>
            </w:rPr>
          </w:pPr>
        </w:p>
        <w:p w:rsidR="00071486" w:rsidRPr="00071486" w:rsidRDefault="0051546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r w:rsidRPr="00071486">
            <w:rPr>
              <w:szCs w:val="28"/>
            </w:rPr>
            <w:fldChar w:fldCharType="begin"/>
          </w:r>
          <w:r w:rsidRPr="00071486">
            <w:rPr>
              <w:szCs w:val="28"/>
            </w:rPr>
            <w:instrText xml:space="preserve"> TOC \o "1-3" \h \z \u </w:instrText>
          </w:r>
          <w:r w:rsidRPr="00071486">
            <w:rPr>
              <w:szCs w:val="28"/>
            </w:rPr>
            <w:fldChar w:fldCharType="separate"/>
          </w:r>
          <w:hyperlink w:anchor="_Toc117269589" w:history="1">
            <w:r w:rsidR="00071486" w:rsidRPr="00071486">
              <w:rPr>
                <w:rStyle w:val="a3"/>
                <w:noProof/>
                <w:color w:val="auto"/>
                <w:szCs w:val="28"/>
              </w:rPr>
              <w:t>1 Описание САПР</w:t>
            </w:r>
            <w:r w:rsidR="00071486" w:rsidRPr="00071486">
              <w:rPr>
                <w:noProof/>
                <w:webHidden/>
                <w:szCs w:val="28"/>
              </w:rPr>
              <w:tab/>
            </w:r>
            <w:r w:rsidR="00071486" w:rsidRPr="00071486">
              <w:rPr>
                <w:noProof/>
                <w:webHidden/>
                <w:szCs w:val="28"/>
              </w:rPr>
              <w:fldChar w:fldCharType="begin"/>
            </w:r>
            <w:r w:rsidR="00071486" w:rsidRPr="00071486">
              <w:rPr>
                <w:noProof/>
                <w:webHidden/>
                <w:szCs w:val="28"/>
              </w:rPr>
              <w:instrText xml:space="preserve"> PAGEREF _Toc117269589 \h </w:instrText>
            </w:r>
            <w:r w:rsidR="00071486" w:rsidRPr="00071486">
              <w:rPr>
                <w:noProof/>
                <w:webHidden/>
                <w:szCs w:val="28"/>
              </w:rPr>
            </w:r>
            <w:r w:rsidR="00071486" w:rsidRPr="00071486">
              <w:rPr>
                <w:noProof/>
                <w:webHidden/>
                <w:szCs w:val="28"/>
              </w:rPr>
              <w:fldChar w:fldCharType="separate"/>
            </w:r>
            <w:r w:rsidR="00071486">
              <w:rPr>
                <w:noProof/>
                <w:webHidden/>
                <w:szCs w:val="28"/>
              </w:rPr>
              <w:t>3</w:t>
            </w:r>
            <w:r w:rsidR="00071486"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:rsidR="00071486" w:rsidRPr="00071486" w:rsidRDefault="000714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0" w:history="1">
            <w:r w:rsidRPr="00071486">
              <w:rPr>
                <w:rStyle w:val="a3"/>
                <w:noProof/>
                <w:color w:val="auto"/>
                <w:szCs w:val="28"/>
              </w:rPr>
              <w:t>1.1 Описание программы</w:t>
            </w:r>
            <w:r w:rsidRPr="00071486">
              <w:rPr>
                <w:noProof/>
                <w:webHidden/>
                <w:szCs w:val="28"/>
              </w:rPr>
              <w:tab/>
            </w:r>
            <w:r w:rsidRPr="00071486">
              <w:rPr>
                <w:noProof/>
                <w:webHidden/>
                <w:szCs w:val="28"/>
              </w:rPr>
              <w:fldChar w:fldCharType="begin"/>
            </w:r>
            <w:r w:rsidRPr="00071486">
              <w:rPr>
                <w:noProof/>
                <w:webHidden/>
                <w:szCs w:val="28"/>
              </w:rPr>
              <w:instrText xml:space="preserve"> PAGEREF _Toc117269590 \h </w:instrText>
            </w:r>
            <w:r w:rsidRPr="00071486">
              <w:rPr>
                <w:noProof/>
                <w:webHidden/>
                <w:szCs w:val="28"/>
              </w:rPr>
            </w:r>
            <w:r w:rsidRPr="00071486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3</w:t>
            </w:r>
            <w:r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:rsidR="00071486" w:rsidRPr="00071486" w:rsidRDefault="000714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1" w:history="1">
            <w:r w:rsidRPr="00071486">
              <w:rPr>
                <w:rStyle w:val="a3"/>
                <w:noProof/>
                <w:color w:val="auto"/>
                <w:szCs w:val="28"/>
              </w:rPr>
              <w:t xml:space="preserve">1.2 Описание </w:t>
            </w:r>
            <w:r w:rsidRPr="00071486">
              <w:rPr>
                <w:rStyle w:val="a3"/>
                <w:noProof/>
                <w:color w:val="auto"/>
                <w:szCs w:val="28"/>
                <w:lang w:val="en-US"/>
              </w:rPr>
              <w:t>API</w:t>
            </w:r>
            <w:r w:rsidRPr="00071486">
              <w:rPr>
                <w:noProof/>
                <w:webHidden/>
                <w:szCs w:val="28"/>
              </w:rPr>
              <w:tab/>
            </w:r>
            <w:r w:rsidRPr="00071486">
              <w:rPr>
                <w:noProof/>
                <w:webHidden/>
                <w:szCs w:val="28"/>
              </w:rPr>
              <w:fldChar w:fldCharType="begin"/>
            </w:r>
            <w:r w:rsidRPr="00071486">
              <w:rPr>
                <w:noProof/>
                <w:webHidden/>
                <w:szCs w:val="28"/>
              </w:rPr>
              <w:instrText xml:space="preserve"> PAGEREF _Toc117269591 \h </w:instrText>
            </w:r>
            <w:r w:rsidRPr="00071486">
              <w:rPr>
                <w:noProof/>
                <w:webHidden/>
                <w:szCs w:val="28"/>
              </w:rPr>
            </w:r>
            <w:r w:rsidRPr="00071486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</w:t>
            </w:r>
            <w:r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:rsidR="00071486" w:rsidRPr="00071486" w:rsidRDefault="000714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2" w:history="1">
            <w:r w:rsidRPr="00071486">
              <w:rPr>
                <w:rStyle w:val="a3"/>
                <w:noProof/>
                <w:color w:val="auto"/>
                <w:szCs w:val="28"/>
              </w:rPr>
              <w:t>1.3 Обзор аналогов</w:t>
            </w:r>
            <w:r w:rsidRPr="00071486">
              <w:rPr>
                <w:noProof/>
                <w:webHidden/>
                <w:szCs w:val="28"/>
              </w:rPr>
              <w:tab/>
            </w:r>
            <w:r w:rsidRPr="00071486">
              <w:rPr>
                <w:noProof/>
                <w:webHidden/>
                <w:szCs w:val="28"/>
              </w:rPr>
              <w:fldChar w:fldCharType="begin"/>
            </w:r>
            <w:r w:rsidRPr="00071486">
              <w:rPr>
                <w:noProof/>
                <w:webHidden/>
                <w:szCs w:val="28"/>
              </w:rPr>
              <w:instrText xml:space="preserve"> PAGEREF _Toc117269592 \h </w:instrText>
            </w:r>
            <w:r w:rsidRPr="00071486">
              <w:rPr>
                <w:noProof/>
                <w:webHidden/>
                <w:szCs w:val="28"/>
              </w:rPr>
            </w:r>
            <w:r w:rsidRPr="00071486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</w:t>
            </w:r>
            <w:r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:rsidR="00071486" w:rsidRPr="00071486" w:rsidRDefault="000714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3" w:history="1">
            <w:r w:rsidRPr="00071486">
              <w:rPr>
                <w:rStyle w:val="a3"/>
                <w:noProof/>
                <w:color w:val="auto"/>
                <w:szCs w:val="28"/>
              </w:rPr>
              <w:t>2 Описание объекта проектирования</w:t>
            </w:r>
            <w:r w:rsidRPr="00071486">
              <w:rPr>
                <w:noProof/>
                <w:webHidden/>
                <w:szCs w:val="28"/>
              </w:rPr>
              <w:tab/>
            </w:r>
            <w:r w:rsidRPr="00071486">
              <w:rPr>
                <w:noProof/>
                <w:webHidden/>
                <w:szCs w:val="28"/>
              </w:rPr>
              <w:fldChar w:fldCharType="begin"/>
            </w:r>
            <w:r w:rsidRPr="00071486">
              <w:rPr>
                <w:noProof/>
                <w:webHidden/>
                <w:szCs w:val="28"/>
              </w:rPr>
              <w:instrText xml:space="preserve"> PAGEREF _Toc117269593 \h </w:instrText>
            </w:r>
            <w:r w:rsidRPr="00071486">
              <w:rPr>
                <w:noProof/>
                <w:webHidden/>
                <w:szCs w:val="28"/>
              </w:rPr>
            </w:r>
            <w:r w:rsidRPr="00071486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6</w:t>
            </w:r>
            <w:r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:rsidR="00071486" w:rsidRPr="00071486" w:rsidRDefault="000714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4" w:history="1">
            <w:r w:rsidRPr="00071486">
              <w:rPr>
                <w:rStyle w:val="a3"/>
                <w:noProof/>
                <w:color w:val="auto"/>
                <w:szCs w:val="28"/>
              </w:rPr>
              <w:t>3 Проект системы</w:t>
            </w:r>
            <w:r w:rsidRPr="00071486">
              <w:rPr>
                <w:noProof/>
                <w:webHidden/>
                <w:szCs w:val="28"/>
              </w:rPr>
              <w:tab/>
            </w:r>
            <w:r w:rsidRPr="00071486">
              <w:rPr>
                <w:noProof/>
                <w:webHidden/>
                <w:szCs w:val="28"/>
              </w:rPr>
              <w:fldChar w:fldCharType="begin"/>
            </w:r>
            <w:r w:rsidRPr="00071486">
              <w:rPr>
                <w:noProof/>
                <w:webHidden/>
                <w:szCs w:val="28"/>
              </w:rPr>
              <w:instrText xml:space="preserve"> PAGEREF _Toc117269594 \h </w:instrText>
            </w:r>
            <w:r w:rsidRPr="00071486">
              <w:rPr>
                <w:noProof/>
                <w:webHidden/>
                <w:szCs w:val="28"/>
              </w:rPr>
            </w:r>
            <w:r w:rsidRPr="00071486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8</w:t>
            </w:r>
            <w:r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:rsidR="00071486" w:rsidRPr="00071486" w:rsidRDefault="000714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5" w:history="1">
            <w:r w:rsidRPr="00071486">
              <w:rPr>
                <w:rStyle w:val="a3"/>
                <w:noProof/>
                <w:color w:val="auto"/>
                <w:szCs w:val="28"/>
              </w:rPr>
              <w:t>3.1 Диаграмма классов</w:t>
            </w:r>
            <w:r w:rsidRPr="00071486">
              <w:rPr>
                <w:noProof/>
                <w:webHidden/>
                <w:szCs w:val="28"/>
              </w:rPr>
              <w:tab/>
            </w:r>
            <w:r w:rsidRPr="00071486">
              <w:rPr>
                <w:noProof/>
                <w:webHidden/>
                <w:szCs w:val="28"/>
              </w:rPr>
              <w:fldChar w:fldCharType="begin"/>
            </w:r>
            <w:r w:rsidRPr="00071486">
              <w:rPr>
                <w:noProof/>
                <w:webHidden/>
                <w:szCs w:val="28"/>
              </w:rPr>
              <w:instrText xml:space="preserve"> PAGEREF _Toc117269595 \h </w:instrText>
            </w:r>
            <w:r w:rsidRPr="00071486">
              <w:rPr>
                <w:noProof/>
                <w:webHidden/>
                <w:szCs w:val="28"/>
              </w:rPr>
            </w:r>
            <w:r w:rsidRPr="00071486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8</w:t>
            </w:r>
            <w:r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:rsidR="00071486" w:rsidRPr="00071486" w:rsidRDefault="000714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6" w:history="1">
            <w:r w:rsidRPr="00071486">
              <w:rPr>
                <w:rStyle w:val="a3"/>
                <w:noProof/>
                <w:color w:val="auto"/>
                <w:szCs w:val="28"/>
              </w:rPr>
              <w:t>3.2 Макеты пользовательского интерфейса</w:t>
            </w:r>
            <w:r w:rsidRPr="00071486">
              <w:rPr>
                <w:noProof/>
                <w:webHidden/>
                <w:szCs w:val="28"/>
              </w:rPr>
              <w:tab/>
            </w:r>
            <w:r w:rsidRPr="00071486">
              <w:rPr>
                <w:noProof/>
                <w:webHidden/>
                <w:szCs w:val="28"/>
              </w:rPr>
              <w:fldChar w:fldCharType="begin"/>
            </w:r>
            <w:r w:rsidRPr="00071486">
              <w:rPr>
                <w:noProof/>
                <w:webHidden/>
                <w:szCs w:val="28"/>
              </w:rPr>
              <w:instrText xml:space="preserve"> PAGEREF _Toc117269596 \h </w:instrText>
            </w:r>
            <w:r w:rsidRPr="00071486">
              <w:rPr>
                <w:noProof/>
                <w:webHidden/>
                <w:szCs w:val="28"/>
              </w:rPr>
            </w:r>
            <w:r w:rsidRPr="00071486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9</w:t>
            </w:r>
            <w:r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:rsidR="00071486" w:rsidRPr="00071486" w:rsidRDefault="0007148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17269597" w:history="1">
            <w:r w:rsidRPr="00071486">
              <w:rPr>
                <w:rStyle w:val="a3"/>
                <w:noProof/>
                <w:color w:val="auto"/>
                <w:szCs w:val="28"/>
              </w:rPr>
              <w:t>Список использованных источников</w:t>
            </w:r>
            <w:r w:rsidRPr="00071486">
              <w:rPr>
                <w:noProof/>
                <w:webHidden/>
                <w:szCs w:val="28"/>
              </w:rPr>
              <w:tab/>
            </w:r>
            <w:r w:rsidRPr="00071486">
              <w:rPr>
                <w:noProof/>
                <w:webHidden/>
                <w:szCs w:val="28"/>
              </w:rPr>
              <w:fldChar w:fldCharType="begin"/>
            </w:r>
            <w:r w:rsidRPr="00071486">
              <w:rPr>
                <w:noProof/>
                <w:webHidden/>
                <w:szCs w:val="28"/>
              </w:rPr>
              <w:instrText xml:space="preserve"> PAGEREF _Toc117269597 \h </w:instrText>
            </w:r>
            <w:r w:rsidRPr="00071486">
              <w:rPr>
                <w:noProof/>
                <w:webHidden/>
                <w:szCs w:val="28"/>
              </w:rPr>
            </w:r>
            <w:r w:rsidRPr="00071486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11</w:t>
            </w:r>
            <w:r w:rsidRPr="00071486">
              <w:rPr>
                <w:noProof/>
                <w:webHidden/>
                <w:szCs w:val="28"/>
              </w:rPr>
              <w:fldChar w:fldCharType="end"/>
            </w:r>
          </w:hyperlink>
        </w:p>
        <w:p w:rsidR="00515465" w:rsidRDefault="00515465" w:rsidP="00515465">
          <w:r w:rsidRPr="00071486">
            <w:rPr>
              <w:b/>
              <w:bCs/>
              <w:szCs w:val="28"/>
            </w:rPr>
            <w:fldChar w:fldCharType="end"/>
          </w:r>
        </w:p>
      </w:sdtContent>
    </w:sdt>
    <w:p w:rsidR="00515465" w:rsidRDefault="00515465" w:rsidP="00515465">
      <w:pPr>
        <w:pStyle w:val="1"/>
      </w:pPr>
      <w:bookmarkStart w:id="0" w:name="_GoBack"/>
      <w:bookmarkEnd w:id="0"/>
      <w:r>
        <w:br w:type="page"/>
      </w:r>
      <w:bookmarkStart w:id="1" w:name="_Toc117269589"/>
      <w:r>
        <w:lastRenderedPageBreak/>
        <w:t xml:space="preserve">1 </w:t>
      </w:r>
      <w:r w:rsidR="00A00726">
        <w:t>Описание САПР</w:t>
      </w:r>
      <w:bookmarkEnd w:id="1"/>
    </w:p>
    <w:p w:rsidR="00515465" w:rsidRPr="00515465" w:rsidRDefault="00E81404" w:rsidP="00E81404">
      <w:pPr>
        <w:pStyle w:val="1"/>
      </w:pPr>
      <w:bookmarkStart w:id="2" w:name="_Toc117269590"/>
      <w:r>
        <w:t>1.1 Описание программы</w:t>
      </w:r>
      <w:bookmarkEnd w:id="2"/>
    </w:p>
    <w:p w:rsidR="00E81404" w:rsidRDefault="00A00726" w:rsidP="00E81404">
      <w:pPr>
        <w:pStyle w:val="a4"/>
        <w:spacing w:line="360" w:lineRule="auto"/>
        <w:ind w:firstLine="709"/>
        <w:rPr>
          <w:lang w:val="ru-RU"/>
        </w:rPr>
      </w:pPr>
      <w:proofErr w:type="gramStart"/>
      <w:r w:rsidRPr="00A00726">
        <w:rPr>
          <w:lang w:val="ru-RU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  <w:proofErr w:type="gramEnd"/>
      <w:r w:rsidRPr="00A00726">
        <w:rPr>
          <w:lang w:val="ru-RU"/>
        </w:rPr>
        <w:t xml:space="preserve"> Система ориентирована на оформления документации в соответствии с ЕСКД, ЕСТД, СПДС и международными стандартами</w:t>
      </w:r>
      <w:r>
        <w:rPr>
          <w:lang w:val="ru-RU"/>
        </w:rPr>
        <w:t>.</w:t>
      </w:r>
    </w:p>
    <w:p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:rsidR="00E81404" w:rsidRP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lang w:val="ru-RU"/>
        </w:rPr>
        <w:t>ого материала путём его гибки</w:t>
      </w:r>
      <w:r w:rsidRPr="00E81404">
        <w:rPr>
          <w:lang w:val="ru-RU"/>
        </w:rPr>
        <w:t>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E81404" w:rsidRDefault="00E81404" w:rsidP="00E81404">
      <w:pPr>
        <w:pStyle w:val="a4"/>
        <w:spacing w:line="360" w:lineRule="auto"/>
        <w:ind w:firstLine="709"/>
        <w:rPr>
          <w:lang w:val="ru-RU"/>
        </w:rPr>
      </w:pPr>
      <w:r w:rsidRPr="00E81404">
        <w:rPr>
          <w:lang w:val="ru-RU"/>
        </w:rPr>
        <w:t xml:space="preserve">Система «Компас-3D» </w:t>
      </w:r>
      <w:r>
        <w:rPr>
          <w:lang w:val="ru-RU"/>
        </w:rPr>
        <w:t>включает следующие компоненты</w:t>
      </w:r>
      <w:r w:rsidRPr="00E81404">
        <w:rPr>
          <w:lang w:val="ru-RU"/>
        </w:rPr>
        <w:t xml:space="preserve">: система трёхмерного твердотельного моделирования, универсальная система автоматизированного проектирования «Компас-График» и модуль </w:t>
      </w:r>
      <w:r w:rsidRPr="00E81404">
        <w:rPr>
          <w:lang w:val="ru-RU"/>
        </w:rPr>
        <w:lastRenderedPageBreak/>
        <w:t>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905766">
        <w:rPr>
          <w:lang w:val="ru-RU"/>
        </w:rPr>
        <w:t>.</w:t>
      </w:r>
      <w:r>
        <w:rPr>
          <w:lang w:val="ru-RU"/>
        </w:rPr>
        <w:t xml:space="preserve"> </w:t>
      </w:r>
      <w:r w:rsidRPr="00E81404">
        <w:rPr>
          <w:lang w:val="ru-RU"/>
        </w:rPr>
        <w:t>[</w:t>
      </w:r>
      <w:r>
        <w:rPr>
          <w:lang w:val="ru-RU"/>
        </w:rPr>
        <w:t>1</w:t>
      </w:r>
      <w:r w:rsidRPr="00E81404">
        <w:rPr>
          <w:lang w:val="ru-RU"/>
        </w:rPr>
        <w:t>]</w:t>
      </w:r>
    </w:p>
    <w:p w:rsidR="00E81404" w:rsidRPr="00905766" w:rsidRDefault="00E81404" w:rsidP="00E81404">
      <w:pPr>
        <w:pStyle w:val="1"/>
      </w:pPr>
      <w:bookmarkStart w:id="3" w:name="_Toc117269591"/>
      <w:r>
        <w:t xml:space="preserve">1.2 Описание </w:t>
      </w:r>
      <w:r>
        <w:rPr>
          <w:lang w:val="en-US"/>
        </w:rPr>
        <w:t>API</w:t>
      </w:r>
      <w:bookmarkEnd w:id="3"/>
    </w:p>
    <w:p w:rsidR="00905766" w:rsidRDefault="00905766" w:rsidP="00905766">
      <w:pPr>
        <w:ind w:firstLine="709"/>
      </w:pPr>
      <w:proofErr w:type="gramStart"/>
      <w:r>
        <w:rPr>
          <w:lang w:val="en-US"/>
        </w:rPr>
        <w:t>API</w:t>
      </w:r>
      <w:r>
        <w:t xml:space="preserve"> (от англ.</w:t>
      </w:r>
      <w:proofErr w:type="gramEnd"/>
      <w:r w:rsidRPr="00905766">
        <w:t xml:space="preserve"> </w:t>
      </w:r>
      <w:proofErr w:type="spellStart"/>
      <w:proofErr w:type="gramStart"/>
      <w:r w:rsidRPr="00905766">
        <w:t>Application</w:t>
      </w:r>
      <w:proofErr w:type="spellEnd"/>
      <w:r w:rsidRPr="00905766">
        <w:t xml:space="preserve"> </w:t>
      </w:r>
      <w:proofErr w:type="spellStart"/>
      <w:r w:rsidRPr="00905766">
        <w:t>Programming</w:t>
      </w:r>
      <w:proofErr w:type="spellEnd"/>
      <w:r w:rsidRPr="00905766">
        <w:t xml:space="preserve"> </w:t>
      </w:r>
      <w:proofErr w:type="spellStart"/>
      <w:r w:rsidRPr="00905766">
        <w:t>Interface</w:t>
      </w:r>
      <w:proofErr w:type="spellEnd"/>
      <w:r>
        <w:t>)</w:t>
      </w:r>
      <w:r w:rsidRPr="00905766">
        <w:t xml:space="preserve"> —</w:t>
      </w:r>
      <w:r>
        <w:t xml:space="preserve"> </w:t>
      </w:r>
      <w:r>
        <w:t>набор компонентов, с помощью которых компьютерная программа (бот или же сайт) может использовать другую программу.</w:t>
      </w:r>
      <w:proofErr w:type="gramEnd"/>
    </w:p>
    <w:p w:rsidR="00905766" w:rsidRPr="00905766" w:rsidRDefault="00905766" w:rsidP="00905766">
      <w:pPr>
        <w:ind w:firstLine="709"/>
      </w:pPr>
      <w:r w:rsidRPr="00905766">
        <w:t>API (интерфейс прикладного программирования) 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 Если графический интерфейс для почтового клиента может предоставить пользователю кнопку, которая выполнит все шаги для выборки и выделения новых писем, то API для ввода/вывода файлов может дать разработчику функцию, которая копирует файл из одного места в другое, не требуя от разработчика понимания операций файловой систе</w:t>
      </w:r>
      <w:r>
        <w:t xml:space="preserve">мы, происходящих за кулисами. </w:t>
      </w:r>
      <w:r w:rsidRPr="00905766">
        <w:t>[2]</w:t>
      </w:r>
    </w:p>
    <w:p w:rsidR="00515465" w:rsidRDefault="00905766" w:rsidP="00905766">
      <w:pPr>
        <w:ind w:firstLine="709"/>
      </w:pPr>
      <w:r>
        <w:t>Для разработки данного плагина будет использоваться интегрированная</w:t>
      </w:r>
      <w:r w:rsidR="00515465">
        <w:t xml:space="preserve"> сре</w:t>
      </w:r>
      <w:r>
        <w:t>да</w:t>
      </w:r>
      <w:r w:rsidR="00515465">
        <w:t xml:space="preserve"> разработки </w:t>
      </w:r>
      <w:proofErr w:type="spellStart"/>
      <w:r w:rsidR="00515465">
        <w:t>Visual</w:t>
      </w:r>
      <w:proofErr w:type="spellEnd"/>
      <w:r w:rsidR="00515465">
        <w:t xml:space="preserve"> </w:t>
      </w:r>
      <w:proofErr w:type="spellStart"/>
      <w:r w:rsidR="00515465">
        <w:t>Studio</w:t>
      </w:r>
      <w:proofErr w:type="spellEnd"/>
      <w:r w:rsidR="00515465">
        <w:t xml:space="preserve"> 2022</w:t>
      </w:r>
      <w:r>
        <w:t xml:space="preserve"> </w:t>
      </w:r>
      <w:proofErr w:type="spellStart"/>
      <w:proofErr w:type="gramStart"/>
      <w:r>
        <w:t>С</w:t>
      </w:r>
      <w:proofErr w:type="gramEnd"/>
      <w:r>
        <w:t>ommunity</w:t>
      </w:r>
      <w:proofErr w:type="spellEnd"/>
      <w:r>
        <w:t>. [3</w:t>
      </w:r>
      <w:r w:rsidR="00515465">
        <w:t>]</w:t>
      </w:r>
    </w:p>
    <w:p w:rsidR="00515465" w:rsidRDefault="00515465" w:rsidP="00515465">
      <w:pPr>
        <w:ind w:firstLine="709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:rsidR="001A51A1" w:rsidRDefault="001A51A1" w:rsidP="00515465">
      <w:pPr>
        <w:ind w:firstLine="709"/>
        <w:rPr>
          <w:lang w:val="en-US"/>
        </w:rPr>
      </w:pPr>
    </w:p>
    <w:p w:rsidR="001A51A1" w:rsidRDefault="001A51A1" w:rsidP="00515465">
      <w:pPr>
        <w:ind w:firstLine="709"/>
        <w:rPr>
          <w:lang w:val="en-US"/>
        </w:rPr>
      </w:pPr>
    </w:p>
    <w:p w:rsidR="001A51A1" w:rsidRDefault="001A51A1" w:rsidP="00515465">
      <w:pPr>
        <w:ind w:firstLine="709"/>
        <w:rPr>
          <w:lang w:val="en-US"/>
        </w:rPr>
      </w:pPr>
    </w:p>
    <w:p w:rsidR="001A51A1" w:rsidRDefault="001A51A1" w:rsidP="00515465">
      <w:pPr>
        <w:ind w:firstLine="709"/>
        <w:rPr>
          <w:lang w:val="en-US"/>
        </w:rPr>
      </w:pPr>
    </w:p>
    <w:p w:rsidR="001A51A1" w:rsidRDefault="001A51A1" w:rsidP="00515465">
      <w:pPr>
        <w:ind w:firstLine="709"/>
        <w:rPr>
          <w:lang w:val="en-US"/>
        </w:rPr>
      </w:pPr>
    </w:p>
    <w:p w:rsidR="001A51A1" w:rsidRDefault="001A51A1" w:rsidP="00515465">
      <w:pPr>
        <w:ind w:firstLine="709"/>
        <w:rPr>
          <w:lang w:val="en-US"/>
        </w:rPr>
      </w:pPr>
    </w:p>
    <w:p w:rsidR="001A51A1" w:rsidRDefault="001A51A1" w:rsidP="00515465">
      <w:pPr>
        <w:ind w:firstLine="709"/>
        <w:rPr>
          <w:lang w:val="en-US"/>
        </w:rPr>
      </w:pPr>
    </w:p>
    <w:p w:rsidR="000472FC" w:rsidRDefault="000472FC" w:rsidP="00515465">
      <w:pPr>
        <w:ind w:firstLine="709"/>
      </w:pPr>
      <w:r>
        <w:lastRenderedPageBreak/>
        <w:t>Таблица 1.2.1. Методы.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472FC" w:rsidTr="000472FC">
        <w:tc>
          <w:tcPr>
            <w:tcW w:w="3284" w:type="dxa"/>
            <w:vAlign w:val="center"/>
          </w:tcPr>
          <w:p w:rsidR="000472FC" w:rsidRDefault="000472FC" w:rsidP="000472FC">
            <w:pPr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3285" w:type="dxa"/>
            <w:vAlign w:val="center"/>
          </w:tcPr>
          <w:p w:rsidR="000472FC" w:rsidRDefault="000472FC" w:rsidP="000472FC">
            <w:pPr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3285" w:type="dxa"/>
            <w:vAlign w:val="center"/>
          </w:tcPr>
          <w:p w:rsidR="000472FC" w:rsidRDefault="000472FC" w:rsidP="000472FC">
            <w:pPr>
              <w:ind w:firstLine="0"/>
              <w:jc w:val="center"/>
            </w:pPr>
            <w:r>
              <w:t>Описание</w:t>
            </w:r>
          </w:p>
        </w:tc>
      </w:tr>
      <w:tr w:rsidR="000472FC" w:rsidTr="000472FC">
        <w:tc>
          <w:tcPr>
            <w:tcW w:w="3284" w:type="dxa"/>
          </w:tcPr>
          <w:p w:rsidR="000472FC" w:rsidRPr="000472FC" w:rsidRDefault="000472FC" w:rsidP="00515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3285" w:type="dxa"/>
          </w:tcPr>
          <w:p w:rsidR="000472FC" w:rsidRPr="000472FC" w:rsidRDefault="005D7102" w:rsidP="0051546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285" w:type="dxa"/>
          </w:tcPr>
          <w:p w:rsidR="000472FC" w:rsidRDefault="000472FC" w:rsidP="00515465">
            <w:pPr>
              <w:ind w:firstLine="0"/>
            </w:pPr>
            <w:r>
              <w:t xml:space="preserve">Метод получает введённые пользователем входные параметры и проверяет их </w:t>
            </w:r>
            <w:proofErr w:type="spellStart"/>
            <w:r>
              <w:t>валидность</w:t>
            </w:r>
            <w:proofErr w:type="spellEnd"/>
            <w:r>
              <w:t>.</w:t>
            </w:r>
          </w:p>
        </w:tc>
      </w:tr>
      <w:tr w:rsidR="000472FC" w:rsidTr="000472FC">
        <w:tc>
          <w:tcPr>
            <w:tcW w:w="3284" w:type="dxa"/>
          </w:tcPr>
          <w:p w:rsidR="000472FC" w:rsidRDefault="000472FC" w:rsidP="00515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Assembly</w:t>
            </w:r>
          </w:p>
        </w:tc>
        <w:tc>
          <w:tcPr>
            <w:tcW w:w="3285" w:type="dxa"/>
          </w:tcPr>
          <w:p w:rsidR="000472FC" w:rsidRDefault="000472FC" w:rsidP="0051546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85" w:type="dxa"/>
          </w:tcPr>
          <w:p w:rsidR="000472FC" w:rsidRDefault="000472FC" w:rsidP="00515465">
            <w:pPr>
              <w:ind w:firstLine="0"/>
            </w:pPr>
            <w:r>
              <w:t>Вызывает САПР и, используя входные данные, строит модель.</w:t>
            </w:r>
          </w:p>
        </w:tc>
      </w:tr>
    </w:tbl>
    <w:p w:rsidR="000472FC" w:rsidRDefault="000472FC" w:rsidP="00515465">
      <w:pPr>
        <w:ind w:firstLine="709"/>
      </w:pPr>
    </w:p>
    <w:p w:rsidR="000472FC" w:rsidRDefault="000472FC" w:rsidP="000472FC">
      <w:pPr>
        <w:pStyle w:val="1"/>
      </w:pPr>
      <w:bookmarkStart w:id="4" w:name="_Toc117269592"/>
      <w:r>
        <w:t>1.3 Обзор аналогов</w:t>
      </w:r>
      <w:bookmarkEnd w:id="4"/>
    </w:p>
    <w:p w:rsidR="000472FC" w:rsidRDefault="000472FC" w:rsidP="000472FC">
      <w:proofErr w:type="gramStart"/>
      <w:r>
        <w:rPr>
          <w:lang w:val="en-US"/>
        </w:rPr>
        <w:t>Autodesk</w:t>
      </w:r>
      <w:r w:rsidRPr="0031228B">
        <w:t xml:space="preserve"> </w:t>
      </w:r>
      <w:r>
        <w:rPr>
          <w:lang w:val="en-US"/>
        </w:rPr>
        <w:t>Inventor</w:t>
      </w:r>
      <w:r w:rsidRPr="0031228B">
        <w:t xml:space="preserve"> — </w:t>
      </w:r>
      <w:r w:rsidR="0031228B" w:rsidRPr="0031228B">
        <w:t xml:space="preserve">система трёхмерного твердотельного и поверхностного параметрического проектирования (САПР) компании </w:t>
      </w:r>
      <w:r w:rsidR="0031228B" w:rsidRPr="0031228B">
        <w:rPr>
          <w:lang w:val="en-US"/>
        </w:rPr>
        <w:t>Autodesk</w:t>
      </w:r>
      <w:r w:rsidR="0031228B" w:rsidRPr="0031228B">
        <w:t>, предназначенная для создания цифровых п</w:t>
      </w:r>
      <w:r w:rsidR="0031228B">
        <w:t>рототипов промышленных изделий.</w:t>
      </w:r>
      <w:proofErr w:type="gramEnd"/>
      <w:r w:rsidR="0031228B">
        <w:t xml:space="preserve"> </w:t>
      </w:r>
      <w:r w:rsidR="0031228B" w:rsidRPr="0031228B">
        <w:t xml:space="preserve">Инструменты </w:t>
      </w:r>
      <w:r w:rsidR="0031228B" w:rsidRPr="0031228B">
        <w:rPr>
          <w:lang w:val="en-US"/>
        </w:rPr>
        <w:t>Inventor</w:t>
      </w:r>
      <w:r w:rsidR="0031228B" w:rsidRPr="0031228B">
        <w:t xml:space="preserve"> обеспечивают полный цикл проектирования и создания конструкторской документации:</w:t>
      </w:r>
    </w:p>
    <w:p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2D-/3D-моделирование;</w:t>
      </w:r>
    </w:p>
    <w:p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 xml:space="preserve">создание изделий из листового материала и получение их </w:t>
      </w:r>
      <w:proofErr w:type="spellStart"/>
      <w:r w:rsidRPr="0031228B">
        <w:rPr>
          <w:rFonts w:ascii="Times New Roman" w:hAnsi="Times New Roman"/>
          <w:sz w:val="28"/>
          <w:szCs w:val="28"/>
        </w:rPr>
        <w:t>разверток;</w:t>
      </w:r>
      <w:proofErr w:type="spellEnd"/>
    </w:p>
    <w:p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разработка электрических и трубопроводных систем;</w:t>
      </w:r>
    </w:p>
    <w:p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проектирование оснастки для литья пластмассовых изделий;</w:t>
      </w:r>
    </w:p>
    <w:p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динамическое моделирование;</w:t>
      </w:r>
    </w:p>
    <w:p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 xml:space="preserve">параметрический </w:t>
      </w:r>
      <w:proofErr w:type="spellStart"/>
      <w:r w:rsidRPr="0031228B">
        <w:rPr>
          <w:rFonts w:ascii="Times New Roman" w:hAnsi="Times New Roman"/>
          <w:sz w:val="28"/>
          <w:szCs w:val="28"/>
        </w:rPr>
        <w:t>расчет</w:t>
      </w:r>
      <w:proofErr w:type="spellEnd"/>
      <w:r w:rsidRPr="003122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228B">
        <w:rPr>
          <w:rFonts w:ascii="Times New Roman" w:hAnsi="Times New Roman"/>
          <w:sz w:val="28"/>
          <w:szCs w:val="28"/>
        </w:rPr>
        <w:t>напряженно</w:t>
      </w:r>
      <w:proofErr w:type="spellEnd"/>
      <w:r w:rsidRPr="0031228B">
        <w:rPr>
          <w:rFonts w:ascii="Times New Roman" w:hAnsi="Times New Roman"/>
          <w:sz w:val="28"/>
          <w:szCs w:val="28"/>
        </w:rPr>
        <w:t>-деформированного состояния деталей и сборок;</w:t>
      </w:r>
    </w:p>
    <w:p w:rsidR="0031228B" w:rsidRP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визуализация изделий;</w:t>
      </w:r>
    </w:p>
    <w:p w:rsidR="0031228B" w:rsidRDefault="0031228B" w:rsidP="0031228B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1228B">
        <w:rPr>
          <w:rFonts w:ascii="Times New Roman" w:hAnsi="Times New Roman"/>
          <w:sz w:val="28"/>
          <w:szCs w:val="28"/>
        </w:rPr>
        <w:t>автоматическое получение и обновление конструкторской документации (оформление по ЕСКД).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[4]</w:t>
      </w:r>
    </w:p>
    <w:p w:rsidR="0031228B" w:rsidRDefault="0031228B" w:rsidP="0031228B">
      <w:pPr>
        <w:pStyle w:val="1"/>
      </w:pPr>
      <w:bookmarkStart w:id="5" w:name="_Toc117269593"/>
      <w:r>
        <w:lastRenderedPageBreak/>
        <w:t>2 Описание объекта проектирования</w:t>
      </w:r>
      <w:bookmarkEnd w:id="5"/>
    </w:p>
    <w:p w:rsidR="0031228B" w:rsidRDefault="0031228B" w:rsidP="0031228B">
      <w:r>
        <w:t xml:space="preserve">Столовая вилка — </w:t>
      </w:r>
      <w:r w:rsidRPr="0031228B">
        <w:t>предмет из столового прибора, состоящий из рукояти и нескольких узких зубцов (обычно от двух до четырёх) на одном конце.</w:t>
      </w:r>
    </w:p>
    <w:p w:rsidR="0031228B" w:rsidRDefault="0031228B" w:rsidP="0031228B">
      <w:pPr>
        <w:pStyle w:val="a6"/>
        <w:ind w:firstLine="708"/>
      </w:pPr>
      <w:r>
        <w:t>Изображения</w:t>
      </w:r>
      <w:r>
        <w:t xml:space="preserve"> моделируемого объекта</w:t>
      </w:r>
      <w:r w:rsidRPr="00987F19">
        <w:t>:</w:t>
      </w:r>
    </w:p>
    <w:p w:rsidR="0031228B" w:rsidRPr="009623FA" w:rsidRDefault="0031228B" w:rsidP="0031228B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A08779" wp14:editId="027A05FA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8B" w:rsidRDefault="0031228B" w:rsidP="0031228B">
      <w:pPr>
        <w:pStyle w:val="a6"/>
        <w:jc w:val="center"/>
      </w:pPr>
      <w:r>
        <w:t>Рис.1. Изображение моделируемого объекта в 3</w:t>
      </w:r>
      <w:r>
        <w:rPr>
          <w:lang w:val="en-US"/>
        </w:rPr>
        <w:t>D</w:t>
      </w:r>
      <w:r>
        <w:t>.</w:t>
      </w:r>
    </w:p>
    <w:p w:rsidR="0031228B" w:rsidRDefault="0031228B" w:rsidP="0031228B">
      <w:pPr>
        <w:pStyle w:val="a6"/>
        <w:jc w:val="center"/>
      </w:pPr>
      <w:r>
        <w:rPr>
          <w:noProof/>
          <w:lang w:eastAsia="ru-RU"/>
        </w:rPr>
        <w:drawing>
          <wp:inline distT="0" distB="0" distL="0" distR="0" wp14:anchorId="1E43F335" wp14:editId="2FD5F241">
            <wp:extent cx="1251351" cy="4438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44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8B" w:rsidRDefault="0031228B" w:rsidP="0031228B">
      <w:pPr>
        <w:pStyle w:val="a6"/>
        <w:jc w:val="center"/>
      </w:pPr>
      <w:r>
        <w:t>Рис.2. Изображение моделируемого объекта.</w:t>
      </w:r>
    </w:p>
    <w:p w:rsidR="0031228B" w:rsidRDefault="0031228B" w:rsidP="0031228B">
      <w:pPr>
        <w:ind w:firstLine="708"/>
      </w:pPr>
    </w:p>
    <w:p w:rsidR="0031228B" w:rsidRDefault="0031228B" w:rsidP="0031228B">
      <w:pPr>
        <w:ind w:firstLine="708"/>
      </w:pPr>
    </w:p>
    <w:p w:rsidR="0031228B" w:rsidRDefault="0031228B" w:rsidP="0031228B">
      <w:pPr>
        <w:ind w:firstLine="708"/>
      </w:pPr>
      <w:r>
        <w:lastRenderedPageBreak/>
        <w:t>Измеряемые параметры для плагина:</w:t>
      </w:r>
    </w:p>
    <w:p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 - </w:t>
      </w:r>
      <w:r>
        <w:t>Длина вилки (150-200 мм);</w:t>
      </w:r>
    </w:p>
    <w:p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9623FA">
        <w:t xml:space="preserve"> - </w:t>
      </w:r>
      <w:r>
        <w:t>Ширина рабочей части вилки (16-25 мм);</w:t>
      </w:r>
    </w:p>
    <w:p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H</w:t>
      </w:r>
      <w:r w:rsidRPr="009623FA">
        <w:t xml:space="preserve"> - </w:t>
      </w:r>
      <w:r>
        <w:t>Высота вилки (1-3 мм);</w:t>
      </w:r>
    </w:p>
    <w:p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9623FA">
        <w:t xml:space="preserve">1 - </w:t>
      </w:r>
      <w:r>
        <w:t xml:space="preserve">Длина ручки вилки (75-133 мм). Длина ручки должна составлять минимум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максимум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2L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>;</w:t>
      </w:r>
    </w:p>
    <w:p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w</w:t>
      </w:r>
      <w:r w:rsidRPr="003C6285">
        <w:t xml:space="preserve">1 - </w:t>
      </w:r>
      <w:r>
        <w:t xml:space="preserve">Ширина ручки вилки (5-12,5 мм). Значение должно быть не больше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;</w:t>
      </w:r>
    </w:p>
    <w:p w:rsidR="0031228B" w:rsidRDefault="0031228B" w:rsidP="0031228B">
      <w:pPr>
        <w:ind w:firstLine="708"/>
      </w:pPr>
      <w:r>
        <w:t xml:space="preserve">- </w:t>
      </w:r>
      <w:r>
        <w:rPr>
          <w:lang w:val="en-US"/>
        </w:rPr>
        <w:t>l</w:t>
      </w:r>
      <w:r w:rsidRPr="003C6285">
        <w:t xml:space="preserve">2 - </w:t>
      </w:r>
      <w:r>
        <w:t>Длина зубьев вилки (30-50 мм)</w:t>
      </w:r>
      <w:r w:rsidRPr="003C6285">
        <w:t>.</w:t>
      </w:r>
    </w:p>
    <w:p w:rsidR="0031228B" w:rsidRDefault="0031228B">
      <w:pPr>
        <w:spacing w:after="200" w:line="276" w:lineRule="auto"/>
        <w:ind w:firstLine="0"/>
        <w:jc w:val="left"/>
      </w:pPr>
      <w:r>
        <w:br w:type="page"/>
      </w:r>
    </w:p>
    <w:p w:rsidR="0031228B" w:rsidRDefault="0031228B" w:rsidP="0031228B">
      <w:pPr>
        <w:pStyle w:val="1"/>
      </w:pPr>
      <w:bookmarkStart w:id="6" w:name="_Toc117269594"/>
      <w:r>
        <w:lastRenderedPageBreak/>
        <w:t>3 Проект системы</w:t>
      </w:r>
      <w:bookmarkEnd w:id="6"/>
    </w:p>
    <w:p w:rsidR="0031228B" w:rsidRDefault="0031228B" w:rsidP="0031228B">
      <w:pPr>
        <w:pStyle w:val="1"/>
      </w:pPr>
      <w:bookmarkStart w:id="7" w:name="_Toc117269595"/>
      <w:r>
        <w:t>3.1 Диаграмма классов</w:t>
      </w:r>
      <w:bookmarkEnd w:id="7"/>
    </w:p>
    <w:p w:rsidR="0031228B" w:rsidRDefault="0031228B" w:rsidP="0031228B"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31228B" w:rsidRDefault="0031228B" w:rsidP="0031228B"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</w:t>
      </w:r>
      <w:r w:rsidR="003D6BAC">
        <w:t>на генерация кода и наоборот. [5</w:t>
      </w:r>
      <w:r>
        <w:t>]</w:t>
      </w:r>
    </w:p>
    <w:p w:rsidR="0031228B" w:rsidRDefault="003D6BAC" w:rsidP="0031228B">
      <w:r>
        <w:t>При использовании UML была п</w:t>
      </w:r>
      <w:r w:rsidR="0031228B">
        <w:t>остроена диаграмма классов.</w:t>
      </w:r>
    </w:p>
    <w:p w:rsidR="003D6BAC" w:rsidRDefault="003D6BAC" w:rsidP="003D6BAC"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:rsidR="00690C22" w:rsidRDefault="00690C22" w:rsidP="003D6BAC">
      <w:r>
        <w:rPr>
          <w:noProof/>
          <w:lang w:eastAsia="ru-RU"/>
        </w:rPr>
        <w:drawing>
          <wp:inline distT="0" distB="0" distL="0" distR="0" wp14:anchorId="389F67D5" wp14:editId="565F2C19">
            <wp:extent cx="4951127" cy="3257534"/>
            <wp:effectExtent l="0" t="0" r="190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872" cy="32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2" w:rsidRDefault="00690C22" w:rsidP="00690C22">
      <w:pPr>
        <w:jc w:val="center"/>
      </w:pPr>
      <w:r>
        <w:t>Рис.3.1.1. Диаграмма классов.</w:t>
      </w:r>
    </w:p>
    <w:p w:rsidR="00690C22" w:rsidRDefault="00690C22" w:rsidP="00690C22">
      <w:r>
        <w:lastRenderedPageBreak/>
        <w:t xml:space="preserve">Главной сущностью является </w:t>
      </w:r>
      <w:proofErr w:type="spellStart"/>
      <w:r>
        <w:rPr>
          <w:lang w:val="en-US"/>
        </w:rPr>
        <w:t>MainWindow</w:t>
      </w:r>
      <w:proofErr w:type="spellEnd"/>
      <w:r>
        <w:t>, которая реализует представление главного окна и помогает передавать входные данные для построения модели.</w:t>
      </w:r>
    </w:p>
    <w:p w:rsidR="00690C22" w:rsidRDefault="00690C22" w:rsidP="00690C22">
      <w:r>
        <w:t xml:space="preserve">Сущность </w:t>
      </w:r>
      <w:proofErr w:type="spellStart"/>
      <w:r>
        <w:rPr>
          <w:lang w:val="en-US"/>
        </w:rPr>
        <w:t>ForkValues</w:t>
      </w:r>
      <w:proofErr w:type="spellEnd"/>
      <w:r w:rsidRPr="00690C22">
        <w:t xml:space="preserve"> </w:t>
      </w:r>
      <w:r>
        <w:t xml:space="preserve">хранит в себе входные параметры для построения модели, а также </w:t>
      </w:r>
      <w:proofErr w:type="spellStart"/>
      <w:r>
        <w:t>валидатор</w:t>
      </w:r>
      <w:proofErr w:type="spellEnd"/>
      <w:r>
        <w:t xml:space="preserve"> для проверки этих самых параметров.</w:t>
      </w:r>
    </w:p>
    <w:p w:rsidR="003D6BAC" w:rsidRDefault="00690C22" w:rsidP="0031228B">
      <w:r>
        <w:t xml:space="preserve">Сущность </w:t>
      </w:r>
      <w:proofErr w:type="spellStart"/>
      <w:r>
        <w:rPr>
          <w:lang w:val="en-US"/>
        </w:rPr>
        <w:t>ForkBuilder</w:t>
      </w:r>
      <w:proofErr w:type="spellEnd"/>
      <w:r>
        <w:t>, получив входные параметры, вызывает САПР для построения модели.</w:t>
      </w:r>
    </w:p>
    <w:p w:rsidR="003D6BAC" w:rsidRDefault="003D6BAC" w:rsidP="003D6BAC">
      <w:pPr>
        <w:pStyle w:val="1"/>
      </w:pPr>
      <w:bookmarkStart w:id="8" w:name="_Toc117269596"/>
      <w:r>
        <w:t>3.2 Макеты пользовательского интерфейса</w:t>
      </w:r>
      <w:bookmarkEnd w:id="8"/>
    </w:p>
    <w:p w:rsidR="00515465" w:rsidRDefault="003D6BAC" w:rsidP="007908F0">
      <w:r>
        <w:t>Пользовательский интерфейс состоит из окна, в котором вводятся данные для постр</w:t>
      </w:r>
      <w:r w:rsidR="00071486">
        <w:t>оения модели вилки</w:t>
      </w:r>
      <w:r>
        <w:t>. Если все данные были введены ко</w:t>
      </w:r>
      <w:r w:rsidR="00071486">
        <w:t>рректно, то при нажатии кнопки «</w:t>
      </w:r>
      <w:r>
        <w:rPr>
          <w:lang w:val="en-US"/>
        </w:rPr>
        <w:t>Build</w:t>
      </w:r>
      <w:r w:rsidR="00071486">
        <w:t>»</w:t>
      </w:r>
      <w:r>
        <w:t xml:space="preserve"> происходит построение модели. При наличии ошибок </w:t>
      </w:r>
      <w:proofErr w:type="gramStart"/>
      <w:r>
        <w:t>в</w:t>
      </w:r>
      <w:proofErr w:type="gramEnd"/>
      <w:r>
        <w:t xml:space="preserve"> вводе па</w:t>
      </w:r>
      <w:r w:rsidR="00071486">
        <w:t>раметров построение не произойдё</w:t>
      </w:r>
      <w:r>
        <w:t>т и пользователю выведется сообщение об ошибке. Кнопка</w:t>
      </w:r>
      <w:r w:rsidR="00071486">
        <w:t xml:space="preserve"> «</w:t>
      </w:r>
      <w:r>
        <w:rPr>
          <w:lang w:val="en-US"/>
        </w:rPr>
        <w:t>Clear</w:t>
      </w:r>
      <w:r w:rsidRPr="00515465">
        <w:t xml:space="preserve"> </w:t>
      </w:r>
      <w:r>
        <w:rPr>
          <w:lang w:val="en-US"/>
        </w:rPr>
        <w:t>All</w:t>
      </w:r>
      <w:r w:rsidR="00071486">
        <w:t>»</w:t>
      </w:r>
      <w:r>
        <w:t xml:space="preserve"> очищает все поля параметров.</w:t>
      </w:r>
    </w:p>
    <w:p w:rsidR="007908F0" w:rsidRDefault="009A4E6C" w:rsidP="009A4E6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6931DF" wp14:editId="7C233AFE">
            <wp:extent cx="2292863" cy="38722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20" cy="38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6C" w:rsidRDefault="009A4E6C" w:rsidP="009A4E6C">
      <w:pPr>
        <w:jc w:val="center"/>
      </w:pPr>
      <w:r>
        <w:t>Рис.3.2.1. Пользовательский интерфейс.</w:t>
      </w:r>
    </w:p>
    <w:p w:rsidR="009A4E6C" w:rsidRDefault="009A4E6C" w:rsidP="009A4E6C">
      <w:pPr>
        <w:jc w:val="center"/>
      </w:pPr>
    </w:p>
    <w:p w:rsidR="009A4E6C" w:rsidRDefault="009A4E6C" w:rsidP="009A4E6C">
      <w:r>
        <w:lastRenderedPageBreak/>
        <w:t xml:space="preserve">Если ввести неверные параметры, то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>
        <w:t xml:space="preserve">будет заблокирована для нажатия, а поля с неправильными данными </w:t>
      </w:r>
      <w:proofErr w:type="gramStart"/>
      <w:r>
        <w:t>будут выделены красным цветом и при наведении на них курсором мыши</w:t>
      </w:r>
      <w:proofErr w:type="gramEnd"/>
      <w:r>
        <w:t xml:space="preserve"> будет появляться сообщение с описанием ошибки.</w:t>
      </w:r>
    </w:p>
    <w:p w:rsidR="009A4E6C" w:rsidRDefault="00AF25EF" w:rsidP="00AF25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92C0CE" wp14:editId="2E92C582">
            <wp:extent cx="3152775" cy="39710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9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86" w:rsidRPr="00071486" w:rsidRDefault="00071486" w:rsidP="00AF25EF">
      <w:pPr>
        <w:jc w:val="center"/>
      </w:pPr>
      <w:r>
        <w:t>Рис.3.2.2. Пользовательский интерфейс с неверно введёнными данными.</w:t>
      </w:r>
    </w:p>
    <w:p w:rsidR="00071486" w:rsidRDefault="00071486" w:rsidP="00515465"/>
    <w:p w:rsidR="00515465" w:rsidRDefault="00515465" w:rsidP="00515465">
      <w:r>
        <w:t xml:space="preserve">После ввода корректных параметров кнопка </w:t>
      </w:r>
      <w:r w:rsidR="00071486">
        <w:t>«</w:t>
      </w:r>
      <w:r>
        <w:rPr>
          <w:lang w:val="en-US"/>
        </w:rPr>
        <w:t>Build</w:t>
      </w:r>
      <w:r w:rsidR="00071486">
        <w:t>»</w:t>
      </w:r>
      <w:r w:rsidRPr="00515465">
        <w:t xml:space="preserve"> </w:t>
      </w:r>
      <w:r w:rsidR="00071486">
        <w:t>будет снова доступна и при её</w:t>
      </w:r>
      <w:r>
        <w:t xml:space="preserve"> нажатии будет по</w:t>
      </w:r>
      <w:r w:rsidR="00071486">
        <w:t>строена модель вилки</w:t>
      </w:r>
      <w:r>
        <w:t>.</w:t>
      </w:r>
    </w:p>
    <w:p w:rsidR="00515465" w:rsidRDefault="00515465" w:rsidP="00515465">
      <w:pPr>
        <w:spacing w:after="160"/>
        <w:ind w:firstLine="0"/>
        <w:jc w:val="left"/>
      </w:pPr>
      <w:r>
        <w:br w:type="page"/>
      </w:r>
    </w:p>
    <w:p w:rsidR="00515465" w:rsidRDefault="00515465" w:rsidP="00515465">
      <w:pPr>
        <w:pStyle w:val="1"/>
      </w:pPr>
      <w:bookmarkStart w:id="9" w:name="_Toc117269597"/>
      <w:r>
        <w:lastRenderedPageBreak/>
        <w:t>Список использованных источников</w:t>
      </w:r>
      <w:bookmarkEnd w:id="9"/>
    </w:p>
    <w:p w:rsidR="00A00726" w:rsidRPr="00905766" w:rsidRDefault="00A00726" w:rsidP="00E81404">
      <w:pPr>
        <w:numPr>
          <w:ilvl w:val="0"/>
          <w:numId w:val="5"/>
        </w:numPr>
      </w:pPr>
      <w:r w:rsidRPr="00A00726">
        <w:rPr>
          <w:szCs w:val="28"/>
        </w:rPr>
        <w:t>Компас 3</w:t>
      </w:r>
      <w:r w:rsidRPr="00A00726">
        <w:rPr>
          <w:szCs w:val="28"/>
          <w:lang w:val="en-US"/>
        </w:rPr>
        <w:t>D</w:t>
      </w:r>
      <w:r w:rsidRPr="00A00726">
        <w:rPr>
          <w:szCs w:val="28"/>
        </w:rPr>
        <w:t xml:space="preserve"> [Электронный ресурс]. – Режи</w:t>
      </w:r>
      <w:r w:rsidR="00E81404">
        <w:rPr>
          <w:szCs w:val="28"/>
        </w:rPr>
        <w:t xml:space="preserve">м доступа: </w:t>
      </w:r>
      <w:r w:rsidR="00E81404" w:rsidRPr="00E81404">
        <w:rPr>
          <w:szCs w:val="28"/>
        </w:rPr>
        <w:t>https://ru.wikipedia.org/wiki/Компас_(САПР)</w:t>
      </w:r>
      <w:r w:rsidR="00E81404">
        <w:rPr>
          <w:szCs w:val="28"/>
        </w:rPr>
        <w:br/>
      </w:r>
      <w:r>
        <w:rPr>
          <w:szCs w:val="28"/>
        </w:rPr>
        <w:t>Дата обращения</w:t>
      </w:r>
      <w:r w:rsidR="00E81404">
        <w:rPr>
          <w:szCs w:val="28"/>
        </w:rPr>
        <w:t xml:space="preserve">: </w:t>
      </w:r>
      <w:r>
        <w:rPr>
          <w:szCs w:val="28"/>
        </w:rPr>
        <w:t>21.10.2022</w:t>
      </w:r>
      <w:r w:rsidR="00E81404">
        <w:rPr>
          <w:szCs w:val="28"/>
        </w:rPr>
        <w:t>.</w:t>
      </w:r>
    </w:p>
    <w:p w:rsidR="00905766" w:rsidRDefault="00905766" w:rsidP="00905766">
      <w:pPr>
        <w:numPr>
          <w:ilvl w:val="0"/>
          <w:numId w:val="5"/>
        </w:numPr>
      </w:pPr>
      <w:r>
        <w:rPr>
          <w:lang w:val="en-US"/>
        </w:rPr>
        <w:t>API</w:t>
      </w:r>
      <w:r w:rsidRPr="00905766">
        <w:t xml:space="preserve"> [</w:t>
      </w:r>
      <w:r>
        <w:t>Электронный ресурс</w:t>
      </w:r>
      <w:r w:rsidRPr="00905766">
        <w:t>]</w:t>
      </w:r>
      <w:r>
        <w:t xml:space="preserve">. – Режим доступа: </w:t>
      </w:r>
      <w:r w:rsidRPr="00905766">
        <w:t>https://ru.wikipedia.org/wiki/API</w:t>
      </w:r>
      <w:r>
        <w:br/>
        <w:t>Дата обращения: 21.10.2022.</w:t>
      </w:r>
    </w:p>
    <w:p w:rsidR="00515465" w:rsidRDefault="00515465" w:rsidP="00515465">
      <w:pPr>
        <w:numPr>
          <w:ilvl w:val="0"/>
          <w:numId w:val="5"/>
        </w:numPr>
      </w:pPr>
      <w:r>
        <w:rPr>
          <w:lang w:val="en-US"/>
        </w:rPr>
        <w:t>Visual</w:t>
      </w:r>
      <w:r w:rsidRPr="00515465">
        <w:t xml:space="preserve"> </w:t>
      </w:r>
      <w:r>
        <w:rPr>
          <w:lang w:val="en-US"/>
        </w:rPr>
        <w:t>Studio</w:t>
      </w:r>
      <w:r>
        <w:t xml:space="preserve"> [Электронный ресурс]. – </w:t>
      </w:r>
      <w:r w:rsidR="00A00726">
        <w:t>Режим доступа</w:t>
      </w:r>
      <w:r>
        <w:t>: https://visualstudio.micro</w:t>
      </w:r>
      <w:r w:rsidR="00905766">
        <w:t>soft.com/ru/</w:t>
      </w:r>
      <w:r w:rsidR="00905766">
        <w:br/>
        <w:t>Д</w:t>
      </w:r>
      <w:r w:rsidR="00A00726">
        <w:t>ата обращения: 21.10.2022</w:t>
      </w:r>
      <w:r>
        <w:t>.</w:t>
      </w:r>
    </w:p>
    <w:p w:rsidR="00515465" w:rsidRDefault="0031228B" w:rsidP="00515465">
      <w:pPr>
        <w:pStyle w:val="a7"/>
        <w:numPr>
          <w:ilvl w:val="0"/>
          <w:numId w:val="5"/>
        </w:numPr>
        <w:jc w:val="both"/>
        <w:rPr>
          <w:rFonts w:ascii="Times New Roman" w:eastAsiaTheme="minorHAnsi" w:hAnsi="Times New Roman"/>
          <w:sz w:val="28"/>
        </w:rPr>
      </w:pPr>
      <w:proofErr w:type="spellStart"/>
      <w:r>
        <w:rPr>
          <w:rFonts w:ascii="Times New Roman" w:eastAsiaTheme="minorHAnsi" w:hAnsi="Times New Roman"/>
          <w:sz w:val="28"/>
        </w:rPr>
        <w:t>Autodesk</w:t>
      </w:r>
      <w:proofErr w:type="spellEnd"/>
      <w:r>
        <w:rPr>
          <w:rFonts w:ascii="Times New Roman" w:eastAsiaTheme="minorHAnsi" w:hAnsi="Times New Roman"/>
          <w:sz w:val="28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</w:rPr>
        <w:t>Inventor</w:t>
      </w:r>
      <w:proofErr w:type="spellEnd"/>
      <w:r w:rsidRPr="0031228B">
        <w:rPr>
          <w:rFonts w:ascii="Times New Roman" w:eastAsiaTheme="minorHAnsi" w:hAnsi="Times New Roman"/>
          <w:sz w:val="28"/>
        </w:rPr>
        <w:t xml:space="preserve"> </w:t>
      </w:r>
      <w:r w:rsidR="003D6BAC">
        <w:rPr>
          <w:rFonts w:ascii="Times New Roman" w:eastAsiaTheme="minorHAnsi" w:hAnsi="Times New Roman"/>
          <w:sz w:val="28"/>
        </w:rPr>
        <w:t>[Электронный ресурс]. –</w:t>
      </w:r>
      <w:r w:rsidR="00515465">
        <w:rPr>
          <w:rFonts w:ascii="Times New Roman" w:eastAsiaTheme="minorHAnsi" w:hAnsi="Times New Roman"/>
          <w:sz w:val="28"/>
        </w:rPr>
        <w:t xml:space="preserve"> Режим доступа: https://ru.wikipedia.org/wiki/Autodesk_Invent</w:t>
      </w:r>
      <w:r>
        <w:rPr>
          <w:rFonts w:ascii="Times New Roman" w:eastAsiaTheme="minorHAnsi" w:hAnsi="Times New Roman"/>
          <w:sz w:val="28"/>
        </w:rPr>
        <w:t>or</w:t>
      </w:r>
      <w:r w:rsidRPr="0031228B">
        <w:rPr>
          <w:rFonts w:ascii="Times New Roman" w:eastAsiaTheme="minorHAnsi" w:hAnsi="Times New Roman"/>
          <w:sz w:val="28"/>
        </w:rPr>
        <w:br/>
      </w:r>
      <w:r>
        <w:rPr>
          <w:rFonts w:ascii="Times New Roman" w:eastAsiaTheme="minorHAnsi" w:hAnsi="Times New Roman"/>
          <w:sz w:val="28"/>
        </w:rPr>
        <w:t>Д</w:t>
      </w:r>
      <w:r w:rsidR="00515465">
        <w:rPr>
          <w:rFonts w:ascii="Times New Roman" w:eastAsiaTheme="minorHAnsi" w:hAnsi="Times New Roman"/>
          <w:sz w:val="28"/>
        </w:rPr>
        <w:t>ата обращения</w:t>
      </w:r>
      <w:r>
        <w:rPr>
          <w:rFonts w:ascii="Times New Roman" w:eastAsiaTheme="minorHAnsi" w:hAnsi="Times New Roman"/>
          <w:sz w:val="28"/>
        </w:rPr>
        <w:t>: 21.10.2022</w:t>
      </w:r>
      <w:r w:rsidR="00515465">
        <w:rPr>
          <w:rFonts w:ascii="Times New Roman" w:eastAsiaTheme="minorHAnsi" w:hAnsi="Times New Roman"/>
          <w:sz w:val="28"/>
        </w:rPr>
        <w:t>.</w:t>
      </w:r>
    </w:p>
    <w:p w:rsidR="004D1E1C" w:rsidRPr="003D6BAC" w:rsidRDefault="003D6BAC" w:rsidP="003D6BAC">
      <w:pPr>
        <w:pStyle w:val="a7"/>
        <w:numPr>
          <w:ilvl w:val="0"/>
          <w:numId w:val="5"/>
        </w:numPr>
        <w:spacing w:after="0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UML</w:t>
      </w:r>
      <w:r>
        <w:rPr>
          <w:rFonts w:ascii="Times New Roman" w:eastAsiaTheme="minorHAnsi" w:hAnsi="Times New Roman"/>
          <w:sz w:val="28"/>
        </w:rPr>
        <w:t xml:space="preserve"> [Электронный ресурс]. – Режим</w:t>
      </w:r>
      <w:r>
        <w:rPr>
          <w:rFonts w:ascii="Times New Roman" w:eastAsiaTheme="minorHAnsi" w:hAnsi="Times New Roman"/>
          <w:sz w:val="28"/>
        </w:rPr>
        <w:t xml:space="preserve"> доступа: http://www.uml.org/ </w:t>
      </w:r>
      <w:r>
        <w:rPr>
          <w:rFonts w:ascii="Times New Roman" w:eastAsiaTheme="minorHAnsi" w:hAnsi="Times New Roman"/>
          <w:sz w:val="28"/>
        </w:rPr>
        <w:br/>
        <w:t>Д</w:t>
      </w:r>
      <w:r>
        <w:rPr>
          <w:rFonts w:ascii="Times New Roman" w:eastAsiaTheme="minorHAnsi" w:hAnsi="Times New Roman"/>
          <w:sz w:val="28"/>
        </w:rPr>
        <w:t>ата обращения</w:t>
      </w:r>
      <w:r>
        <w:rPr>
          <w:rFonts w:ascii="Times New Roman" w:eastAsiaTheme="minorHAnsi" w:hAnsi="Times New Roman"/>
          <w:sz w:val="28"/>
        </w:rPr>
        <w:t>: 21.10.2022</w:t>
      </w:r>
      <w:r>
        <w:rPr>
          <w:rFonts w:ascii="Times New Roman" w:eastAsiaTheme="minorHAnsi" w:hAnsi="Times New Roman"/>
          <w:sz w:val="28"/>
        </w:rPr>
        <w:t>.</w:t>
      </w:r>
    </w:p>
    <w:sectPr w:rsidR="004D1E1C" w:rsidRPr="003D6BAC" w:rsidSect="00071486">
      <w:head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3CF" w:rsidRDefault="00A873CF" w:rsidP="00071486">
      <w:pPr>
        <w:spacing w:line="240" w:lineRule="auto"/>
      </w:pPr>
      <w:r>
        <w:separator/>
      </w:r>
    </w:p>
  </w:endnote>
  <w:endnote w:type="continuationSeparator" w:id="0">
    <w:p w:rsidR="00A873CF" w:rsidRDefault="00A873CF" w:rsidP="00071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3CF" w:rsidRDefault="00A873CF" w:rsidP="00071486">
      <w:pPr>
        <w:spacing w:line="240" w:lineRule="auto"/>
      </w:pPr>
      <w:r>
        <w:separator/>
      </w:r>
    </w:p>
  </w:footnote>
  <w:footnote w:type="continuationSeparator" w:id="0">
    <w:p w:rsidR="00A873CF" w:rsidRDefault="00A873CF" w:rsidP="000714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6190521"/>
      <w:docPartObj>
        <w:docPartGallery w:val="Page Numbers (Top of Page)"/>
        <w:docPartUnique/>
      </w:docPartObj>
    </w:sdtPr>
    <w:sdtContent>
      <w:p w:rsidR="00071486" w:rsidRDefault="0007148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71486" w:rsidRDefault="00071486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758"/>
    <w:multiLevelType w:val="hybridMultilevel"/>
    <w:tmpl w:val="7A9077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C44FB"/>
    <w:multiLevelType w:val="hybridMultilevel"/>
    <w:tmpl w:val="29700B20"/>
    <w:lvl w:ilvl="0" w:tplc="1E420F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B1F37ED"/>
    <w:multiLevelType w:val="multilevel"/>
    <w:tmpl w:val="8C5C4AFA"/>
    <w:lvl w:ilvl="0">
      <w:start w:val="1"/>
      <w:numFmt w:val="decimal"/>
      <w:suff w:val="space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2"/>
      <w:suff w:val="space"/>
      <w:lvlText w:val="%1.%4"/>
      <w:lvlJc w:val="left"/>
      <w:pPr>
        <w:ind w:left="851" w:firstLine="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F5"/>
    <w:rsid w:val="000472FC"/>
    <w:rsid w:val="00071486"/>
    <w:rsid w:val="00097E36"/>
    <w:rsid w:val="001A51A1"/>
    <w:rsid w:val="002861F5"/>
    <w:rsid w:val="0031228B"/>
    <w:rsid w:val="003D6BAC"/>
    <w:rsid w:val="00515465"/>
    <w:rsid w:val="005D7102"/>
    <w:rsid w:val="00690C22"/>
    <w:rsid w:val="007908F0"/>
    <w:rsid w:val="00905766"/>
    <w:rsid w:val="009A4E6C"/>
    <w:rsid w:val="00A00726"/>
    <w:rsid w:val="00A873CF"/>
    <w:rsid w:val="00AF25EF"/>
    <w:rsid w:val="00D82998"/>
    <w:rsid w:val="00E7268B"/>
    <w:rsid w:val="00E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65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515465"/>
    <w:pPr>
      <w:ind w:left="851" w:firstLine="0"/>
      <w:jc w:val="center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465"/>
    <w:pPr>
      <w:keepNext/>
      <w:keepLines/>
      <w:numPr>
        <w:ilvl w:val="3"/>
        <w:numId w:val="1"/>
      </w:numPr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5465"/>
    <w:rPr>
      <w:rFonts w:ascii="Times New Roman" w:hAnsi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515465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uiPriority w:val="99"/>
    <w:unhideWhenUsed/>
    <w:rsid w:val="0051546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5465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15465"/>
    <w:pPr>
      <w:spacing w:after="100"/>
      <w:ind w:left="280"/>
    </w:pPr>
  </w:style>
  <w:style w:type="paragraph" w:styleId="a4">
    <w:name w:val="Body Text"/>
    <w:basedOn w:val="a"/>
    <w:link w:val="a5"/>
    <w:uiPriority w:val="1"/>
    <w:unhideWhenUsed/>
    <w:qFormat/>
    <w:rsid w:val="00515465"/>
    <w:pPr>
      <w:widowControl w:val="0"/>
      <w:autoSpaceDE w:val="0"/>
      <w:autoSpaceDN w:val="0"/>
      <w:spacing w:line="240" w:lineRule="auto"/>
      <w:ind w:firstLine="0"/>
    </w:pPr>
    <w:rPr>
      <w:rFonts w:eastAsia="Times New Roman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515465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No Spacing"/>
    <w:aliases w:val="Без отступа"/>
    <w:uiPriority w:val="1"/>
    <w:qFormat/>
    <w:rsid w:val="005154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15465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515465"/>
    <w:pPr>
      <w:keepNext/>
      <w:keepLines/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9">
    <w:name w:val="мой стиль Знак"/>
    <w:link w:val="aa"/>
    <w:locked/>
    <w:rsid w:val="00515465"/>
    <w:rPr>
      <w:rFonts w:ascii="Calibri" w:eastAsia="Calibri" w:hAnsi="Calibri" w:cs="Calibri"/>
      <w:kern w:val="32"/>
      <w:szCs w:val="32"/>
    </w:rPr>
  </w:style>
  <w:style w:type="paragraph" w:customStyle="1" w:styleId="aa">
    <w:name w:val="мой стиль"/>
    <w:basedOn w:val="a"/>
    <w:link w:val="a9"/>
    <w:qFormat/>
    <w:rsid w:val="00515465"/>
    <w:pPr>
      <w:ind w:left="708" w:firstLine="0"/>
    </w:pPr>
    <w:rPr>
      <w:rFonts w:ascii="Calibri" w:eastAsia="Calibri" w:hAnsi="Calibri" w:cs="Calibri"/>
      <w:kern w:val="32"/>
      <w:sz w:val="22"/>
      <w:szCs w:val="32"/>
    </w:rPr>
  </w:style>
  <w:style w:type="paragraph" w:customStyle="1" w:styleId="ab">
    <w:name w:val="По умолчанию"/>
    <w:rsid w:val="0051546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Balloon Text"/>
    <w:basedOn w:val="a"/>
    <w:link w:val="ad"/>
    <w:uiPriority w:val="99"/>
    <w:semiHidden/>
    <w:unhideWhenUsed/>
    <w:rsid w:val="00515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5465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04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486"/>
    <w:rPr>
      <w:rFonts w:ascii="Times New Roman" w:hAnsi="Times New Roman" w:cs="Times New Roman"/>
      <w:sz w:val="28"/>
      <w:szCs w:val="20"/>
    </w:rPr>
  </w:style>
  <w:style w:type="paragraph" w:styleId="af1">
    <w:name w:val="footer"/>
    <w:basedOn w:val="a"/>
    <w:link w:val="af2"/>
    <w:uiPriority w:val="99"/>
    <w:unhideWhenUsed/>
    <w:rsid w:val="0007148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486"/>
    <w:rPr>
      <w:rFonts w:ascii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698CD-143F-49F4-A484-99DD0385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Rus</cp:lastModifiedBy>
  <cp:revision>3</cp:revision>
  <cp:lastPrinted>2022-10-21T11:34:00Z</cp:lastPrinted>
  <dcterms:created xsi:type="dcterms:W3CDTF">2022-10-21T08:02:00Z</dcterms:created>
  <dcterms:modified xsi:type="dcterms:W3CDTF">2022-10-21T11:34:00Z</dcterms:modified>
</cp:coreProperties>
</file>