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89" w:rsidRDefault="00E10989" w:rsidP="00E10989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Описание обмена сообщениями в процессе создания игры и приглашения игроков.</w:t>
      </w:r>
    </w:p>
    <w:p w:rsidR="008E26BF" w:rsidRDefault="0094052A" w:rsidP="00882E97">
      <w:p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Игрок, который хочет создать новую игру,</w:t>
      </w:r>
      <w:r w:rsidR="00BB0E37">
        <w:rPr>
          <w:rFonts w:cstheme="minorHAnsi"/>
          <w:sz w:val="24"/>
          <w:szCs w:val="24"/>
        </w:rPr>
        <w:t xml:space="preserve"> через приложение агент</w:t>
      </w:r>
      <w:r>
        <w:rPr>
          <w:rFonts w:cstheme="minorHAnsi"/>
          <w:sz w:val="24"/>
          <w:szCs w:val="24"/>
        </w:rPr>
        <w:t xml:space="preserve"> отправляет сообщение (0.1) на сервер аутентификации со списком аккаунтов, которым разрешен доступ в игру. В ответ сервер аутентификации формирует сообщение, в котором содержится строковое представление идентификатора игры – </w:t>
      </w:r>
      <w:proofErr w:type="spellStart"/>
      <w:r>
        <w:rPr>
          <w:rFonts w:cstheme="minorHAnsi"/>
          <w:sz w:val="24"/>
          <w:szCs w:val="24"/>
          <w:lang w:val="en-US"/>
        </w:rPr>
        <w:t>idGame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BB0E37">
        <w:rPr>
          <w:rFonts w:cstheme="minorHAnsi"/>
          <w:sz w:val="24"/>
          <w:szCs w:val="24"/>
        </w:rPr>
        <w:t>Получив идентификатор, создатель игры через приложение агент</w:t>
      </w:r>
      <w:r w:rsidR="00BB0E37" w:rsidRPr="00BB0E37">
        <w:rPr>
          <w:rFonts w:cstheme="minorHAnsi"/>
          <w:sz w:val="24"/>
          <w:szCs w:val="24"/>
        </w:rPr>
        <w:t xml:space="preserve"> </w:t>
      </w:r>
      <w:r w:rsidR="00BB0E37">
        <w:rPr>
          <w:rFonts w:cstheme="minorHAnsi"/>
          <w:sz w:val="24"/>
          <w:szCs w:val="24"/>
        </w:rPr>
        <w:t xml:space="preserve">на информационный сервер  отправляет сообщение </w:t>
      </w:r>
      <w:r w:rsidR="00BB0E37" w:rsidRPr="00BB0E37">
        <w:rPr>
          <w:rFonts w:cstheme="minorHAnsi"/>
          <w:sz w:val="24"/>
          <w:szCs w:val="24"/>
        </w:rPr>
        <w:t>(0.2)</w:t>
      </w:r>
      <w:r w:rsidR="00BB0E37">
        <w:rPr>
          <w:rFonts w:cstheme="minorHAnsi"/>
          <w:sz w:val="24"/>
          <w:szCs w:val="24"/>
        </w:rPr>
        <w:t>, в котором содержится полученный ранее идентификатор игры и список аккаунтов, которым разрешено участие в игре.</w:t>
      </w:r>
      <w:r w:rsidR="005F23BA">
        <w:rPr>
          <w:rFonts w:cstheme="minorHAnsi"/>
          <w:sz w:val="24"/>
          <w:szCs w:val="24"/>
        </w:rPr>
        <w:t xml:space="preserve"> Информационный сервер, формирует команду (0.3) игровому серверу создать игру с идентификатором и списком участников, переданным в команде. Игровой сервер создает игру с указанным списком аккаунтов и с указанным идентификатором. </w:t>
      </w:r>
      <w:r w:rsidR="00026B20">
        <w:rPr>
          <w:rFonts w:cstheme="minorHAnsi"/>
          <w:sz w:val="24"/>
          <w:szCs w:val="24"/>
        </w:rPr>
        <w:t>Агенты пользователей, периодически опрашивая информационный сервер (сообщение 0.4), получают в ответном сообщении идентификатор игры, в которую им предоставлен доступ создателем.</w:t>
      </w:r>
      <w:r w:rsidR="00E10989">
        <w:rPr>
          <w:rFonts w:cstheme="minorHAnsi"/>
          <w:sz w:val="24"/>
          <w:szCs w:val="24"/>
        </w:rPr>
        <w:t xml:space="preserve"> Получив идентификатор игры, агент отправляет сообщение серверу аутентификации (0.5), в котором содержится идентификатор игры и </w:t>
      </w:r>
      <w:r w:rsidR="00EB2E8B">
        <w:rPr>
          <w:rFonts w:cstheme="minorHAnsi"/>
          <w:sz w:val="24"/>
          <w:szCs w:val="24"/>
        </w:rPr>
        <w:t xml:space="preserve">параметры его аккаунта. Сервер аутентификации проверяет пользователя по полученному идентификатору игры и выдает ему </w:t>
      </w:r>
      <w:proofErr w:type="spellStart"/>
      <w:r w:rsidR="00EB2E8B">
        <w:rPr>
          <w:rFonts w:cstheme="minorHAnsi"/>
          <w:sz w:val="24"/>
          <w:szCs w:val="24"/>
        </w:rPr>
        <w:t>токен</w:t>
      </w:r>
      <w:proofErr w:type="spellEnd"/>
      <w:r w:rsidR="00EB2E8B">
        <w:rPr>
          <w:rFonts w:cstheme="minorHAnsi"/>
          <w:sz w:val="24"/>
          <w:szCs w:val="24"/>
        </w:rPr>
        <w:t xml:space="preserve"> для участия в игре, если этот пользователь был в числе участников.</w:t>
      </w:r>
      <w:r w:rsidR="00767DCC">
        <w:rPr>
          <w:rFonts w:cstheme="minorHAnsi"/>
          <w:sz w:val="24"/>
          <w:szCs w:val="24"/>
        </w:rPr>
        <w:t xml:space="preserve"> После получения </w:t>
      </w:r>
      <w:proofErr w:type="spellStart"/>
      <w:r w:rsidR="00767DCC">
        <w:rPr>
          <w:rFonts w:cstheme="minorHAnsi"/>
          <w:sz w:val="24"/>
          <w:szCs w:val="24"/>
        </w:rPr>
        <w:t>токена</w:t>
      </w:r>
      <w:proofErr w:type="spellEnd"/>
      <w:r w:rsidR="00767DCC">
        <w:rPr>
          <w:rFonts w:cstheme="minorHAnsi"/>
          <w:sz w:val="24"/>
          <w:szCs w:val="24"/>
        </w:rPr>
        <w:t xml:space="preserve">, приложение агент формирует поле для игры и отправляет на игровой сервер сообщение (0.6) с идентификатором игры и </w:t>
      </w:r>
      <w:proofErr w:type="spellStart"/>
      <w:r w:rsidR="00767DCC">
        <w:rPr>
          <w:rFonts w:cstheme="minorHAnsi"/>
          <w:sz w:val="24"/>
          <w:szCs w:val="24"/>
        </w:rPr>
        <w:t>токеном</w:t>
      </w:r>
      <w:proofErr w:type="spellEnd"/>
      <w:r w:rsidR="00767DCC">
        <w:rPr>
          <w:rFonts w:cstheme="minorHAnsi"/>
          <w:sz w:val="24"/>
          <w:szCs w:val="24"/>
        </w:rPr>
        <w:t>, полученным от сервера аутентификации.</w:t>
      </w:r>
      <w:r w:rsidR="00E2525A">
        <w:rPr>
          <w:rFonts w:cstheme="minorHAnsi"/>
          <w:sz w:val="24"/>
          <w:szCs w:val="24"/>
        </w:rPr>
        <w:t xml:space="preserve"> Игровой сервер, получив сообщение (0,6), проверяет </w:t>
      </w:r>
      <w:proofErr w:type="spellStart"/>
      <w:r w:rsidR="00E2525A">
        <w:rPr>
          <w:rFonts w:cstheme="minorHAnsi"/>
          <w:sz w:val="24"/>
          <w:szCs w:val="24"/>
        </w:rPr>
        <w:t>токен</w:t>
      </w:r>
      <w:proofErr w:type="spellEnd"/>
      <w:r w:rsidR="00E2525A">
        <w:rPr>
          <w:rFonts w:cstheme="minorHAnsi"/>
          <w:sz w:val="24"/>
          <w:szCs w:val="24"/>
        </w:rPr>
        <w:t xml:space="preserve"> на  </w:t>
      </w:r>
      <w:proofErr w:type="spellStart"/>
      <w:r w:rsidR="00E2525A">
        <w:rPr>
          <w:rFonts w:cstheme="minorHAnsi"/>
          <w:sz w:val="24"/>
          <w:szCs w:val="24"/>
        </w:rPr>
        <w:t>валидность</w:t>
      </w:r>
      <w:proofErr w:type="spellEnd"/>
      <w:r w:rsidR="00E2525A">
        <w:rPr>
          <w:rFonts w:cstheme="minorHAnsi"/>
          <w:sz w:val="24"/>
          <w:szCs w:val="24"/>
        </w:rPr>
        <w:t xml:space="preserve"> и отправляет в ответ приложению агенту список параметров игровых объектов. Агент, получив список, формирует поле с игровыми объектами,</w:t>
      </w:r>
      <w:r w:rsidR="001F0664">
        <w:rPr>
          <w:rFonts w:cstheme="minorHAnsi"/>
          <w:sz w:val="24"/>
          <w:szCs w:val="24"/>
        </w:rPr>
        <w:t xml:space="preserve"> согласно полученным параметрам и дает пользователю выбрать объект, которым он будет управлять. </w:t>
      </w:r>
      <w:r w:rsidR="00590D75">
        <w:rPr>
          <w:rFonts w:cstheme="minorHAnsi"/>
          <w:sz w:val="24"/>
          <w:szCs w:val="24"/>
        </w:rPr>
        <w:t>После выбора игрового объекта, агент отправляет на игровой сервер запрос</w:t>
      </w:r>
      <w:r w:rsidR="00590D75" w:rsidRPr="00590D75">
        <w:rPr>
          <w:rFonts w:cstheme="minorHAnsi"/>
          <w:sz w:val="24"/>
          <w:szCs w:val="24"/>
        </w:rPr>
        <w:t xml:space="preserve"> (0.7)</w:t>
      </w:r>
      <w:r w:rsidR="00590D75">
        <w:rPr>
          <w:rFonts w:cstheme="minorHAnsi"/>
          <w:sz w:val="24"/>
          <w:szCs w:val="24"/>
        </w:rPr>
        <w:t xml:space="preserve"> на управление игровым объектом</w:t>
      </w:r>
      <w:r w:rsidR="00077866">
        <w:rPr>
          <w:rFonts w:cstheme="minorHAnsi"/>
          <w:sz w:val="24"/>
          <w:szCs w:val="24"/>
        </w:rPr>
        <w:t>. Игровой сервер, получив запрос и проверив права пользователя, отправляет положительный ответ в случае достаточных прав пользователя или отрицательный ответ в случае недостаточности прав. В последнем случае процедура выбо</w:t>
      </w:r>
      <w:r w:rsidR="00495535">
        <w:rPr>
          <w:rFonts w:cstheme="minorHAnsi"/>
          <w:sz w:val="24"/>
          <w:szCs w:val="24"/>
        </w:rPr>
        <w:t>ра игрового объекта повторяется до положительного ответа игрового сервера.</w:t>
      </w:r>
      <w:r w:rsidR="00B20EFA">
        <w:rPr>
          <w:rFonts w:cstheme="minorHAnsi"/>
          <w:sz w:val="24"/>
          <w:szCs w:val="24"/>
        </w:rPr>
        <w:t xml:space="preserve"> Далее агент ожидает начала игры, периодически отправляя на игровой сервер запрос (0.8) о начале игры.</w:t>
      </w:r>
      <w:r w:rsidR="0047134D" w:rsidRPr="0047134D">
        <w:rPr>
          <w:rFonts w:cstheme="minorHAnsi"/>
          <w:sz w:val="24"/>
          <w:szCs w:val="24"/>
        </w:rPr>
        <w:t xml:space="preserve"> </w:t>
      </w:r>
      <w:r w:rsidR="0047134D">
        <w:rPr>
          <w:rFonts w:cstheme="minorHAnsi"/>
          <w:sz w:val="24"/>
          <w:szCs w:val="24"/>
        </w:rPr>
        <w:t>Агент, получив время до начала игры, запускает обратный таймер и ожидает начала игры.</w:t>
      </w:r>
      <w:r w:rsidR="00DB3DD5">
        <w:rPr>
          <w:rFonts w:cstheme="minorHAnsi"/>
          <w:sz w:val="24"/>
          <w:szCs w:val="24"/>
        </w:rPr>
        <w:t xml:space="preserve"> После старта игры игрок может взаимодейств</w:t>
      </w:r>
      <w:r w:rsidR="00E54BAA">
        <w:rPr>
          <w:rFonts w:cstheme="minorHAnsi"/>
          <w:sz w:val="24"/>
          <w:szCs w:val="24"/>
        </w:rPr>
        <w:t xml:space="preserve">овать со своим игровым объектом, а агент периодически отправляет на сервер </w:t>
      </w:r>
      <w:r w:rsidR="001B518D">
        <w:rPr>
          <w:rFonts w:cstheme="minorHAnsi"/>
          <w:sz w:val="24"/>
          <w:szCs w:val="24"/>
        </w:rPr>
        <w:t xml:space="preserve">сообщение (1) с </w:t>
      </w:r>
      <w:r w:rsidR="00E54BAA">
        <w:rPr>
          <w:rFonts w:cstheme="minorHAnsi"/>
          <w:sz w:val="24"/>
          <w:szCs w:val="24"/>
        </w:rPr>
        <w:t>положение</w:t>
      </w:r>
      <w:r w:rsidR="001B518D">
        <w:rPr>
          <w:rFonts w:cstheme="minorHAnsi"/>
          <w:sz w:val="24"/>
          <w:szCs w:val="24"/>
        </w:rPr>
        <w:t>м</w:t>
      </w:r>
      <w:r w:rsidR="00E54BAA">
        <w:rPr>
          <w:rFonts w:cstheme="minorHAnsi"/>
          <w:sz w:val="24"/>
          <w:szCs w:val="24"/>
        </w:rPr>
        <w:t xml:space="preserve"> игрового объекта на своем поле, получая в ответ параметры остальных игровых объектов.</w:t>
      </w:r>
      <w:r w:rsidR="00997AFB">
        <w:rPr>
          <w:rFonts w:cstheme="minorHAnsi"/>
          <w:sz w:val="24"/>
          <w:szCs w:val="24"/>
        </w:rPr>
        <w:t xml:space="preserve"> Также агент периодически отправляет асинхронное сообщение (2) игровому серверу</w:t>
      </w:r>
      <w:r w:rsidR="00CC706E">
        <w:rPr>
          <w:rFonts w:cstheme="minorHAnsi"/>
          <w:sz w:val="24"/>
          <w:szCs w:val="24"/>
        </w:rPr>
        <w:t xml:space="preserve"> для получения текущих параметров игровых объектов на игровом поле.</w:t>
      </w:r>
    </w:p>
    <w:p w:rsidR="00CC706E" w:rsidRDefault="00E02E10" w:rsidP="00882E97">
      <w:p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Игровой сервер периодически отправляет на сервер статистики сообщение (1.1), в котором указывает идентификатор игры, участников игры и параметры игровых объектов. Сервер статистики из полученных данных ведет статистику игры.</w:t>
      </w:r>
    </w:p>
    <w:p w:rsidR="00997AFB" w:rsidRDefault="00997AFB" w:rsidP="00882E97">
      <w:p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Игрок может во время игры или в любое другое послать сообщение (</w:t>
      </w:r>
      <w:r w:rsidR="00CC706E">
        <w:rPr>
          <w:rFonts w:cstheme="minorHAnsi"/>
          <w:sz w:val="24"/>
          <w:szCs w:val="24"/>
        </w:rPr>
        <w:t>2.1</w:t>
      </w:r>
      <w:r>
        <w:rPr>
          <w:rFonts w:cstheme="minorHAnsi"/>
          <w:sz w:val="24"/>
          <w:szCs w:val="24"/>
        </w:rPr>
        <w:t>)</w:t>
      </w:r>
      <w:r w:rsidR="00CC706E">
        <w:rPr>
          <w:rFonts w:cstheme="minorHAnsi"/>
          <w:sz w:val="24"/>
          <w:szCs w:val="24"/>
        </w:rPr>
        <w:t xml:space="preserve"> посредство агента на сервер статистики, указав идентификатор игры. В ответ сервер статистики отправляет статистику по запрошенной игре.</w:t>
      </w:r>
      <w:r w:rsidR="00ED2C45">
        <w:rPr>
          <w:rFonts w:cstheme="minorHAnsi"/>
          <w:sz w:val="24"/>
          <w:szCs w:val="24"/>
        </w:rPr>
        <w:t xml:space="preserve"> </w:t>
      </w:r>
    </w:p>
    <w:p w:rsidR="00153E44" w:rsidRDefault="00153E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53E44" w:rsidRDefault="009D176A" w:rsidP="009D176A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У</w:t>
      </w:r>
      <w:r w:rsidRPr="009D176A">
        <w:rPr>
          <w:rFonts w:cstheme="minorHAnsi"/>
          <w:sz w:val="24"/>
          <w:szCs w:val="24"/>
        </w:rPr>
        <w:t xml:space="preserve">зкие места и потенциальные проблемы масштабирования </w:t>
      </w:r>
      <w:proofErr w:type="gramStart"/>
      <w:r w:rsidRPr="009D176A">
        <w:rPr>
          <w:rFonts w:cstheme="minorHAnsi"/>
          <w:sz w:val="24"/>
          <w:szCs w:val="24"/>
        </w:rPr>
        <w:t>приложения</w:t>
      </w:r>
      <w:proofErr w:type="gramEnd"/>
      <w:r w:rsidRPr="009D176A">
        <w:rPr>
          <w:rFonts w:cstheme="minorHAnsi"/>
          <w:sz w:val="24"/>
          <w:szCs w:val="24"/>
        </w:rPr>
        <w:t xml:space="preserve"> и способы их решения</w:t>
      </w:r>
    </w:p>
    <w:p w:rsidR="00250157" w:rsidRDefault="00FB342E" w:rsidP="009D176A">
      <w:pPr>
        <w:ind w:firstLine="42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Наиболее высокие требования к масштабированию будут предъявляться к игровому серверу. Рост числа пользователей и усложнение игровых алгоритмов неизбежно приведет к исчерпанию вычислительных ресурсов игрового сервера.</w:t>
      </w:r>
      <w:r w:rsidR="00B956FF">
        <w:rPr>
          <w:rFonts w:cstheme="minorHAnsi"/>
          <w:sz w:val="24"/>
          <w:szCs w:val="24"/>
        </w:rPr>
        <w:t xml:space="preserve"> </w:t>
      </w:r>
      <w:r w:rsidR="00DF686F">
        <w:rPr>
          <w:rFonts w:cstheme="minorHAnsi"/>
          <w:sz w:val="24"/>
          <w:szCs w:val="24"/>
        </w:rPr>
        <w:t>Эта проблема</w:t>
      </w:r>
      <w:r w:rsidR="00B956FF">
        <w:rPr>
          <w:rFonts w:cstheme="minorHAnsi"/>
          <w:sz w:val="24"/>
          <w:szCs w:val="24"/>
        </w:rPr>
        <w:t xml:space="preserve"> может быть</w:t>
      </w:r>
      <w:r w:rsidR="00DF686F">
        <w:rPr>
          <w:rFonts w:cstheme="minorHAnsi"/>
          <w:sz w:val="24"/>
          <w:szCs w:val="24"/>
        </w:rPr>
        <w:t xml:space="preserve"> решена</w:t>
      </w:r>
      <w:r w:rsidR="00B956FF">
        <w:rPr>
          <w:rFonts w:cstheme="minorHAnsi"/>
          <w:sz w:val="24"/>
          <w:szCs w:val="24"/>
        </w:rPr>
        <w:t xml:space="preserve"> увеличение</w:t>
      </w:r>
      <w:r w:rsidR="00DF686F">
        <w:rPr>
          <w:rFonts w:cstheme="minorHAnsi"/>
          <w:sz w:val="24"/>
          <w:szCs w:val="24"/>
        </w:rPr>
        <w:t>м</w:t>
      </w:r>
      <w:r w:rsidR="00B956FF">
        <w:rPr>
          <w:rFonts w:cstheme="minorHAnsi"/>
          <w:sz w:val="24"/>
          <w:szCs w:val="24"/>
        </w:rPr>
        <w:t xml:space="preserve"> вычислительной способности сервера, однако такое решение может быть экономически нецелесообразным. Увеличение вычислительной способности сервера можно решить путем построения распределенной вычислительной системы,  состоящей из </w:t>
      </w:r>
      <w:proofErr w:type="spellStart"/>
      <w:r w:rsidR="00B956FF">
        <w:rPr>
          <w:rFonts w:cstheme="minorHAnsi"/>
          <w:sz w:val="24"/>
          <w:szCs w:val="24"/>
        </w:rPr>
        <w:t>микросервисов</w:t>
      </w:r>
      <w:proofErr w:type="spellEnd"/>
      <w:r w:rsidR="00B956FF">
        <w:rPr>
          <w:rFonts w:cstheme="minorHAnsi"/>
          <w:sz w:val="24"/>
          <w:szCs w:val="24"/>
        </w:rPr>
        <w:t xml:space="preserve">. </w:t>
      </w:r>
      <w:r w:rsidR="00250157">
        <w:rPr>
          <w:rFonts w:cstheme="minorHAnsi"/>
          <w:sz w:val="24"/>
          <w:szCs w:val="24"/>
        </w:rPr>
        <w:t>При таком подходе возможно два пути решения задачи</w:t>
      </w:r>
    </w:p>
    <w:p w:rsidR="00250157" w:rsidRDefault="00250157" w:rsidP="00250157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Разработка </w:t>
      </w:r>
      <w:proofErr w:type="spellStart"/>
      <w:r>
        <w:rPr>
          <w:rFonts w:cstheme="minorHAnsi"/>
          <w:sz w:val="24"/>
          <w:szCs w:val="24"/>
        </w:rPr>
        <w:t>микросервисов</w:t>
      </w:r>
      <w:proofErr w:type="spellEnd"/>
      <w:r>
        <w:rPr>
          <w:rFonts w:cstheme="minorHAnsi"/>
          <w:sz w:val="24"/>
          <w:szCs w:val="24"/>
        </w:rPr>
        <w:t xml:space="preserve"> без изменения </w:t>
      </w:r>
      <w:proofErr w:type="spellStart"/>
      <w:r>
        <w:rPr>
          <w:rFonts w:cstheme="minorHAnsi"/>
          <w:sz w:val="24"/>
          <w:szCs w:val="24"/>
        </w:rPr>
        <w:t>ендпоинтов</w:t>
      </w:r>
      <w:proofErr w:type="spellEnd"/>
      <w:r>
        <w:rPr>
          <w:rFonts w:cstheme="minorHAnsi"/>
          <w:sz w:val="24"/>
          <w:szCs w:val="24"/>
        </w:rPr>
        <w:t xml:space="preserve"> и интерфейсов.</w:t>
      </w:r>
    </w:p>
    <w:p w:rsidR="00250157" w:rsidRDefault="00250157" w:rsidP="00250157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Разработка </w:t>
      </w:r>
      <w:proofErr w:type="spellStart"/>
      <w:r>
        <w:rPr>
          <w:rFonts w:cstheme="minorHAnsi"/>
          <w:sz w:val="24"/>
          <w:szCs w:val="24"/>
        </w:rPr>
        <w:t>микросервисов</w:t>
      </w:r>
      <w:proofErr w:type="spellEnd"/>
      <w:r>
        <w:rPr>
          <w:rFonts w:cstheme="minorHAnsi"/>
          <w:sz w:val="24"/>
          <w:szCs w:val="24"/>
        </w:rPr>
        <w:t xml:space="preserve"> и изменением </w:t>
      </w:r>
      <w:proofErr w:type="spellStart"/>
      <w:r>
        <w:rPr>
          <w:rFonts w:cstheme="minorHAnsi"/>
          <w:sz w:val="24"/>
          <w:szCs w:val="24"/>
        </w:rPr>
        <w:t>ендпоинтов</w:t>
      </w:r>
      <w:proofErr w:type="spellEnd"/>
      <w:r>
        <w:rPr>
          <w:rFonts w:cstheme="minorHAnsi"/>
          <w:sz w:val="24"/>
          <w:szCs w:val="24"/>
        </w:rPr>
        <w:t xml:space="preserve"> и интерфейсов.</w:t>
      </w:r>
    </w:p>
    <w:p w:rsidR="009D176A" w:rsidRDefault="00B956FF" w:rsidP="00250157">
      <w:pPr>
        <w:ind w:firstLine="426"/>
        <w:jc w:val="both"/>
        <w:rPr>
          <w:rFonts w:cstheme="minorHAnsi"/>
          <w:sz w:val="24"/>
          <w:szCs w:val="24"/>
        </w:rPr>
      </w:pPr>
      <w:r w:rsidRPr="00250157">
        <w:rPr>
          <w:rFonts w:cstheme="minorHAnsi"/>
          <w:sz w:val="24"/>
          <w:szCs w:val="24"/>
        </w:rPr>
        <w:t xml:space="preserve"> </w:t>
      </w:r>
      <w:r w:rsidR="00250157">
        <w:rPr>
          <w:rFonts w:cstheme="minorHAnsi"/>
          <w:sz w:val="24"/>
          <w:szCs w:val="24"/>
        </w:rPr>
        <w:t>Первый подход исключает внесение изменений в приложения-агенты, что предпочтительнее. Второй подход предусматривает внесение изменений в приложения-агенты</w:t>
      </w:r>
      <w:r w:rsidR="007A6342">
        <w:rPr>
          <w:rFonts w:cstheme="minorHAnsi"/>
          <w:sz w:val="24"/>
          <w:szCs w:val="24"/>
        </w:rPr>
        <w:t>. При таком подходе</w:t>
      </w:r>
      <w:r w:rsidR="000A1826">
        <w:rPr>
          <w:rFonts w:cstheme="minorHAnsi"/>
          <w:sz w:val="24"/>
          <w:szCs w:val="24"/>
        </w:rPr>
        <w:t xml:space="preserve"> сообщение от агента будет привязано к </w:t>
      </w:r>
      <w:proofErr w:type="gramStart"/>
      <w:r w:rsidR="000A1826">
        <w:rPr>
          <w:rFonts w:cstheme="minorHAnsi"/>
          <w:sz w:val="24"/>
          <w:szCs w:val="24"/>
        </w:rPr>
        <w:t>определенному</w:t>
      </w:r>
      <w:proofErr w:type="gramEnd"/>
      <w:r w:rsidR="000A1826">
        <w:rPr>
          <w:rFonts w:cstheme="minorHAnsi"/>
          <w:sz w:val="24"/>
          <w:szCs w:val="24"/>
        </w:rPr>
        <w:t xml:space="preserve"> </w:t>
      </w:r>
      <w:proofErr w:type="spellStart"/>
      <w:r w:rsidR="000A1826">
        <w:rPr>
          <w:rFonts w:cstheme="minorHAnsi"/>
          <w:sz w:val="24"/>
          <w:szCs w:val="24"/>
        </w:rPr>
        <w:t>ендпоинту</w:t>
      </w:r>
      <w:proofErr w:type="spellEnd"/>
      <w:r w:rsidR="000A1826">
        <w:rPr>
          <w:rFonts w:cstheme="minorHAnsi"/>
          <w:sz w:val="24"/>
          <w:szCs w:val="24"/>
        </w:rPr>
        <w:t xml:space="preserve">. А агенты должны будут </w:t>
      </w:r>
      <w:proofErr w:type="gramStart"/>
      <w:r w:rsidR="000A1826">
        <w:rPr>
          <w:rFonts w:cstheme="minorHAnsi"/>
          <w:sz w:val="24"/>
          <w:szCs w:val="24"/>
        </w:rPr>
        <w:t>знать</w:t>
      </w:r>
      <w:proofErr w:type="gramEnd"/>
      <w:r w:rsidR="000A1826">
        <w:rPr>
          <w:rFonts w:cstheme="minorHAnsi"/>
          <w:sz w:val="24"/>
          <w:szCs w:val="24"/>
        </w:rPr>
        <w:t xml:space="preserve"> на какой </w:t>
      </w:r>
      <w:proofErr w:type="spellStart"/>
      <w:r w:rsidR="000A1826">
        <w:rPr>
          <w:rFonts w:cstheme="minorHAnsi"/>
          <w:sz w:val="24"/>
          <w:szCs w:val="24"/>
        </w:rPr>
        <w:t>ендпоинт</w:t>
      </w:r>
      <w:proofErr w:type="spellEnd"/>
      <w:r w:rsidR="000A1826">
        <w:rPr>
          <w:rFonts w:cstheme="minorHAnsi"/>
          <w:sz w:val="24"/>
          <w:szCs w:val="24"/>
        </w:rPr>
        <w:t xml:space="preserve"> оправить сообщение. То есть агент должен иметь таблицу соответствия «тип сообщения – </w:t>
      </w:r>
      <w:proofErr w:type="spellStart"/>
      <w:r w:rsidR="000A1826">
        <w:rPr>
          <w:rFonts w:cstheme="minorHAnsi"/>
          <w:sz w:val="24"/>
          <w:szCs w:val="24"/>
        </w:rPr>
        <w:t>эндпоинт</w:t>
      </w:r>
      <w:proofErr w:type="spellEnd"/>
      <w:r w:rsidR="000A1826">
        <w:rPr>
          <w:rFonts w:cstheme="minorHAnsi"/>
          <w:sz w:val="24"/>
          <w:szCs w:val="24"/>
        </w:rPr>
        <w:t xml:space="preserve"> сервера»</w:t>
      </w:r>
      <w:r w:rsidR="005A5DD3">
        <w:rPr>
          <w:rFonts w:cstheme="minorHAnsi"/>
          <w:sz w:val="24"/>
          <w:szCs w:val="24"/>
        </w:rPr>
        <w:t>.</w:t>
      </w:r>
    </w:p>
    <w:p w:rsidR="005A5DD3" w:rsidRDefault="005A5DD3" w:rsidP="00250157">
      <w:p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Еще один способ решить проблему исчерпания вычислительных ресурсов сервера заключается в делегировании части вычислительных задач клиенту.</w:t>
      </w:r>
      <w:r w:rsidR="00EA7CE4">
        <w:rPr>
          <w:rFonts w:cstheme="minorHAnsi"/>
          <w:sz w:val="24"/>
          <w:szCs w:val="24"/>
        </w:rPr>
        <w:t xml:space="preserve"> Таким образом, потребуется внесение изменений не только в код игрового сервера, но и в код агентов.</w:t>
      </w:r>
      <w:r>
        <w:rPr>
          <w:rFonts w:cstheme="minorHAnsi"/>
          <w:sz w:val="24"/>
          <w:szCs w:val="24"/>
        </w:rPr>
        <w:t xml:space="preserve"> Однако</w:t>
      </w:r>
      <w:r w:rsidR="00EA7CE4">
        <w:rPr>
          <w:rFonts w:cstheme="minorHAnsi"/>
          <w:sz w:val="24"/>
          <w:szCs w:val="24"/>
        </w:rPr>
        <w:t xml:space="preserve"> и</w:t>
      </w:r>
      <w:r>
        <w:rPr>
          <w:rFonts w:cstheme="minorHAnsi"/>
          <w:sz w:val="24"/>
          <w:szCs w:val="24"/>
        </w:rPr>
        <w:t xml:space="preserve"> такой подход также не лишен недостатков, главными из которых являются строгие требования к пропускной способности сети и времени отклика.</w:t>
      </w:r>
    </w:p>
    <w:p w:rsidR="00091904" w:rsidRDefault="00EA7CE4" w:rsidP="00250157">
      <w:pPr>
        <w:ind w:firstLine="42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При росте числа пользователей и их рейтингов, возможно</w:t>
      </w:r>
      <w:r w:rsidR="008C771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понадобиться распределять роли и давать привилегии определённым пользователям.</w:t>
      </w:r>
      <w:r w:rsidR="008C7719">
        <w:rPr>
          <w:rFonts w:cstheme="minorHAnsi"/>
          <w:sz w:val="24"/>
          <w:szCs w:val="24"/>
        </w:rPr>
        <w:t xml:space="preserve"> Например, роль командира и возможность управления несколькими игровыми объектами, в том числе объектами других пользователей. Роли могут распределяться динамически во время игры.</w:t>
      </w:r>
      <w:r>
        <w:rPr>
          <w:rFonts w:cstheme="minorHAnsi"/>
          <w:sz w:val="24"/>
          <w:szCs w:val="24"/>
        </w:rPr>
        <w:t xml:space="preserve"> В настоящий момент в архитектуре не предусмотрен механизм распределения ролей и привилегий. </w:t>
      </w:r>
      <w:r w:rsidR="008C7719">
        <w:rPr>
          <w:rFonts w:cstheme="minorHAnsi"/>
          <w:sz w:val="24"/>
          <w:szCs w:val="24"/>
        </w:rPr>
        <w:t xml:space="preserve">Для решения такой задачи </w:t>
      </w:r>
      <w:r w:rsidR="003D0CF6">
        <w:rPr>
          <w:rFonts w:cstheme="minorHAnsi"/>
          <w:sz w:val="24"/>
          <w:szCs w:val="24"/>
        </w:rPr>
        <w:t xml:space="preserve">может быть разработан </w:t>
      </w:r>
      <w:proofErr w:type="spellStart"/>
      <w:r w:rsidR="00E957F6">
        <w:rPr>
          <w:rFonts w:cstheme="minorHAnsi"/>
          <w:sz w:val="24"/>
          <w:szCs w:val="24"/>
        </w:rPr>
        <w:t>микросервис</w:t>
      </w:r>
      <w:proofErr w:type="spellEnd"/>
      <w:r w:rsidR="00E957F6">
        <w:rPr>
          <w:rFonts w:cstheme="minorHAnsi"/>
          <w:sz w:val="24"/>
          <w:szCs w:val="24"/>
        </w:rPr>
        <w:t xml:space="preserve"> распределения ролей, который динамически на основе статистики игры и рейтинга пользователей будет наделять определенных пользователей особыми правами и наоборот ограничивать их в правах, например за нарушение правил.</w:t>
      </w:r>
      <w:r w:rsidR="00AD70E6">
        <w:rPr>
          <w:rFonts w:cstheme="minorHAnsi"/>
          <w:sz w:val="24"/>
          <w:szCs w:val="24"/>
        </w:rPr>
        <w:t xml:space="preserve"> Сервис ролей будет взаимодействовать с игровым сервером, обновляя роли игроков в списке аккаунтов.</w:t>
      </w:r>
    </w:p>
    <w:p w:rsidR="009F2AF5" w:rsidRDefault="009F2AF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9F2AF5" w:rsidRDefault="009F2AF5" w:rsidP="00250157">
      <w:pPr>
        <w:ind w:firstLine="426"/>
        <w:jc w:val="both"/>
        <w:rPr>
          <w:rFonts w:cstheme="minorHAnsi"/>
          <w:sz w:val="24"/>
          <w:szCs w:val="24"/>
          <w:lang w:val="en-US"/>
        </w:rPr>
        <w:sectPr w:rsidR="009F2AF5" w:rsidSect="00882E97">
          <w:pgSz w:w="11906" w:h="16838"/>
          <w:pgMar w:top="426" w:right="566" w:bottom="1134" w:left="993" w:header="708" w:footer="708" w:gutter="0"/>
          <w:cols w:space="708"/>
          <w:docGrid w:linePitch="360"/>
        </w:sectPr>
      </w:pPr>
    </w:p>
    <w:p w:rsidR="009F2AF5" w:rsidRPr="009F2AF5" w:rsidRDefault="009F2AF5" w:rsidP="00250157">
      <w:pPr>
        <w:ind w:firstLine="426"/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9EE45" wp14:editId="34675FE4">
            <wp:extent cx="8329246" cy="6730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0639" cy="67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AF5" w:rsidRPr="009F2AF5" w:rsidSect="009F2AF5">
      <w:pgSz w:w="16838" w:h="11906" w:orient="landscape"/>
      <w:pgMar w:top="426" w:right="425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6DD1"/>
    <w:multiLevelType w:val="hybridMultilevel"/>
    <w:tmpl w:val="224E90F4"/>
    <w:lvl w:ilvl="0" w:tplc="6D3299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25"/>
    <w:rsid w:val="00026B20"/>
    <w:rsid w:val="00077866"/>
    <w:rsid w:val="00091904"/>
    <w:rsid w:val="000A1826"/>
    <w:rsid w:val="00153E44"/>
    <w:rsid w:val="00173CC8"/>
    <w:rsid w:val="001B518D"/>
    <w:rsid w:val="001F0664"/>
    <w:rsid w:val="00250157"/>
    <w:rsid w:val="003D0CF6"/>
    <w:rsid w:val="0047134D"/>
    <w:rsid w:val="00495535"/>
    <w:rsid w:val="00590D75"/>
    <w:rsid w:val="005A5DD3"/>
    <w:rsid w:val="005F23BA"/>
    <w:rsid w:val="006105B0"/>
    <w:rsid w:val="00767DCC"/>
    <w:rsid w:val="007A6342"/>
    <w:rsid w:val="008174E9"/>
    <w:rsid w:val="00882E97"/>
    <w:rsid w:val="008C7719"/>
    <w:rsid w:val="0094052A"/>
    <w:rsid w:val="00997AFB"/>
    <w:rsid w:val="009D176A"/>
    <w:rsid w:val="009F2AF5"/>
    <w:rsid w:val="00A73104"/>
    <w:rsid w:val="00AD70E6"/>
    <w:rsid w:val="00B20EFA"/>
    <w:rsid w:val="00B956FF"/>
    <w:rsid w:val="00BB0E37"/>
    <w:rsid w:val="00CC706E"/>
    <w:rsid w:val="00DB3DD5"/>
    <w:rsid w:val="00DF686F"/>
    <w:rsid w:val="00E02E10"/>
    <w:rsid w:val="00E10989"/>
    <w:rsid w:val="00E13225"/>
    <w:rsid w:val="00E2525A"/>
    <w:rsid w:val="00E54BAA"/>
    <w:rsid w:val="00E957F6"/>
    <w:rsid w:val="00EA7CE4"/>
    <w:rsid w:val="00EB2E8B"/>
    <w:rsid w:val="00ED2C45"/>
    <w:rsid w:val="00F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1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1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Теплых Игорь Михайлович</dc:creator>
  <cp:keywords/>
  <dc:description/>
  <cp:lastModifiedBy>Теплых Игорь Михайлович</cp:lastModifiedBy>
  <cp:revision>45</cp:revision>
  <dcterms:created xsi:type="dcterms:W3CDTF">2022-06-03T12:54:00Z</dcterms:created>
  <dcterms:modified xsi:type="dcterms:W3CDTF">2022-06-04T05:51:00Z</dcterms:modified>
</cp:coreProperties>
</file>