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EC3" w:rsidRP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42424"/>
          <w:sz w:val="32"/>
          <w:szCs w:val="32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>
        <w:rPr>
          <w:rFonts w:ascii="Arial" w:hAnsi="Arial" w:cs="Arial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).</w:t>
      </w:r>
      <w:r w:rsidRPr="00552EC3">
        <w:rPr>
          <w:rFonts w:ascii="Arial" w:hAnsi="Arial" w:cs="Arial"/>
          <w:sz w:val="32"/>
          <w:szCs w:val="32"/>
        </w:rPr>
        <w:t>102</w:t>
      </w:r>
      <w:r>
        <w:rPr>
          <w:rFonts w:ascii="Arial" w:hAnsi="Arial" w:cs="Arial"/>
          <w:color w:val="242424"/>
          <w:sz w:val="32"/>
          <w:szCs w:val="32"/>
        </w:rPr>
        <w:t>.45.177</w:t>
      </w:r>
      <w:r>
        <w:rPr>
          <w:rFonts w:ascii="Arial" w:hAnsi="Arial" w:cs="Arial"/>
          <w:color w:val="242424"/>
          <w:sz w:val="32"/>
          <w:szCs w:val="32"/>
        </w:rPr>
        <w:t xml:space="preserve"> </w:t>
      </w:r>
    </w:p>
    <w:p w:rsidR="00552EC3" w:rsidRP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196.22.177.</w:t>
      </w:r>
      <w:r>
        <w:rPr>
          <w:rFonts w:ascii="Arial" w:hAnsi="Arial" w:cs="Arial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13</w:t>
      </w:r>
      <w:r>
        <w:rPr>
          <w:rFonts w:ascii="Arial" w:hAnsi="Arial" w:cs="Arial"/>
          <w:sz w:val="32"/>
          <w:szCs w:val="32"/>
        </w:rPr>
        <w:t>)</w:t>
      </w:r>
    </w:p>
    <w:p w:rsidR="00552EC3" w:rsidRP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42424"/>
          <w:sz w:val="32"/>
          <w:szCs w:val="32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>
        <w:rPr>
          <w:rFonts w:ascii="Arial" w:hAnsi="Arial" w:cs="Arial"/>
          <w:color w:val="242424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133.156</w:t>
      </w:r>
      <w:r>
        <w:rPr>
          <w:rFonts w:ascii="Arial" w:hAnsi="Arial" w:cs="Arial"/>
          <w:color w:val="242424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.55.102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221.252.77.</w:t>
      </w:r>
      <w:r>
        <w:rPr>
          <w:rFonts w:ascii="Arial" w:hAnsi="Arial" w:cs="Arial"/>
          <w:color w:val="242424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>
        <w:rPr>
          <w:rFonts w:ascii="Arial" w:hAnsi="Arial" w:cs="Arial"/>
          <w:color w:val="242424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123</w:t>
      </w:r>
      <w:r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.12.45.77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126.</w:t>
      </w:r>
      <w:r>
        <w:rPr>
          <w:rFonts w:ascii="Arial" w:hAnsi="Arial" w:cs="Arial"/>
          <w:color w:val="242424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252.77.103</w:t>
      </w:r>
      <w:r w:rsidRPr="00552EC3">
        <w:rPr>
          <w:rFonts w:ascii="Arial" w:hAnsi="Arial" w:cs="Arial"/>
          <w:sz w:val="32"/>
          <w:szCs w:val="32"/>
        </w:rPr>
        <w:t>)</w:t>
      </w:r>
      <w:r w:rsidRPr="00552EC3">
        <w:rPr>
          <w:rFonts w:ascii="Arial" w:hAnsi="Arial" w:cs="Arial"/>
          <w:color w:val="FF0000"/>
          <w:sz w:val="32"/>
          <w:szCs w:val="32"/>
        </w:rPr>
        <w:t> </w:t>
      </w:r>
      <w:r w:rsidRPr="00552EC3">
        <w:rPr>
          <w:rFonts w:ascii="Arial" w:hAnsi="Arial" w:cs="Arial"/>
          <w:color w:val="FF0000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>
        <w:rPr>
          <w:rFonts w:ascii="Arial" w:hAnsi="Arial" w:cs="Arial"/>
          <w:color w:val="242424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13</w:t>
      </w:r>
      <w:r w:rsidRPr="00552EC3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.1.255.102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171.242.</w:t>
      </w:r>
      <w:r>
        <w:rPr>
          <w:rFonts w:ascii="Arial" w:hAnsi="Arial" w:cs="Arial"/>
          <w:color w:val="242424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177.109</w:t>
      </w:r>
      <w:r>
        <w:rPr>
          <w:rFonts w:ascii="Arial" w:hAnsi="Arial" w:cs="Arial"/>
          <w:sz w:val="32"/>
          <w:szCs w:val="32"/>
        </w:rPr>
        <w:t>)</w:t>
      </w:r>
      <w:r w:rsidRPr="00552EC3">
        <w:rPr>
          <w:rFonts w:ascii="Arial" w:hAnsi="Arial" w:cs="Arial"/>
          <w:color w:val="FF0000"/>
          <w:sz w:val="32"/>
          <w:szCs w:val="32"/>
        </w:rPr>
        <w:t> </w:t>
      </w:r>
      <w:r w:rsidRPr="00552EC3">
        <w:rPr>
          <w:rFonts w:ascii="Arial" w:hAnsi="Arial" w:cs="Arial"/>
          <w:color w:val="FF0000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>
        <w:rPr>
          <w:rFonts w:ascii="Arial" w:hAnsi="Arial" w:cs="Arial"/>
          <w:color w:val="242424"/>
          <w:sz w:val="32"/>
          <w:szCs w:val="32"/>
        </w:rPr>
        <w:t>(</w:t>
      </w:r>
      <w:r w:rsidRPr="00552EC3">
        <w:rPr>
          <w:rFonts w:ascii="Arial" w:hAnsi="Arial" w:cs="Arial"/>
          <w:color w:val="FF0000"/>
          <w:sz w:val="32"/>
          <w:szCs w:val="32"/>
        </w:rPr>
        <w:t>193.156.155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.192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21.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52.177.188</w:t>
      </w:r>
      <w:r w:rsidR="00930B76" w:rsidRPr="00930B76">
        <w:rPr>
          <w:rFonts w:ascii="Arial" w:hAnsi="Arial" w:cs="Arial"/>
          <w:sz w:val="32"/>
          <w:szCs w:val="32"/>
        </w:rPr>
        <w:t>)</w:t>
      </w:r>
      <w:r w:rsidRPr="00930B76">
        <w:rPr>
          <w:rFonts w:ascii="Arial" w:hAnsi="Arial" w:cs="Arial"/>
          <w:color w:val="FF0000"/>
          <w:sz w:val="32"/>
          <w:szCs w:val="32"/>
        </w:rPr>
        <w:t> </w:t>
      </w:r>
      <w:r w:rsidRPr="00930B76">
        <w:rPr>
          <w:rFonts w:ascii="Arial" w:hAnsi="Arial" w:cs="Arial"/>
          <w:color w:val="FF0000"/>
          <w:sz w:val="21"/>
          <w:szCs w:val="21"/>
        </w:rPr>
        <w:t> </w:t>
      </w:r>
      <w:bookmarkStart w:id="0" w:name="_GoBack"/>
      <w:bookmarkEnd w:id="0"/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77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.77.45.77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191.252.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77.13</w:t>
      </w:r>
      <w:r w:rsidR="00930B76" w:rsidRPr="00930B76">
        <w:rPr>
          <w:rFonts w:ascii="Arial" w:hAnsi="Arial" w:cs="Arial"/>
          <w:sz w:val="32"/>
          <w:szCs w:val="32"/>
        </w:rPr>
        <w:t>)</w:t>
      </w:r>
      <w:r w:rsidRPr="00930B76">
        <w:rPr>
          <w:rFonts w:ascii="Arial" w:hAnsi="Arial" w:cs="Arial"/>
          <w:color w:val="FF0000"/>
          <w:sz w:val="32"/>
          <w:szCs w:val="32"/>
        </w:rPr>
        <w:t> </w:t>
      </w:r>
      <w:r w:rsidRPr="00930B76">
        <w:rPr>
          <w:rFonts w:ascii="Arial" w:hAnsi="Arial" w:cs="Arial"/>
          <w:color w:val="FF0000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191.15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.155.2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221.252.117.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254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203.10.233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.1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191.2.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227.19</w:t>
      </w:r>
      <w:r w:rsidR="00930B76" w:rsidRPr="00930B76">
        <w:rPr>
          <w:rFonts w:ascii="Arial" w:hAnsi="Arial" w:cs="Arial"/>
          <w:sz w:val="32"/>
          <w:szCs w:val="32"/>
        </w:rPr>
        <w:t>)</w:t>
      </w:r>
      <w:r w:rsidRPr="00930B76">
        <w:rPr>
          <w:rFonts w:ascii="Arial" w:hAnsi="Arial" w:cs="Arial"/>
          <w:color w:val="FF0000"/>
          <w:sz w:val="32"/>
          <w:szCs w:val="32"/>
        </w:rPr>
        <w:t> </w:t>
      </w:r>
      <w:r w:rsidRPr="00930B76">
        <w:rPr>
          <w:rFonts w:ascii="Arial" w:hAnsi="Arial" w:cs="Arial"/>
          <w:color w:val="FF0000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23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.156.1.92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121.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2.199.88</w:t>
      </w:r>
      <w:r w:rsidR="00930B76" w:rsidRPr="00930B76">
        <w:rPr>
          <w:rFonts w:ascii="Arial" w:hAnsi="Arial" w:cs="Arial"/>
          <w:sz w:val="32"/>
          <w:szCs w:val="32"/>
        </w:rPr>
        <w:t>)</w:t>
      </w:r>
      <w:r w:rsidRPr="00930B76">
        <w:rPr>
          <w:rFonts w:ascii="Arial" w:hAnsi="Arial" w:cs="Arial"/>
          <w:color w:val="FF0000"/>
          <w:sz w:val="32"/>
          <w:szCs w:val="32"/>
        </w:rPr>
        <w:t> </w:t>
      </w:r>
      <w:r w:rsidRPr="00930B76">
        <w:rPr>
          <w:rFonts w:ascii="Arial" w:hAnsi="Arial" w:cs="Arial"/>
          <w:color w:val="FF0000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202.27.189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.177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177.222.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177.28</w:t>
      </w:r>
      <w:r w:rsidR="00930B76" w:rsidRPr="00930B76">
        <w:rPr>
          <w:rFonts w:ascii="Arial" w:hAnsi="Arial" w:cs="Arial"/>
          <w:sz w:val="32"/>
          <w:szCs w:val="32"/>
        </w:rPr>
        <w:t>)</w:t>
      </w:r>
      <w:r w:rsidRPr="00930B76">
        <w:rPr>
          <w:rFonts w:ascii="Arial" w:hAnsi="Arial" w:cs="Arial"/>
          <w:color w:val="FF0000"/>
          <w:sz w:val="32"/>
          <w:szCs w:val="32"/>
        </w:rPr>
        <w:t> </w:t>
      </w:r>
      <w:r w:rsidRPr="00930B76">
        <w:rPr>
          <w:rFonts w:ascii="Arial" w:hAnsi="Arial" w:cs="Arial"/>
          <w:color w:val="FF0000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198.215.67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.233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128.252.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17.24</w:t>
      </w:r>
      <w:r w:rsidR="00930B76" w:rsidRPr="00930B76">
        <w:rPr>
          <w:rFonts w:ascii="Arial" w:hAnsi="Arial" w:cs="Arial"/>
          <w:sz w:val="32"/>
          <w:szCs w:val="32"/>
        </w:rPr>
        <w:t>)</w:t>
      </w:r>
      <w:r w:rsidRPr="00930B76">
        <w:rPr>
          <w:rFonts w:ascii="Arial" w:hAnsi="Arial" w:cs="Arial"/>
          <w:color w:val="FF0000"/>
          <w:sz w:val="32"/>
          <w:szCs w:val="32"/>
        </w:rPr>
        <w:t> </w:t>
      </w:r>
      <w:r w:rsidRPr="00930B76">
        <w:rPr>
          <w:rFonts w:ascii="Arial" w:hAnsi="Arial" w:cs="Arial"/>
          <w:color w:val="FF0000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212.199.19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.29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159.255.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17.218</w:t>
      </w:r>
      <w:r w:rsidR="00930B76" w:rsidRPr="00930B76">
        <w:rPr>
          <w:rFonts w:ascii="Arial" w:hAnsi="Arial" w:cs="Arial"/>
          <w:sz w:val="32"/>
          <w:szCs w:val="32"/>
        </w:rPr>
        <w:t>)</w:t>
      </w:r>
      <w:r w:rsidRPr="00930B76">
        <w:rPr>
          <w:rFonts w:ascii="Arial" w:hAnsi="Arial" w:cs="Arial"/>
          <w:color w:val="FF0000"/>
          <w:sz w:val="32"/>
          <w:szCs w:val="32"/>
        </w:rPr>
        <w:t> </w:t>
      </w:r>
      <w:r w:rsidRPr="00930B76">
        <w:rPr>
          <w:rFonts w:ascii="Arial" w:hAnsi="Arial" w:cs="Arial"/>
          <w:color w:val="FF0000"/>
          <w:sz w:val="21"/>
          <w:szCs w:val="21"/>
        </w:rPr>
        <w:t> </w:t>
      </w:r>
    </w:p>
    <w:p w:rsidR="00552EC3" w:rsidRPr="00930B76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Network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155.25</w:t>
      </w:r>
      <w:r w:rsidR="00930B76" w:rsidRPr="00930B76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color w:val="242424"/>
          <w:sz w:val="32"/>
          <w:szCs w:val="32"/>
        </w:rPr>
        <w:t>.169.133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552EC3" w:rsidRDefault="00552EC3" w:rsidP="00552EC3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2"/>
          <w:szCs w:val="32"/>
        </w:rPr>
        <w:t xml:space="preserve">Circule o Host ID </w:t>
      </w:r>
      <w:proofErr w:type="gramStart"/>
      <w:r>
        <w:rPr>
          <w:rFonts w:ascii="Arial" w:hAnsi="Arial" w:cs="Arial"/>
          <w:color w:val="242424"/>
          <w:sz w:val="32"/>
          <w:szCs w:val="32"/>
        </w:rPr>
        <w:t>deste  endereço</w:t>
      </w:r>
      <w:proofErr w:type="gramEnd"/>
      <w:r>
        <w:rPr>
          <w:rFonts w:ascii="Arial" w:hAnsi="Arial" w:cs="Arial"/>
          <w:color w:val="242424"/>
          <w:sz w:val="32"/>
          <w:szCs w:val="32"/>
        </w:rPr>
        <w:t xml:space="preserve"> :  191.255.</w:t>
      </w:r>
      <w:r w:rsidR="00930B76">
        <w:rPr>
          <w:rFonts w:ascii="Arial" w:hAnsi="Arial" w:cs="Arial"/>
          <w:color w:val="242424"/>
          <w:sz w:val="32"/>
          <w:szCs w:val="32"/>
        </w:rPr>
        <w:t>(</w:t>
      </w:r>
      <w:r w:rsidRPr="00930B76">
        <w:rPr>
          <w:rFonts w:ascii="Arial" w:hAnsi="Arial" w:cs="Arial"/>
          <w:color w:val="FF0000"/>
          <w:sz w:val="32"/>
          <w:szCs w:val="32"/>
        </w:rPr>
        <w:t>217.227</w:t>
      </w:r>
      <w:r w:rsidR="00930B76" w:rsidRPr="00930B76">
        <w:rPr>
          <w:rFonts w:ascii="Arial" w:hAnsi="Arial" w:cs="Arial"/>
          <w:sz w:val="32"/>
          <w:szCs w:val="32"/>
        </w:rPr>
        <w:t>)</w:t>
      </w:r>
      <w:r w:rsidRPr="00930B76">
        <w:rPr>
          <w:rFonts w:ascii="Arial" w:hAnsi="Arial" w:cs="Arial"/>
          <w:color w:val="FF0000"/>
          <w:sz w:val="32"/>
          <w:szCs w:val="32"/>
        </w:rPr>
        <w:t> </w:t>
      </w:r>
      <w:r w:rsidRPr="00930B76">
        <w:rPr>
          <w:rFonts w:ascii="Arial" w:hAnsi="Arial" w:cs="Arial"/>
          <w:color w:val="FF0000"/>
          <w:sz w:val="21"/>
          <w:szCs w:val="21"/>
        </w:rPr>
        <w:t> </w:t>
      </w:r>
    </w:p>
    <w:p w:rsidR="001A20B2" w:rsidRDefault="001A20B2"/>
    <w:sectPr w:rsidR="001A2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C3"/>
    <w:rsid w:val="001A20B2"/>
    <w:rsid w:val="00552EC3"/>
    <w:rsid w:val="0093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233C"/>
  <w15:chartTrackingRefBased/>
  <w15:docId w15:val="{B544304A-BA40-42E4-B68F-8CB7D426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2025-02-18T01:02:00Z</dcterms:created>
  <dcterms:modified xsi:type="dcterms:W3CDTF">2025-02-18T01:20:00Z</dcterms:modified>
</cp:coreProperties>
</file>