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6525D">
        <w:rPr>
          <w:rStyle w:val="20"/>
        </w:rPr>
        <w:t>Полезные расширения:</w:t>
      </w:r>
      <w:r>
        <w:rPr>
          <w:rFonts w:ascii="Calibri" w:eastAsia="Calibri" w:hAnsi="Calibri" w:cs="Calibri"/>
          <w:sz w:val="20"/>
        </w:rPr>
        <w:t xml:space="preserve"> </w:t>
      </w:r>
      <w:r>
        <w:object w:dxaOrig="9212" w:dyaOrig="2955">
          <v:rect id="rectole0000000000" o:spid="_x0000_i1025" style="width:460.5pt;height:147.75pt" o:ole="" o:preferrelative="t" stroked="f">
            <v:imagedata r:id="rId5" o:title=""/>
          </v:rect>
          <o:OLEObject Type="Embed" ProgID="StaticMetafile" ShapeID="rectole0000000000" DrawAspect="Content" ObjectID="_1668445924" r:id="rId6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Для разработки в ВЕБ: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7349" w:dyaOrig="2855">
          <v:rect id="rectole0000000001" o:spid="_x0000_i1026" style="width:367.5pt;height:142.5pt" o:ole="" o:preferrelative="t" stroked="f">
            <v:imagedata r:id="rId7" o:title=""/>
          </v:rect>
          <o:OLEObject Type="Embed" ProgID="StaticMetafile" ShapeID="rectole0000000001" DrawAspect="Content" ObjectID="_1668445925" r:id="rId8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Проверяет грамматику в коде: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8118" w:dyaOrig="2692">
          <v:rect id="rectole0000000002" o:spid="_x0000_i1027" style="width:405.75pt;height:134.25pt" o:ole="" o:preferrelative="t" stroked="f">
            <v:imagedata r:id="rId9" o:title=""/>
          </v:rect>
          <o:OLEObject Type="Embed" ProgID="StaticMetafile" ShapeID="rectole0000000002" DrawAspect="Content" ObjectID="_1668445926" r:id="rId10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485" w:dyaOrig="587">
          <v:rect id="rectole0000000003" o:spid="_x0000_i1028" style="width:24pt;height:29.25pt" o:ole="" o:preferrelative="t" stroked="f">
            <v:imagedata r:id="rId11" o:title=""/>
          </v:rect>
          <o:OLEObject Type="Embed" ProgID="StaticMetafile" ShapeID="rectole0000000003" DrawAspect="Content" ObjectID="_1668445927" r:id="rId12"/>
        </w:object>
      </w:r>
      <w:r>
        <w:rPr>
          <w:rFonts w:ascii="Calibri" w:eastAsia="Calibri" w:hAnsi="Calibri" w:cs="Calibri"/>
          <w:sz w:val="20"/>
        </w:rPr>
        <w:t xml:space="preserve">- </w:t>
      </w:r>
      <w:proofErr w:type="spellStart"/>
      <w:r>
        <w:rPr>
          <w:rFonts w:ascii="Calibri" w:eastAsia="Calibri" w:hAnsi="Calibri" w:cs="Calibri"/>
          <w:sz w:val="20"/>
        </w:rPr>
        <w:t>интелисенс</w:t>
      </w:r>
      <w:proofErr w:type="spellEnd"/>
      <w:r>
        <w:rPr>
          <w:rFonts w:ascii="Calibri" w:eastAsia="Calibri" w:hAnsi="Calibri" w:cs="Calibri"/>
          <w:sz w:val="20"/>
        </w:rPr>
        <w:t xml:space="preserve"> – отображает подсказки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Переменная</w:t>
      </w:r>
      <w:r>
        <w:rPr>
          <w:rFonts w:ascii="Calibri" w:eastAsia="Calibri" w:hAnsi="Calibri" w:cs="Calibri"/>
          <w:sz w:val="20"/>
        </w:rPr>
        <w:t xml:space="preserve"> – именованная область памяти.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Stack</w:t>
      </w:r>
      <w:proofErr w:type="spellEnd"/>
      <w:r>
        <w:rPr>
          <w:rFonts w:ascii="Calibri" w:eastAsia="Calibri" w:hAnsi="Calibri" w:cs="Calibri"/>
          <w:sz w:val="20"/>
        </w:rPr>
        <w:t xml:space="preserve"> (значимые типы) - быстро, но мало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Heap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(ссылочные типы) - медленно, но много – объем оперативной памяти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Функциональный стиль</w:t>
      </w:r>
      <w:r>
        <w:rPr>
          <w:rFonts w:ascii="Calibri" w:eastAsia="Calibri" w:hAnsi="Calibri" w:cs="Calibri"/>
          <w:sz w:val="20"/>
        </w:rPr>
        <w:t xml:space="preserve"> –несколько команд объединяются в именованную функцию, которую можно было вызвать в любом другом участке кода.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Процедурный стиль</w:t>
      </w:r>
      <w:r>
        <w:rPr>
          <w:rFonts w:ascii="Calibri" w:eastAsia="Calibri" w:hAnsi="Calibri" w:cs="Calibri"/>
          <w:sz w:val="20"/>
        </w:rPr>
        <w:t xml:space="preserve"> – последовательная запись кода (грубо говоря).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черного ящик</w:t>
      </w:r>
      <w:r>
        <w:rPr>
          <w:rFonts w:ascii="Calibri" w:eastAsia="Calibri" w:hAnsi="Calibri" w:cs="Calibri"/>
          <w:sz w:val="20"/>
        </w:rPr>
        <w:t xml:space="preserve"> – подаем входные данные, не видим внутреннюю часть (то, как работает программа) и получаем готовый результат. Так должны работать классы.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 – получили разогретую.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белого ящика</w:t>
      </w:r>
      <w:r>
        <w:rPr>
          <w:rFonts w:ascii="Calibri" w:eastAsia="Calibri" w:hAnsi="Calibri" w:cs="Calibri"/>
          <w:sz w:val="20"/>
        </w:rPr>
        <w:t xml:space="preserve"> – мы вручную настраиваем программу, видим ее «внутренности».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еду, подрегулировали значения, силу разогрева, кол-во всяких микроволн и прочее, получили результат.</w:t>
      </w:r>
    </w:p>
    <w:p w:rsidR="003E6B4A" w:rsidRDefault="00C6525D" w:rsidP="00C6525D">
      <w:pPr>
        <w:pStyle w:val="2"/>
        <w:rPr>
          <w:rFonts w:eastAsia="Calibri Light"/>
        </w:rPr>
      </w:pPr>
      <w:r>
        <w:rPr>
          <w:rFonts w:eastAsia="Calibri Light"/>
        </w:rPr>
        <w:t>Парадигмы ООП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Инкапсуляция </w:t>
      </w:r>
      <w:r w:rsidRPr="0032790F">
        <w:rPr>
          <w:rFonts w:ascii="Calibri" w:eastAsia="Calibri" w:hAnsi="Calibri" w:cs="Calibri"/>
          <w:i/>
          <w:sz w:val="20"/>
        </w:rPr>
        <w:t>(сокрытие)</w:t>
      </w:r>
      <w:r>
        <w:rPr>
          <w:rFonts w:ascii="Calibri" w:eastAsia="Calibri" w:hAnsi="Calibri" w:cs="Calibri"/>
          <w:sz w:val="20"/>
        </w:rPr>
        <w:t xml:space="preserve"> – предоставление только тех инструментов, которыми должен пользоваться пользователь.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Наследование</w:t>
      </w:r>
      <w:r>
        <w:rPr>
          <w:rFonts w:ascii="Calibri" w:eastAsia="Calibri" w:hAnsi="Calibri" w:cs="Calibri"/>
          <w:sz w:val="20"/>
        </w:rPr>
        <w:t xml:space="preserve"> – создает зависимость между двумя классами (как бы объединяя их). От базового класса передаем все свойства классу наследнику.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Полиморфизм</w:t>
      </w:r>
      <w:r>
        <w:rPr>
          <w:rFonts w:ascii="Calibri" w:eastAsia="Calibri" w:hAnsi="Calibri" w:cs="Calibri"/>
          <w:sz w:val="20"/>
        </w:rPr>
        <w:t xml:space="preserve"> – преобразование класса наследник в базовый класс, откинув все лишние свойства.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Абстракция/абстрагирование</w:t>
      </w:r>
      <w:r>
        <w:rPr>
          <w:rFonts w:ascii="Calibri" w:eastAsia="Calibri" w:hAnsi="Calibri" w:cs="Calibri"/>
          <w:sz w:val="20"/>
        </w:rPr>
        <w:t xml:space="preserve"> – учет только тех параметров, которые нужны конкретно в нашей объектной области.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 xml:space="preserve">Посылка и обработка сообщения </w:t>
      </w:r>
      <w:r>
        <w:rPr>
          <w:rFonts w:ascii="Calibri" w:eastAsia="Calibri" w:hAnsi="Calibri" w:cs="Calibri"/>
          <w:sz w:val="20"/>
        </w:rPr>
        <w:t>– при совершении определенного события, происходит вывод/обработка других событий(-</w:t>
      </w:r>
      <w:proofErr w:type="spellStart"/>
      <w:r>
        <w:rPr>
          <w:rFonts w:ascii="Calibri" w:eastAsia="Calibri" w:hAnsi="Calibri" w:cs="Calibri"/>
          <w:sz w:val="20"/>
        </w:rPr>
        <w:t>ия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Повторение кода</w:t>
      </w:r>
      <w:r>
        <w:rPr>
          <w:rFonts w:ascii="Calibri" w:eastAsia="Calibri" w:hAnsi="Calibri" w:cs="Calibri"/>
          <w:sz w:val="20"/>
        </w:rPr>
        <w:t xml:space="preserve"> – не изобретаем велосипед, не пишем кода 100500 раз один и тот же, а используем уже существующие библиотеки, функции, методы и </w:t>
      </w:r>
      <w:proofErr w:type="spellStart"/>
      <w:r>
        <w:rPr>
          <w:rFonts w:ascii="Calibri" w:eastAsia="Calibri" w:hAnsi="Calibri" w:cs="Calibri"/>
          <w:sz w:val="20"/>
        </w:rPr>
        <w:t>тд</w:t>
      </w:r>
      <w:proofErr w:type="spellEnd"/>
      <w:r>
        <w:rPr>
          <w:rFonts w:ascii="Calibri" w:eastAsia="Calibri" w:hAnsi="Calibri" w:cs="Calibri"/>
          <w:sz w:val="20"/>
        </w:rPr>
        <w:t>. (</w:t>
      </w:r>
      <w:proofErr w:type="spellStart"/>
      <w:r>
        <w:rPr>
          <w:rFonts w:ascii="Calibri" w:eastAsia="Calibri" w:hAnsi="Calibri" w:cs="Calibri"/>
          <w:sz w:val="20"/>
        </w:rPr>
        <w:t>Don’t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repeat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your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self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public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публичный открытый - открыт всем и всегда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//internal - открытый в пределах проекта - доступен только в одном проекте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//protected - защищенный - доступный только унаследованному классу от базового, остальным - нет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57A64A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private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закрытый - принадлежит ТОЛЬКО этому классу</w:t>
      </w:r>
    </w:p>
    <w:p w:rsidR="003E6B4A" w:rsidRDefault="003E6B4A">
      <w:pPr>
        <w:spacing w:after="0" w:line="240" w:lineRule="auto"/>
        <w:rPr>
          <w:rFonts w:ascii="Consolas" w:eastAsia="Consolas" w:hAnsi="Consolas" w:cs="Consolas"/>
          <w:color w:val="57A64A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57A64A"/>
          <w:sz w:val="20"/>
        </w:rPr>
      </w:pPr>
      <w:r>
        <w:rPr>
          <w:rFonts w:ascii="Calibri" w:eastAsia="Calibri" w:hAnsi="Calibri" w:cs="Calibri"/>
          <w:b/>
        </w:rPr>
        <w:t xml:space="preserve">Экземпляр класса </w:t>
      </w:r>
      <w:r>
        <w:rPr>
          <w:rFonts w:ascii="Calibri" w:eastAsia="Calibri" w:hAnsi="Calibri" w:cs="Calibri"/>
        </w:rPr>
        <w:t xml:space="preserve">(англ. </w:t>
      </w:r>
      <w:proofErr w:type="spellStart"/>
      <w:r>
        <w:rPr>
          <w:rFonts w:ascii="Calibri" w:eastAsia="Calibri" w:hAnsi="Calibri" w:cs="Calibri"/>
        </w:rPr>
        <w:t>instance</w:t>
      </w:r>
      <w:proofErr w:type="spellEnd"/>
      <w:r>
        <w:rPr>
          <w:rFonts w:ascii="Calibri" w:eastAsia="Calibri" w:hAnsi="Calibri" w:cs="Calibri"/>
        </w:rPr>
        <w:t>) — это описание конкретного объекта в памяти. Класс описывает свойства и методы, которые будут доступны у объекта, построенного по описанию, заложенному в классе.</w:t>
      </w: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Методы, свойства, конструкторы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 стандарту все методы, </w:t>
      </w:r>
      <w:proofErr w:type="spellStart"/>
      <w:r>
        <w:rPr>
          <w:rFonts w:ascii="Calibri" w:eastAsia="Calibri" w:hAnsi="Calibri" w:cs="Calibri"/>
        </w:rPr>
        <w:t>св-ва</w:t>
      </w:r>
      <w:proofErr w:type="spellEnd"/>
      <w:r>
        <w:rPr>
          <w:rFonts w:ascii="Calibri" w:eastAsia="Calibri" w:hAnsi="Calibri" w:cs="Calibri"/>
        </w:rPr>
        <w:t xml:space="preserve">, конструкторы и другие типы задаются приватными, однако для красоты и эстетики лучше дописать модификатор доступа </w:t>
      </w:r>
      <w:proofErr w:type="spellStart"/>
      <w:r>
        <w:rPr>
          <w:rFonts w:ascii="Calibri" w:eastAsia="Calibri" w:hAnsi="Calibri" w:cs="Calibri"/>
        </w:rPr>
        <w:t>private</w:t>
      </w:r>
      <w:proofErr w:type="spellEnd"/>
      <w:r>
        <w:rPr>
          <w:rFonts w:ascii="Calibri" w:eastAsia="Calibri" w:hAnsi="Calibri" w:cs="Calibri"/>
        </w:rPr>
        <w:t>.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 конструкторы создаются от имени класса: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object w:dxaOrig="5264" w:dyaOrig="769">
          <v:rect id="rectole0000000004" o:spid="_x0000_i1029" style="width:262.65pt;height:38.6pt" o:ole="" o:preferrelative="t" stroked="f">
            <v:imagedata r:id="rId13" o:title=""/>
          </v:rect>
          <o:OLEObject Type="Embed" ProgID="StaticDib" ShapeID="rectole0000000004" DrawAspect="Content" ObjectID="_1668445928" r:id="rId14"/>
        </w:objec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некоторых ЯП выделяются функции и процедуры. Функции обязательно возвращают нам какое-либо значение. Процедуры же ничего нам не возвращают. В ЯП C# у нас функции и процедуры объединены под одним общим названием - методы. Методы могут как ничего нам не возвращать, так и возвращать значения определенного типа данных.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Сигнатура метода: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B7AB604" wp14:editId="1638AAD7">
            <wp:extent cx="1411833" cy="7059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3916" cy="7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i/>
          <w:color w:val="ED7D31" w:themeColor="accent2"/>
        </w:rPr>
        <w:t>Правила именования</w:t>
      </w:r>
      <w:r>
        <w:rPr>
          <w:rFonts w:ascii="Calibri" w:eastAsia="Calibri" w:hAnsi="Calibri" w:cs="Calibri"/>
          <w:i/>
        </w:rPr>
        <w:t xml:space="preserve">: </w:t>
      </w:r>
      <w:proofErr w:type="spellStart"/>
      <w:r>
        <w:rPr>
          <w:rFonts w:ascii="Calibri" w:eastAsia="Calibri" w:hAnsi="Calibri" w:cs="Calibri"/>
        </w:rPr>
        <w:t>гл</w:t>
      </w:r>
      <w:proofErr w:type="spellEnd"/>
      <w:r>
        <w:rPr>
          <w:rFonts w:ascii="Calibri" w:eastAsia="Calibri" w:hAnsi="Calibri" w:cs="Calibri"/>
        </w:rPr>
        <w:t>.+сущ.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параметры метода можно передавать аргументы, либо же не передавать их совсем.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Модификатор доступа static говорит нам о том, что все методы конкретно данного класса могут выполняться без создания объекта от данного класса. Также статические методы не могу работать с нестатическими переменными.</w:t>
      </w: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Перегрузки методов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Сигнатура </w:t>
      </w:r>
      <w:r>
        <w:rPr>
          <w:rFonts w:ascii="Calibri" w:eastAsia="Calibri" w:hAnsi="Calibri" w:cs="Calibri"/>
        </w:rPr>
        <w:t>- это имя методы и принимаемые типы аргументов и их кол-во.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7525A8C" wp14:editId="2B3110AE">
            <wp:extent cx="1345998" cy="6729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2837" cy="6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A" w:rsidRDefault="0032790F" w:rsidP="00C6525D">
      <w:pPr>
        <w:pStyle w:val="2"/>
        <w:rPr>
          <w:rFonts w:eastAsia="Calibri Light"/>
        </w:rPr>
      </w:pPr>
      <w:proofErr w:type="spellStart"/>
      <w:r>
        <w:rPr>
          <w:rFonts w:eastAsia="Calibri Light"/>
        </w:rPr>
        <w:t>Generic</w:t>
      </w:r>
      <w:proofErr w:type="spellEnd"/>
      <w:r>
        <w:rPr>
          <w:rFonts w:eastAsia="Calibri Light"/>
        </w:rPr>
        <w:t>/Шаблоны/Универсальные типы</w: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9794" w:dyaOrig="929">
          <v:rect id="rectole0000000005" o:spid="_x0000_i1030" style="width:296.65pt;height:27.65pt" o:ole="" o:preferrelative="t" stroked="f">
            <v:imagedata r:id="rId16" o:title=""/>
          </v:rect>
          <o:OLEObject Type="Embed" ProgID="StaticDib" ShapeID="rectole0000000005" DrawAspect="Content" ObjectID="_1668445929" r:id="rId17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8010" w:dyaOrig="1335">
          <v:rect id="rectole0000000006" o:spid="_x0000_i1031" style="width:297.2pt;height:41.45pt" o:ole="" o:preferrelative="t" stroked="f">
            <v:imagedata r:id="rId18" o:title=""/>
          </v:rect>
          <o:OLEObject Type="Embed" ProgID="StaticDib" ShapeID="rectole0000000006" DrawAspect="Content" ObjectID="_1668445930" r:id="rId19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8640" w:dyaOrig="1230">
          <v:rect id="rectole0000000007" o:spid="_x0000_i1032" style="width:297.2pt;height:31.1pt" o:ole="" o:preferrelative="t" stroked="f">
            <v:imagedata r:id="rId20" o:title=""/>
          </v:rect>
          <o:OLEObject Type="Embed" ProgID="StaticDib" ShapeID="rectole0000000007" DrawAspect="Content" ObjectID="_1668445931" r:id="rId21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11880" w:dyaOrig="1154">
          <v:rect id="rectole0000000008" o:spid="_x0000_i1033" style="width:299.5pt;height:27.65pt" o:ole="" o:preferrelative="t" stroked="f">
            <v:imagedata r:id="rId22" o:title=""/>
          </v:rect>
          <o:OLEObject Type="Embed" ProgID="StaticDib" ShapeID="rectole0000000008" DrawAspect="Content" ObjectID="_1668445932" r:id="rId23"/>
        </w:object>
      </w:r>
    </w:p>
    <w:p w:rsidR="003E6B4A" w:rsidRDefault="003E6B4A">
      <w:pPr>
        <w:spacing w:line="240" w:lineRule="auto"/>
        <w:rPr>
          <w:rFonts w:ascii="Calibri" w:eastAsia="Calibri" w:hAnsi="Calibri" w:cs="Calibri"/>
        </w:rPr>
      </w:pPr>
    </w:p>
    <w:p w:rsidR="004E36F7" w:rsidRPr="004E36F7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  <w:lang w:val="en-US"/>
        </w:rPr>
        <w:t>Ref</w:t>
      </w:r>
    </w:p>
    <w:p w:rsidR="003E6B4A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Ключевое слово служит для указания того, что в параметры методы мы будем передавать не ссылку на наши данные, а сами данные (не будем лишний раз их копировать).</w:t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40BF781" wp14:editId="01B7B06B">
            <wp:extent cx="2317750" cy="86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322" cy="8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F5AF53B" wp14:editId="2B46F3D3">
            <wp:extent cx="2317750" cy="7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4087" cy="7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методе мы создали новый элемент (а) и передали ему значения нашей переменной в </w:t>
      </w:r>
      <w:r>
        <w:rPr>
          <w:rFonts w:ascii="Calibri" w:eastAsia="Calibri" w:hAnsi="Calibri" w:cs="Calibri"/>
          <w:lang w:val="en-US"/>
        </w:rPr>
        <w:t>main</w:t>
      </w:r>
      <w:r>
        <w:rPr>
          <w:rFonts w:ascii="Calibri" w:eastAsia="Calibri" w:hAnsi="Calibri" w:cs="Calibri"/>
        </w:rPr>
        <w:t xml:space="preserve"> (тоже, а). В методе мы присвоили -10 переменной из нашего параметра. После выхода из метода наша «а» в </w:t>
      </w:r>
      <w:r>
        <w:rPr>
          <w:rFonts w:ascii="Calibri" w:eastAsia="Calibri" w:hAnsi="Calibri" w:cs="Calibri"/>
          <w:lang w:val="en-US"/>
        </w:rPr>
        <w:t>main</w:t>
      </w:r>
      <w:r w:rsidRPr="004E36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не изменится.</w:t>
      </w:r>
    </w:p>
    <w:p w:rsidR="004E36F7" w:rsidRPr="00932DEE" w:rsidRDefault="004E36F7">
      <w:pPr>
        <w:rPr>
          <w:rFonts w:ascii="Calibri" w:eastAsia="Calibri" w:hAnsi="Calibri" w:cs="Calibri"/>
        </w:rPr>
      </w:pP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07DE9995" wp14:editId="708FDF01">
            <wp:extent cx="2304371" cy="869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2457" cy="8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D54BD40" wp14:editId="112DF995">
            <wp:extent cx="2317750" cy="670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256" cy="6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Pr="00932DEE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данном случае мы указываем, можно сказать, передаем ссылку на сам наш объект (не создавая новый в параметрах =</w:t>
      </w:r>
      <w:r w:rsidRPr="004E36F7"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 xml:space="preserve">экономим память) и совершаем наши операции с самой переменной («а» из main). </w:t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2A7D403" wp14:editId="4034FC0A">
            <wp:extent cx="2317750" cy="256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8858" cy="3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5B" w:rsidRPr="00B51D5B" w:rsidRDefault="00B51D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Есть еще </w:t>
      </w:r>
      <w:r w:rsidRPr="00B51D5B">
        <w:rPr>
          <w:rFonts w:ascii="Calibri" w:eastAsia="Calibri" w:hAnsi="Calibri" w:cs="Calibri"/>
          <w:i/>
        </w:rPr>
        <w:t>ссылочные локальные</w:t>
      </w:r>
      <w:r>
        <w:rPr>
          <w:rFonts w:ascii="Calibri" w:eastAsia="Calibri" w:hAnsi="Calibri" w:cs="Calibri"/>
        </w:rPr>
        <w:t xml:space="preserve"> и </w:t>
      </w:r>
      <w:r w:rsidRPr="00B51D5B">
        <w:rPr>
          <w:rFonts w:ascii="Calibri" w:eastAsia="Calibri" w:hAnsi="Calibri" w:cs="Calibri"/>
          <w:i/>
        </w:rPr>
        <w:t>возвращаемые ссылочные</w:t>
      </w:r>
      <w:r>
        <w:rPr>
          <w:rFonts w:ascii="Calibri" w:eastAsia="Calibri" w:hAnsi="Calibri" w:cs="Calibri"/>
        </w:rPr>
        <w:t xml:space="preserve"> значения. Но оно тебе надо, м?</w:t>
      </w: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Строки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color w:val="ED7D31" w:themeColor="accent2"/>
        </w:rPr>
        <w:t>Интерполяция строки</w:t>
      </w:r>
      <w:r>
        <w:rPr>
          <w:rFonts w:ascii="Calibri" w:eastAsia="Calibri" w:hAnsi="Calibri" w:cs="Calibri"/>
        </w:rPr>
        <w:t xml:space="preserve"> - замена заполнителей в строке численными значениями.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>
        <w:object w:dxaOrig="6155" w:dyaOrig="566">
          <v:rect id="rectole0000000009" o:spid="_x0000_i1034" style="width:307.6pt;height:28.2pt" o:ole="" o:preferrelative="t" stroked="f">
            <v:imagedata r:id="rId29" o:title=""/>
          </v:rect>
          <o:OLEObject Type="Embed" ProgID="StaticDib" ShapeID="rectole0000000009" DrawAspect="Content" ObjectID="_1668445933" r:id="rId30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NULL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color w:val="ED7D31" w:themeColor="accent2"/>
          <w:sz w:val="20"/>
        </w:rPr>
        <w:t>Null</w:t>
      </w:r>
      <w:r>
        <w:rPr>
          <w:rFonts w:ascii="Calibri" w:eastAsia="Calibri" w:hAnsi="Calibri" w:cs="Calibri"/>
          <w:sz w:val="20"/>
        </w:rPr>
        <w:t xml:space="preserve"> – пустая ссылка =&gt; значимые типы не могу быть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поскольку не содержат ссылку, а тупа лежат в стеке.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Null можно использовать только с ссылочными типами.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Автоматически причисляется всем объектам класса (ссылочным типам).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Если же мы инициализируем (например) массив, а после присваиваем ему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то св</w:t>
      </w:r>
      <w:r w:rsidR="004E36F7">
        <w:rPr>
          <w:rFonts w:ascii="Calibri" w:eastAsia="Calibri" w:hAnsi="Calibri" w:cs="Calibri"/>
          <w:sz w:val="20"/>
        </w:rPr>
        <w:t>язь с данными в управляемой куче</w:t>
      </w:r>
      <w:r>
        <w:rPr>
          <w:rFonts w:ascii="Calibri" w:eastAsia="Calibri" w:hAnsi="Calibri" w:cs="Calibri"/>
          <w:sz w:val="20"/>
        </w:rPr>
        <w:t xml:space="preserve"> обрывается, и сборщик мусора очищает данные, чтобы не засорять оперативную память.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B51D5B" w:rsidRPr="00B51D5B" w:rsidRDefault="00B51D5B" w:rsidP="00C6525D">
      <w:pPr>
        <w:pStyle w:val="2"/>
        <w:rPr>
          <w:rFonts w:eastAsia="Calibri Light"/>
        </w:rPr>
      </w:pPr>
      <w:r>
        <w:rPr>
          <w:rFonts w:eastAsia="Calibri Light"/>
          <w:lang w:val="en-US"/>
        </w:rPr>
        <w:t>Interface</w:t>
      </w:r>
      <w:r>
        <w:rPr>
          <w:rFonts w:eastAsia="Calibri Light"/>
        </w:rPr>
        <w:t xml:space="preserve"> (доступно на обзор)</w:t>
      </w:r>
    </w:p>
    <w:p w:rsidR="00C3109A" w:rsidRPr="00C3109A" w:rsidRDefault="00C3109A" w:rsidP="00B51D5B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i/>
          <w:color w:val="ED7D31" w:themeColor="accent2"/>
          <w:sz w:val="20"/>
        </w:rPr>
        <w:t>Правило именования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  <w:lang w:val="en-US"/>
        </w:rPr>
        <w:t>I</w:t>
      </w:r>
      <w:r w:rsidRPr="00C3109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(заглавная «ай») + название (прим.: </w:t>
      </w:r>
      <w:proofErr w:type="spellStart"/>
      <w:r>
        <w:rPr>
          <w:rFonts w:ascii="Calibri" w:eastAsia="Calibri" w:hAnsi="Calibri" w:cs="Calibri"/>
          <w:sz w:val="20"/>
          <w:lang w:val="en-US"/>
        </w:rPr>
        <w:t>IPerson</w:t>
      </w:r>
      <w:proofErr w:type="spellEnd"/>
      <w:r w:rsidRPr="00C3109A"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lang w:val="en-US"/>
        </w:rPr>
        <w:t>IDesktop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B51D5B" w:rsidRDefault="00B51D5B" w:rsidP="007A55D5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Интерфейсы полностью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публичные</w:t>
      </w:r>
      <w:r>
        <w:rPr>
          <w:rFonts w:ascii="Calibri" w:eastAsia="Calibri" w:hAnsi="Calibri" w:cs="Calibri"/>
          <w:sz w:val="20"/>
        </w:rPr>
        <w:t xml:space="preserve">,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имеют полей</w:t>
      </w:r>
      <w:r w:rsidRPr="00C3109A">
        <w:rPr>
          <w:rFonts w:ascii="Calibri" w:eastAsia="Calibri" w:hAnsi="Calibri" w:cs="Calibri"/>
          <w:color w:val="FF0000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и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могут быть приватными</w:t>
      </w:r>
      <w:r>
        <w:rPr>
          <w:rFonts w:ascii="Calibri" w:eastAsia="Calibri" w:hAnsi="Calibri" w:cs="Calibri"/>
          <w:sz w:val="20"/>
        </w:rPr>
        <w:t>.</w:t>
      </w:r>
      <w:r w:rsidR="00C3109A">
        <w:rPr>
          <w:rFonts w:ascii="Calibri" w:eastAsia="Calibri" w:hAnsi="Calibri" w:cs="Calibri"/>
          <w:sz w:val="20"/>
        </w:rPr>
        <w:t xml:space="preserve"> Интерфейсы </w:t>
      </w:r>
      <w:r w:rsidR="00C3109A" w:rsidRPr="00C3109A">
        <w:rPr>
          <w:rFonts w:ascii="Calibri" w:eastAsia="Calibri" w:hAnsi="Calibri" w:cs="Calibri"/>
          <w:color w:val="FF0000"/>
          <w:sz w:val="20"/>
          <w:u w:val="single"/>
        </w:rPr>
        <w:t>не наследуются</w:t>
      </w:r>
      <w:r w:rsidR="00C3109A">
        <w:rPr>
          <w:rFonts w:ascii="Calibri" w:eastAsia="Calibri" w:hAnsi="Calibri" w:cs="Calibri"/>
          <w:sz w:val="20"/>
        </w:rPr>
        <w:t xml:space="preserve">! Интерфейсы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могут реализовываться</w:t>
      </w:r>
      <w:r w:rsidR="00C3109A">
        <w:rPr>
          <w:rFonts w:ascii="Calibri" w:eastAsia="Calibri" w:hAnsi="Calibri" w:cs="Calibri"/>
          <w:sz w:val="20"/>
        </w:rPr>
        <w:t xml:space="preserve"> или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имплементироваться</w:t>
      </w:r>
      <w:r w:rsidR="00C3109A">
        <w:rPr>
          <w:rFonts w:ascii="Calibri" w:eastAsia="Calibri" w:hAnsi="Calibri" w:cs="Calibri"/>
          <w:sz w:val="20"/>
        </w:rPr>
        <w:t xml:space="preserve"> (</w:t>
      </w:r>
      <w:r w:rsidR="00C3109A" w:rsidRPr="00C3109A">
        <w:rPr>
          <w:rFonts w:ascii="Calibri" w:eastAsia="Calibri" w:hAnsi="Calibri" w:cs="Calibri"/>
          <w:sz w:val="20"/>
        </w:rPr>
        <w:t>имплементировать – это реализовывать в ПО какой-либо функционал</w:t>
      </w:r>
      <w:r w:rsidR="00C3109A">
        <w:rPr>
          <w:rFonts w:ascii="Calibri" w:eastAsia="Calibri" w:hAnsi="Calibri" w:cs="Calibri"/>
          <w:sz w:val="20"/>
        </w:rPr>
        <w:t>).</w:t>
      </w:r>
      <w:r w:rsidR="007A55D5" w:rsidRPr="007A55D5">
        <w:rPr>
          <w:rFonts w:ascii="Calibri" w:eastAsia="Calibri" w:hAnsi="Calibri" w:cs="Calibri"/>
          <w:sz w:val="20"/>
        </w:rPr>
        <w:t xml:space="preserve"> </w:t>
      </w:r>
      <w:r w:rsidR="007A55D5">
        <w:rPr>
          <w:rFonts w:ascii="Calibri" w:eastAsia="Calibri" w:hAnsi="Calibri" w:cs="Calibri"/>
          <w:sz w:val="20"/>
        </w:rPr>
        <w:t xml:space="preserve">Интерфейсы желательно использовать, когда задействованы несколько объектных областей (пример: </w:t>
      </w:r>
      <w:r w:rsidR="007A55D5" w:rsidRPr="007A55D5">
        <w:rPr>
          <w:rFonts w:ascii="Calibri" w:eastAsia="Calibri" w:hAnsi="Calibri" w:cs="Calibri"/>
          <w:sz w:val="20"/>
        </w:rPr>
        <w:t>машина</w:t>
      </w:r>
      <w:r w:rsidR="007A55D5">
        <w:rPr>
          <w:rFonts w:ascii="Calibri" w:eastAsia="Calibri" w:hAnsi="Calibri" w:cs="Calibri"/>
          <w:sz w:val="20"/>
        </w:rPr>
        <w:t>, человек, велосипед могу передвигаться =</w:t>
      </w:r>
      <w:r w:rsidR="007A55D5" w:rsidRPr="007A55D5">
        <w:rPr>
          <w:rFonts w:ascii="Calibri" w:eastAsia="Calibri" w:hAnsi="Calibri" w:cs="Calibri"/>
          <w:sz w:val="20"/>
        </w:rPr>
        <w:t>&gt;</w:t>
      </w:r>
      <w:r w:rsidR="007A55D5">
        <w:rPr>
          <w:rFonts w:ascii="Calibri" w:eastAsia="Calibri" w:hAnsi="Calibri" w:cs="Calibri"/>
          <w:sz w:val="20"/>
        </w:rPr>
        <w:t xml:space="preserve"> уже можно реализовать для них интерфейс). </w:t>
      </w:r>
    </w:p>
    <w:p w:rsidR="00932DEE" w:rsidRPr="00932DEE" w:rsidRDefault="00932DEE" w:rsidP="00932DEE">
      <w:pPr>
        <w:pStyle w:val="2"/>
        <w:rPr>
          <w:rFonts w:eastAsia="Calibri"/>
        </w:rPr>
      </w:pPr>
      <w:r>
        <w:rPr>
          <w:rFonts w:eastAsia="Calibri"/>
          <w:lang w:val="en-US"/>
        </w:rPr>
        <w:t>Exception</w:t>
      </w:r>
    </w:p>
    <w:p w:rsidR="00B51D5B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 w:rsidRPr="00932DEE">
        <w:rPr>
          <w:rFonts w:ascii="Calibri" w:eastAsia="Calibri" w:hAnsi="Calibri" w:cs="Calibri"/>
          <w:color w:val="ED7D31" w:themeColor="accent2"/>
          <w:sz w:val="20"/>
        </w:rPr>
        <w:t>Базовая конструкция</w:t>
      </w:r>
      <w:r>
        <w:rPr>
          <w:rFonts w:ascii="Calibri" w:eastAsia="Calibri" w:hAnsi="Calibri" w:cs="Calibri"/>
          <w:sz w:val="20"/>
        </w:rPr>
        <w:t xml:space="preserve"> обработки исключений есть: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try</w:t>
      </w:r>
      <w:r w:rsidRPr="00932DEE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в нем помещается код, в котором может возникнуть та или иная ошибка и которую мы должны поймать и обработать</w:t>
      </w:r>
      <w:r w:rsidRPr="00932DEE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catch</w:t>
      </w:r>
      <w:r w:rsidRPr="00932DEE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«ловить», ловит наше исключение и выполняет код, заключенный в его теле. Также мы можем поместить в нем определенную ошибку, которая может возникнуть</w:t>
      </w:r>
      <w:r w:rsidRPr="00932DEE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finally</w:t>
      </w:r>
      <w:r>
        <w:rPr>
          <w:rFonts w:ascii="Calibri" w:eastAsia="Calibri" w:hAnsi="Calibri" w:cs="Calibri"/>
          <w:sz w:val="20"/>
        </w:rPr>
        <w:t xml:space="preserve"> (код, который выполняется в любом случае, не зависимо от ошибки. Благодаря ему, мы можем выполнить, например, сохранение какого-либо участка кода, либо же просто данных и корректно </w:t>
      </w:r>
      <w:r w:rsidRPr="00932DEE">
        <w:rPr>
          <w:rFonts w:ascii="Calibri" w:eastAsia="Calibri" w:hAnsi="Calibri" w:cs="Calibri"/>
          <w:color w:val="FF0000"/>
          <w:sz w:val="20"/>
          <w:u w:val="single"/>
        </w:rPr>
        <w:t>попытаться</w:t>
      </w:r>
      <w:r>
        <w:rPr>
          <w:rFonts w:ascii="Calibri" w:eastAsia="Calibri" w:hAnsi="Calibri" w:cs="Calibri"/>
          <w:sz w:val="20"/>
        </w:rPr>
        <w:t xml:space="preserve"> завершить работу приложения).</w:t>
      </w:r>
    </w:p>
    <w:p w:rsidR="00932DEE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5202A814" wp14:editId="7CA234EB">
            <wp:extent cx="144018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055" cy="11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EE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нашей обработке исключений мы можем использовать несколько блоков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 xml:space="preserve">, чтобы отлавливать различные ошибки в коде, помещенном в </w:t>
      </w:r>
      <w:r>
        <w:rPr>
          <w:rFonts w:ascii="Calibri" w:eastAsia="Calibri" w:hAnsi="Calibri" w:cs="Calibri"/>
          <w:sz w:val="20"/>
          <w:lang w:val="en-US"/>
        </w:rPr>
        <w:t>try</w:t>
      </w:r>
      <w:r>
        <w:rPr>
          <w:rFonts w:ascii="Calibri" w:eastAsia="Calibri" w:hAnsi="Calibri" w:cs="Calibri"/>
          <w:sz w:val="20"/>
        </w:rPr>
        <w:t xml:space="preserve">. В зависимости от типа (вида) ошибки, будет выполнен код того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>, который поймал эту ошибку.</w:t>
      </w:r>
    </w:p>
    <w:p w:rsidR="00D407EF" w:rsidRDefault="00D407E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2F1C1542" wp14:editId="0690A212">
            <wp:extent cx="2093225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0495" cy="19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3D" w:rsidRDefault="00A5073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Ошибка </w:t>
      </w:r>
      <w:r w:rsidRPr="003C7305">
        <w:rPr>
          <w:rFonts w:ascii="Calibri" w:eastAsia="Calibri" w:hAnsi="Calibri" w:cs="Calibri"/>
          <w:color w:val="70AD47" w:themeColor="accent6"/>
          <w:sz w:val="20"/>
          <w:lang w:val="en-US"/>
        </w:rPr>
        <w:t>Exception</w:t>
      </w:r>
      <w:r w:rsidRPr="00A5073D">
        <w:rPr>
          <w:rFonts w:ascii="Calibri" w:eastAsia="Calibri" w:hAnsi="Calibri" w:cs="Calibri"/>
          <w:sz w:val="20"/>
        </w:rPr>
        <w:t xml:space="preserve"> </w:t>
      </w:r>
      <w:r w:rsidR="003C7305">
        <w:rPr>
          <w:rFonts w:ascii="Calibri" w:eastAsia="Calibri" w:hAnsi="Calibri" w:cs="Calibri"/>
          <w:sz w:val="20"/>
        </w:rPr>
        <w:t>ловит и обрабатывает</w:t>
      </w:r>
      <w:r>
        <w:rPr>
          <w:rFonts w:ascii="Calibri" w:eastAsia="Calibri" w:hAnsi="Calibri" w:cs="Calibri"/>
          <w:sz w:val="20"/>
        </w:rPr>
        <w:t xml:space="preserve"> любую ошибку, если </w:t>
      </w:r>
      <w:r w:rsidR="003C7305">
        <w:rPr>
          <w:rFonts w:ascii="Calibri" w:eastAsia="Calibri" w:hAnsi="Calibri" w:cs="Calibri"/>
          <w:sz w:val="20"/>
        </w:rPr>
        <w:t xml:space="preserve">предыдущие блоки </w:t>
      </w:r>
      <w:r w:rsidR="003C7305">
        <w:rPr>
          <w:rFonts w:ascii="Calibri" w:eastAsia="Calibri" w:hAnsi="Calibri" w:cs="Calibri"/>
          <w:sz w:val="20"/>
          <w:lang w:val="en-US"/>
        </w:rPr>
        <w:t>catch</w:t>
      </w:r>
      <w:r w:rsidR="003C7305" w:rsidRPr="003C7305">
        <w:rPr>
          <w:rFonts w:ascii="Calibri" w:eastAsia="Calibri" w:hAnsi="Calibri" w:cs="Calibri"/>
          <w:sz w:val="20"/>
        </w:rPr>
        <w:t xml:space="preserve"> </w:t>
      </w:r>
      <w:r w:rsidR="003C7305">
        <w:rPr>
          <w:rFonts w:ascii="Calibri" w:eastAsia="Calibri" w:hAnsi="Calibri" w:cs="Calibri"/>
          <w:sz w:val="20"/>
        </w:rPr>
        <w:t xml:space="preserve">не зафиксировали таковую. «Общий </w:t>
      </w:r>
      <w:r w:rsidR="003C7305">
        <w:rPr>
          <w:rFonts w:ascii="Calibri" w:eastAsia="Calibri" w:hAnsi="Calibri" w:cs="Calibri"/>
          <w:sz w:val="20"/>
          <w:lang w:val="en-US"/>
        </w:rPr>
        <w:t>Exception</w:t>
      </w:r>
      <w:r w:rsidR="003C7305">
        <w:rPr>
          <w:rFonts w:ascii="Calibri" w:eastAsia="Calibri" w:hAnsi="Calibri" w:cs="Calibri"/>
          <w:sz w:val="20"/>
        </w:rPr>
        <w:t xml:space="preserve">» писать лучше в конце, после записи прочих блоков </w:t>
      </w:r>
      <w:r w:rsidR="003C7305">
        <w:rPr>
          <w:rFonts w:ascii="Calibri" w:eastAsia="Calibri" w:hAnsi="Calibri" w:cs="Calibri"/>
          <w:sz w:val="20"/>
          <w:lang w:val="en-US"/>
        </w:rPr>
        <w:t>catch</w:t>
      </w:r>
      <w:r w:rsidR="00D66F3B">
        <w:rPr>
          <w:rFonts w:ascii="Calibri" w:eastAsia="Calibri" w:hAnsi="Calibri" w:cs="Calibri"/>
          <w:sz w:val="20"/>
        </w:rPr>
        <w:t xml:space="preserve"> (</w:t>
      </w:r>
      <w:r w:rsidR="00D66F3B">
        <w:rPr>
          <w:rFonts w:ascii="Calibri" w:eastAsia="Calibri" w:hAnsi="Calibri" w:cs="Calibri"/>
          <w:sz w:val="20"/>
          <w:lang w:val="en-US"/>
        </w:rPr>
        <w:t>P</w:t>
      </w:r>
      <w:r w:rsidR="00D66F3B">
        <w:rPr>
          <w:rFonts w:ascii="Calibri" w:eastAsia="Calibri" w:hAnsi="Calibri" w:cs="Calibri"/>
          <w:sz w:val="20"/>
        </w:rPr>
        <w:t>.</w:t>
      </w:r>
      <w:r w:rsidR="00D66F3B">
        <w:rPr>
          <w:rFonts w:ascii="Calibri" w:eastAsia="Calibri" w:hAnsi="Calibri" w:cs="Calibri"/>
          <w:sz w:val="20"/>
          <w:lang w:val="en-US"/>
        </w:rPr>
        <w:t>S</w:t>
      </w:r>
      <w:r w:rsidR="00D66F3B" w:rsidRPr="00D66F3B">
        <w:rPr>
          <w:rFonts w:ascii="Calibri" w:eastAsia="Calibri" w:hAnsi="Calibri" w:cs="Calibri"/>
          <w:sz w:val="20"/>
        </w:rPr>
        <w:t xml:space="preserve">. </w:t>
      </w:r>
      <w:r w:rsidR="00D66F3B">
        <w:rPr>
          <w:rFonts w:ascii="Calibri" w:eastAsia="Calibri" w:hAnsi="Calibri" w:cs="Calibri"/>
          <w:sz w:val="20"/>
        </w:rPr>
        <w:t xml:space="preserve">чем выше блок </w:t>
      </w:r>
      <w:r w:rsidR="00D66F3B">
        <w:rPr>
          <w:rFonts w:ascii="Calibri" w:eastAsia="Calibri" w:hAnsi="Calibri" w:cs="Calibri"/>
          <w:sz w:val="20"/>
          <w:lang w:val="en-US"/>
        </w:rPr>
        <w:t>catch</w:t>
      </w:r>
      <w:r w:rsidR="00D66F3B" w:rsidRPr="00D66F3B">
        <w:rPr>
          <w:rFonts w:ascii="Calibri" w:eastAsia="Calibri" w:hAnsi="Calibri" w:cs="Calibri"/>
          <w:sz w:val="20"/>
        </w:rPr>
        <w:t xml:space="preserve"> -&gt; </w:t>
      </w:r>
      <w:r w:rsidR="00D66F3B">
        <w:rPr>
          <w:rFonts w:ascii="Calibri" w:eastAsia="Calibri" w:hAnsi="Calibri" w:cs="Calibri"/>
          <w:sz w:val="20"/>
        </w:rPr>
        <w:t>тем обработчик более узконаправленный)</w:t>
      </w:r>
      <w:r w:rsidR="003C7305">
        <w:rPr>
          <w:rFonts w:ascii="Calibri" w:eastAsia="Calibri" w:hAnsi="Calibri" w:cs="Calibri"/>
          <w:sz w:val="20"/>
        </w:rPr>
        <w:t>. Существует множество классов ошибок, который нужно бы подучить и выписать</w:t>
      </w:r>
      <w:r w:rsidR="00D66F3B">
        <w:rPr>
          <w:rFonts w:ascii="Calibri" w:eastAsia="Calibri" w:hAnsi="Calibri" w:cs="Calibri"/>
          <w:sz w:val="20"/>
        </w:rPr>
        <w:t xml:space="preserve"> на листо</w:t>
      </w:r>
      <w:r w:rsidR="003C7305">
        <w:rPr>
          <w:rFonts w:ascii="Calibri" w:eastAsia="Calibri" w:hAnsi="Calibri" w:cs="Calibri"/>
          <w:sz w:val="20"/>
        </w:rPr>
        <w:t xml:space="preserve">чек. </w:t>
      </w:r>
    </w:p>
    <w:p w:rsidR="003C7305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случае чего, мы можем сами сгенерировать ошибку и доверить наше выполнение кода соответствующему блоку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 xml:space="preserve"> </w:t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608B8589" wp14:editId="638EC7D0">
            <wp:extent cx="2825750" cy="980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8089" cy="9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3" w:rsidRDefault="001E0E43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05A67763" wp14:editId="2ACB1860">
            <wp:extent cx="2881231" cy="111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8317" cy="1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Такое можно проворачивать, если нужно сделать дополнительную проверку условным оператором в блоке </w:t>
      </w:r>
      <w:r>
        <w:rPr>
          <w:rFonts w:ascii="Calibri" w:eastAsia="Calibri" w:hAnsi="Calibri" w:cs="Calibri"/>
          <w:sz w:val="20"/>
          <w:lang w:val="en-US"/>
        </w:rPr>
        <w:t>try</w:t>
      </w:r>
      <w:r>
        <w:rPr>
          <w:rFonts w:ascii="Calibri" w:eastAsia="Calibri" w:hAnsi="Calibri" w:cs="Calibri"/>
          <w:sz w:val="20"/>
        </w:rPr>
        <w:t>.</w:t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lastRenderedPageBreak/>
        <w:drawing>
          <wp:inline distT="0" distB="0" distL="0" distR="0" wp14:anchorId="630361B9" wp14:editId="25FD8B26">
            <wp:extent cx="2908300" cy="9532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9759" cy="9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F2" w:rsidRDefault="00CF65F2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Можно делать </w:t>
      </w:r>
      <w:r w:rsidR="00A670C5" w:rsidRPr="00A670C5">
        <w:rPr>
          <w:rFonts w:ascii="Calibri" w:eastAsia="Calibri" w:hAnsi="Calibri" w:cs="Calibri"/>
          <w:color w:val="ED7D31" w:themeColor="accent2"/>
          <w:sz w:val="20"/>
          <w:u w:val="single"/>
        </w:rPr>
        <w:t>фильтры исключений</w:t>
      </w:r>
      <w:r w:rsidR="00A670C5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дополнительное условие выведения ошибки</w:t>
      </w:r>
      <w:r w:rsidR="00A670C5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  <w:lang w:val="en-US"/>
        </w:rPr>
        <w:t>when</w:t>
      </w:r>
      <w:r>
        <w:rPr>
          <w:rFonts w:ascii="Calibri" w:eastAsia="Calibri" w:hAnsi="Calibri" w:cs="Calibri"/>
          <w:sz w:val="20"/>
        </w:rPr>
        <w:t>). Тем самым мы можем сделать нашу обработку еще более узконаправленной. Мы можем одну ошибку вызывать из учета дополнительной информации (условия).</w:t>
      </w:r>
    </w:p>
    <w:p w:rsidR="00CF65F2" w:rsidRDefault="00CF65F2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26E11" w:rsidRDefault="00CF65F2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1987EE38" wp14:editId="16C11744">
            <wp:extent cx="2906274" cy="158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1728" cy="15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11" w:rsidRDefault="0033660D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Ой, короче… остальное на гите.</w:t>
      </w:r>
    </w:p>
    <w:p w:rsidR="00875FEC" w:rsidRDefault="00875FEC" w:rsidP="00726E11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75FEC" w:rsidRDefault="00875FEC" w:rsidP="00875FEC">
      <w:pPr>
        <w:pStyle w:val="2"/>
        <w:rPr>
          <w:rFonts w:eastAsia="Calibri Light"/>
        </w:rPr>
      </w:pPr>
      <w:r>
        <w:rPr>
          <w:rFonts w:eastAsia="Calibri Light"/>
        </w:rPr>
        <w:t>Делегаты</w:t>
      </w:r>
    </w:p>
    <w:p w:rsidR="00875FEC" w:rsidRPr="00875FEC" w:rsidRDefault="00875FEC" w:rsidP="00875FEC">
      <w:r>
        <w:t xml:space="preserve">«Это переменная для функций». Сигнатуры – это тип возвращаемого элемента и аргументы метода. Сигнатура метода: </w:t>
      </w:r>
      <w:r>
        <w:rPr>
          <w:noProof/>
        </w:rPr>
        <w:drawing>
          <wp:inline distT="0" distB="0" distL="0" distR="0" wp14:anchorId="0F47DBC1" wp14:editId="5F7082D6">
            <wp:extent cx="1185064" cy="592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2984" cy="6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Pr="00C957B2">
        <w:rPr>
          <w:i/>
          <w:u w:val="single"/>
        </w:rPr>
        <w:t>Сигнатура делегатов</w:t>
      </w:r>
      <w:r>
        <w:t xml:space="preserve">: </w:t>
      </w:r>
      <w:r>
        <w:rPr>
          <w:noProof/>
        </w:rPr>
        <w:drawing>
          <wp:inline distT="0" distB="0" distL="0" distR="0" wp14:anchorId="3BB5A177" wp14:editId="1ACD0A0B">
            <wp:extent cx="1171006" cy="6028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14833" cy="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3" w:rsidRDefault="001E0E43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  <w:r w:rsidR="00C957B2">
        <w:rPr>
          <w:rFonts w:ascii="Calibri" w:eastAsia="Calibri" w:hAnsi="Calibri" w:cs="Calibri"/>
          <w:sz w:val="20"/>
        </w:rPr>
        <w:t xml:space="preserve">В </w:t>
      </w:r>
      <w:r w:rsidR="00570561">
        <w:rPr>
          <w:rFonts w:ascii="Calibri" w:eastAsia="Calibri" w:hAnsi="Calibri" w:cs="Calibri"/>
          <w:sz w:val="20"/>
        </w:rPr>
        <w:t>делегаты мы можем положить любые</w:t>
      </w:r>
      <w:r w:rsidR="00C957B2">
        <w:rPr>
          <w:rFonts w:ascii="Calibri" w:eastAsia="Calibri" w:hAnsi="Calibri" w:cs="Calibri"/>
          <w:sz w:val="20"/>
        </w:rPr>
        <w:t xml:space="preserve"> метод</w:t>
      </w:r>
      <w:r w:rsidR="00570561">
        <w:rPr>
          <w:rFonts w:ascii="Calibri" w:eastAsia="Calibri" w:hAnsi="Calibri" w:cs="Calibri"/>
          <w:sz w:val="20"/>
        </w:rPr>
        <w:t>ы</w:t>
      </w:r>
      <w:r w:rsidR="00C957B2">
        <w:rPr>
          <w:rFonts w:ascii="Calibri" w:eastAsia="Calibri" w:hAnsi="Calibri" w:cs="Calibri"/>
          <w:sz w:val="20"/>
        </w:rPr>
        <w:t>, сигнатуры которых совпадают.</w:t>
      </w:r>
      <w:r w:rsidR="00C174D8">
        <w:rPr>
          <w:rFonts w:ascii="Calibri" w:eastAsia="Calibri" w:hAnsi="Calibri" w:cs="Calibri"/>
          <w:sz w:val="20"/>
        </w:rPr>
        <w:t xml:space="preserve"> Также </w:t>
      </w:r>
      <w:r w:rsidR="00C174D8" w:rsidRPr="00C174D8">
        <w:rPr>
          <w:rFonts w:ascii="Calibri" w:eastAsia="Calibri" w:hAnsi="Calibri" w:cs="Calibri"/>
          <w:color w:val="70AD47" w:themeColor="accent6"/>
          <w:sz w:val="20"/>
        </w:rPr>
        <w:t>делегат – это указатель на метод.</w:t>
      </w:r>
      <w:r w:rsidR="00223161">
        <w:rPr>
          <w:rFonts w:ascii="Calibri" w:eastAsia="Calibri" w:hAnsi="Calibri" w:cs="Calibri"/>
          <w:color w:val="70AD47" w:themeColor="accent6"/>
          <w:sz w:val="20"/>
        </w:rPr>
        <w:t xml:space="preserve"> </w:t>
      </w:r>
      <w:r w:rsidR="00223161">
        <w:rPr>
          <w:rFonts w:ascii="Calibri" w:eastAsia="Calibri" w:hAnsi="Calibri" w:cs="Calibri"/>
          <w:color w:val="000000" w:themeColor="text1"/>
          <w:sz w:val="20"/>
        </w:rPr>
        <w:t xml:space="preserve">Являются делегаты коллекциями методов, которые можно последовательно добавлять через </w:t>
      </w:r>
      <w:r w:rsidR="00223161" w:rsidRPr="00223161">
        <w:rPr>
          <w:rFonts w:ascii="Calibri" w:eastAsia="Calibri" w:hAnsi="Calibri" w:cs="Calibri"/>
          <w:color w:val="000000" w:themeColor="text1"/>
          <w:sz w:val="20"/>
        </w:rPr>
        <w:t>“+=”</w:t>
      </w:r>
      <w:r w:rsidR="00223161">
        <w:rPr>
          <w:rFonts w:ascii="Calibri" w:eastAsia="Calibri" w:hAnsi="Calibri" w:cs="Calibri"/>
          <w:color w:val="000000" w:themeColor="text1"/>
          <w:sz w:val="20"/>
        </w:rPr>
        <w:t xml:space="preserve"> и удалять </w:t>
      </w:r>
      <w:r w:rsidR="00223161" w:rsidRPr="00223161">
        <w:rPr>
          <w:rFonts w:ascii="Calibri" w:eastAsia="Calibri" w:hAnsi="Calibri" w:cs="Calibri"/>
          <w:color w:val="000000" w:themeColor="text1"/>
          <w:sz w:val="20"/>
        </w:rPr>
        <w:t>“-=”</w:t>
      </w:r>
      <w:r w:rsidR="00700D06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700D06" w:rsidRDefault="00700D06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color w:val="000000" w:themeColor="text1"/>
          <w:sz w:val="20"/>
        </w:rPr>
        <w:t>Если делегат возвращает нам какое-либо значение, то значение будет возвращено последнего добавленного метода.</w:t>
      </w:r>
    </w:p>
    <w:p w:rsidR="004D0671" w:rsidRDefault="004D0671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4D0671">
        <w:rPr>
          <w:rFonts w:ascii="Calibri" w:eastAsia="Calibri" w:hAnsi="Calibri" w:cs="Calibri"/>
          <w:color w:val="70AD47" w:themeColor="accent6"/>
          <w:sz w:val="20"/>
          <w:lang w:val="en-US"/>
        </w:rPr>
        <w:t>Action</w:t>
      </w:r>
      <w:r w:rsidRPr="004D0671">
        <w:rPr>
          <w:rFonts w:ascii="Calibri" w:eastAsia="Calibri" w:hAnsi="Calibri" w:cs="Calibri"/>
          <w:color w:val="000000" w:themeColor="text1"/>
          <w:sz w:val="20"/>
        </w:rPr>
        <w:t xml:space="preserve"> –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>, который не возвращает никакого значения. Может принимать в себя от 0 до 16 аргументов.</w:t>
      </w:r>
      <w:r w:rsidR="00DF31A0">
        <w:rPr>
          <w:rFonts w:ascii="Calibri" w:eastAsia="Calibri" w:hAnsi="Calibri" w:cs="Calibri"/>
          <w:color w:val="000000" w:themeColor="text1"/>
          <w:sz w:val="20"/>
        </w:rPr>
        <w:t xml:space="preserve"> Методы в </w:t>
      </w:r>
      <w:r w:rsidR="00DF31A0">
        <w:rPr>
          <w:rFonts w:ascii="Calibri" w:eastAsia="Calibri" w:hAnsi="Calibri" w:cs="Calibri"/>
          <w:color w:val="000000" w:themeColor="text1"/>
          <w:sz w:val="20"/>
          <w:lang w:val="en-US"/>
        </w:rPr>
        <w:t>Action</w:t>
      </w:r>
      <w:r w:rsidR="00DF31A0" w:rsidRPr="00DF31A0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 w:rsidR="00DF31A0">
        <w:rPr>
          <w:rFonts w:ascii="Calibri" w:eastAsia="Calibri" w:hAnsi="Calibri" w:cs="Calibri"/>
          <w:color w:val="000000" w:themeColor="text1"/>
          <w:sz w:val="20"/>
        </w:rPr>
        <w:t xml:space="preserve">должны быть, как и он сам, </w:t>
      </w:r>
      <w:r w:rsidR="00DF31A0">
        <w:rPr>
          <w:rFonts w:ascii="Calibri" w:eastAsia="Calibri" w:hAnsi="Calibri" w:cs="Calibri"/>
          <w:color w:val="000000" w:themeColor="text1"/>
          <w:sz w:val="20"/>
          <w:lang w:val="en-US"/>
        </w:rPr>
        <w:t>void</w:t>
      </w:r>
      <w:r w:rsidR="00DF31A0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DF31A0" w:rsidRDefault="00DF31A0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Predicate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>&lt;</w:t>
      </w:r>
      <w:r>
        <w:rPr>
          <w:rFonts w:ascii="Calibri" w:eastAsia="Calibri" w:hAnsi="Calibri" w:cs="Calibri"/>
          <w:color w:val="70AD47" w:themeColor="accent6"/>
          <w:sz w:val="20"/>
          <w:lang w:val="en-US"/>
        </w:rPr>
        <w:t>T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 xml:space="preserve">&gt; 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–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 w:rsidR="00EB1E26">
        <w:rPr>
          <w:rFonts w:ascii="Calibri" w:eastAsia="Calibri" w:hAnsi="Calibri" w:cs="Calibri"/>
          <w:color w:val="000000" w:themeColor="text1"/>
          <w:sz w:val="20"/>
        </w:rPr>
        <w:t>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 xml:space="preserve">, который возвращает нам </w:t>
      </w:r>
      <w:r>
        <w:rPr>
          <w:rFonts w:ascii="Calibri" w:eastAsia="Calibri" w:hAnsi="Calibri" w:cs="Calibri"/>
          <w:color w:val="000000" w:themeColor="text1"/>
          <w:sz w:val="20"/>
          <w:lang w:val="en-US"/>
        </w:rPr>
        <w:t>bool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</w:rPr>
        <w:t xml:space="preserve">значение. Принимает в себя минимум один аргумент типа </w:t>
      </w:r>
      <w:r>
        <w:rPr>
          <w:rFonts w:ascii="Calibri" w:eastAsia="Calibri" w:hAnsi="Calibri" w:cs="Calibri"/>
          <w:color w:val="000000" w:themeColor="text1"/>
          <w:sz w:val="20"/>
          <w:lang w:val="en-US"/>
        </w:rPr>
        <w:t>T</w:t>
      </w:r>
      <w:r>
        <w:rPr>
          <w:rFonts w:ascii="Calibri" w:eastAsia="Calibri" w:hAnsi="Calibri" w:cs="Calibri"/>
          <w:color w:val="000000" w:themeColor="text1"/>
          <w:sz w:val="20"/>
        </w:rPr>
        <w:t xml:space="preserve"> и может принимать до 16 аргументов.</w:t>
      </w:r>
    </w:p>
    <w:p w:rsidR="00DF31A0" w:rsidRDefault="00DF31A0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proofErr w:type="spellStart"/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Func</w:t>
      </w:r>
      <w:proofErr w:type="spellEnd"/>
      <w:r w:rsidRPr="00DF31A0">
        <w:rPr>
          <w:rFonts w:ascii="Calibri" w:eastAsia="Calibri" w:hAnsi="Calibri" w:cs="Calibri"/>
          <w:color w:val="70AD47" w:themeColor="accent6"/>
          <w:sz w:val="20"/>
        </w:rPr>
        <w:t>&lt;</w:t>
      </w:r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T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>&gt;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 -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 w:rsidR="00EB1E26">
        <w:rPr>
          <w:rFonts w:ascii="Calibri" w:eastAsia="Calibri" w:hAnsi="Calibri" w:cs="Calibri"/>
          <w:color w:val="000000" w:themeColor="text1"/>
          <w:sz w:val="20"/>
        </w:rPr>
        <w:t>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 xml:space="preserve">, который возвращает нам последний указанный тип в </w:t>
      </w:r>
      <w:r w:rsidR="00FC45E7" w:rsidRPr="00A85CC9">
        <w:rPr>
          <w:rFonts w:ascii="Calibri" w:eastAsia="Calibri" w:hAnsi="Calibri" w:cs="Calibri"/>
          <w:i/>
          <w:color w:val="000000" w:themeColor="text1"/>
          <w:sz w:val="20"/>
        </w:rPr>
        <w:t>параметре</w:t>
      </w:r>
      <w:r w:rsidR="00FC45E7">
        <w:rPr>
          <w:rFonts w:ascii="Calibri" w:eastAsia="Calibri" w:hAnsi="Calibri" w:cs="Calibri"/>
          <w:color w:val="000000" w:themeColor="text1"/>
          <w:sz w:val="20"/>
        </w:rPr>
        <w:t xml:space="preserve"> (скобках)</w:t>
      </w:r>
      <w:r>
        <w:rPr>
          <w:rFonts w:ascii="Calibri" w:eastAsia="Calibri" w:hAnsi="Calibri" w:cs="Calibri"/>
          <w:color w:val="000000" w:themeColor="text1"/>
          <w:sz w:val="20"/>
        </w:rPr>
        <w:t>. Возвращает минимум один аргумент, п</w:t>
      </w:r>
      <w:bookmarkStart w:id="0" w:name="_GoBack"/>
      <w:bookmarkEnd w:id="0"/>
      <w:r>
        <w:rPr>
          <w:rFonts w:ascii="Calibri" w:eastAsia="Calibri" w:hAnsi="Calibri" w:cs="Calibri"/>
          <w:color w:val="000000" w:themeColor="text1"/>
          <w:sz w:val="20"/>
        </w:rPr>
        <w:t>ринимает от нуля до 16.</w:t>
      </w:r>
    </w:p>
    <w:p w:rsidR="0057682B" w:rsidRDefault="0057682B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lang w:val="en-US"/>
        </w:rPr>
      </w:pPr>
      <w:r w:rsidRPr="00604A78">
        <w:rPr>
          <w:rFonts w:ascii="Calibri" w:eastAsia="Calibri" w:hAnsi="Calibri" w:cs="Calibri"/>
          <w:color w:val="70AD47" w:themeColor="accent6"/>
          <w:sz w:val="20"/>
          <w:lang w:val="en-US"/>
        </w:rPr>
        <w:t>Event</w:t>
      </w:r>
      <w:r w:rsidRPr="0057682B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</w:rPr>
        <w:t>– благодаря ему мы подписываемся на событие.</w:t>
      </w:r>
    </w:p>
    <w:p w:rsidR="00604A78" w:rsidRDefault="00604A78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color w:val="000000" w:themeColor="text1"/>
          <w:sz w:val="20"/>
        </w:rPr>
        <w:t>Подписка на событие происходит после создания делегата.</w:t>
      </w:r>
    </w:p>
    <w:p w:rsidR="00604A78" w:rsidRPr="00604A78" w:rsidRDefault="00604A78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</w:p>
    <w:p w:rsidR="004D0671" w:rsidRDefault="004D0671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</w:p>
    <w:p w:rsidR="00CB1155" w:rsidRPr="00223161" w:rsidRDefault="00CB1155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6F0E970C" wp14:editId="6B7E441B">
            <wp:extent cx="5940425" cy="5511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Паттерны (шаблоны)</w:t>
      </w:r>
    </w:p>
    <w:p w:rsidR="004E36F7" w:rsidRDefault="004E36F7" w:rsidP="004E36F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Singelton</w:t>
      </w:r>
      <w:proofErr w:type="spellEnd"/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Отличие SDK от API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Application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programming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interface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) - это описание интерфейса чего-либо. </w:t>
      </w:r>
      <w:r w:rsidR="004E36F7">
        <w:rPr>
          <w:rFonts w:ascii="Calibri" w:eastAsia="Calibri" w:hAnsi="Calibri" w:cs="Calibri"/>
          <w:color w:val="242729"/>
          <w:sz w:val="20"/>
        </w:rPr>
        <w:t>Набор правил,</w:t>
      </w:r>
      <w:r>
        <w:rPr>
          <w:rFonts w:ascii="Calibri" w:eastAsia="Calibri" w:hAnsi="Calibri" w:cs="Calibri"/>
          <w:color w:val="242729"/>
          <w:sz w:val="20"/>
        </w:rPr>
        <w:t xml:space="preserve"> по которым что-то должно работать.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Software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development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kit</w:t>
      </w:r>
      <w:proofErr w:type="spellEnd"/>
      <w:r>
        <w:rPr>
          <w:rFonts w:ascii="Calibri" w:eastAsia="Calibri" w:hAnsi="Calibri" w:cs="Calibri"/>
          <w:color w:val="242729"/>
          <w:sz w:val="20"/>
        </w:rPr>
        <w:t>) - это набор инструментов для работы с чем-то.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Вы можете рассматривать свой любимый язык программирования как API (набор правил синтаксиса и поведения), а свою любимую среду - как SDK (набор инструментов для написания, проверки и отладки кода).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- это набор функционала(библиотек) и утилит для разработки. Собственно, </w:t>
      </w: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и предоставляет реализацию некоторого </w:t>
      </w: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>, это оболочка </w:t>
      </w:r>
      <w:proofErr w:type="spellStart"/>
      <w:r>
        <w:rPr>
          <w:rFonts w:ascii="Calibri" w:eastAsia="Calibri" w:hAnsi="Calibri" w:cs="Calibri"/>
          <w:b/>
          <w:color w:val="242729"/>
          <w:sz w:val="20"/>
        </w:rPr>
        <w:t>API's</w:t>
      </w:r>
      <w:proofErr w:type="spellEnd"/>
      <w:r>
        <w:rPr>
          <w:rFonts w:ascii="Calibri" w:eastAsia="Calibri" w:hAnsi="Calibri" w:cs="Calibri"/>
          <w:color w:val="242729"/>
          <w:sz w:val="20"/>
        </w:rPr>
        <w:t>, которая упрощает работу для разработчиков.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lastRenderedPageBreak/>
        <w:t>API: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 </w:t>
      </w:r>
      <w:r>
        <w:rPr>
          <w:rFonts w:ascii="Calibri" w:eastAsia="Calibri" w:hAnsi="Calibri" w:cs="Calibri"/>
          <w:b/>
          <w:color w:val="242729"/>
          <w:sz w:val="20"/>
        </w:rPr>
        <w:t>интерфейс</w:t>
      </w:r>
      <w:r>
        <w:rPr>
          <w:rFonts w:ascii="Calibri" w:eastAsia="Calibri" w:hAnsi="Calibri" w:cs="Calibri"/>
          <w:color w:val="242729"/>
          <w:sz w:val="20"/>
        </w:rPr>
        <w:t>, похоже на спецификацию телефонной системы или электропроводки в вашем доме.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список того, что можно вызывать и какого ждать результата.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библиотеки, в которых реализованы вызываемые функции + файлы необходимые для подключения этих библиотек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sectPr w:rsidR="003E6B4A" w:rsidSect="00726E11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6B4A"/>
    <w:rsid w:val="000634A8"/>
    <w:rsid w:val="001C630B"/>
    <w:rsid w:val="001E0E43"/>
    <w:rsid w:val="00223161"/>
    <w:rsid w:val="0032790F"/>
    <w:rsid w:val="0033660D"/>
    <w:rsid w:val="003C7305"/>
    <w:rsid w:val="003E6B4A"/>
    <w:rsid w:val="004D0671"/>
    <w:rsid w:val="004E36F7"/>
    <w:rsid w:val="00570561"/>
    <w:rsid w:val="0057682B"/>
    <w:rsid w:val="00604A78"/>
    <w:rsid w:val="00700D06"/>
    <w:rsid w:val="00726E11"/>
    <w:rsid w:val="007A55D5"/>
    <w:rsid w:val="00875FEC"/>
    <w:rsid w:val="00932DEE"/>
    <w:rsid w:val="00A5073D"/>
    <w:rsid w:val="00A670C5"/>
    <w:rsid w:val="00A85CC9"/>
    <w:rsid w:val="00B51D5B"/>
    <w:rsid w:val="00C174D8"/>
    <w:rsid w:val="00C3109A"/>
    <w:rsid w:val="00C6525D"/>
    <w:rsid w:val="00C957B2"/>
    <w:rsid w:val="00CB1155"/>
    <w:rsid w:val="00CF65F2"/>
    <w:rsid w:val="00D407EF"/>
    <w:rsid w:val="00D66F3B"/>
    <w:rsid w:val="00DF31A0"/>
    <w:rsid w:val="00EB1E26"/>
    <w:rsid w:val="00F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04A3"/>
  <w15:docId w15:val="{43C0557F-A6DC-4A66-8CE4-0155EBE2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5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C3109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65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5" Type="http://schemas.openxmlformats.org/officeDocument/2006/relationships/image" Target="media/image21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5126-C2C8-467C-BAF9-6DF55CE5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</cp:lastModifiedBy>
  <cp:revision>25</cp:revision>
  <dcterms:created xsi:type="dcterms:W3CDTF">2020-11-27T10:54:00Z</dcterms:created>
  <dcterms:modified xsi:type="dcterms:W3CDTF">2020-12-02T17:25:00Z</dcterms:modified>
</cp:coreProperties>
</file>