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9EE10" w14:textId="77777777" w:rsidR="00376729" w:rsidRPr="00376729" w:rsidRDefault="00376729" w:rsidP="0037672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6729">
        <w:rPr>
          <w:rFonts w:ascii="Times New Roman" w:eastAsia="Calibri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DDEDA11" w14:textId="77777777" w:rsidR="00376729" w:rsidRPr="00376729" w:rsidRDefault="00376729" w:rsidP="0037672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6729">
        <w:rPr>
          <w:rFonts w:ascii="Times New Roman" w:eastAsia="Calibri" w:hAnsi="Times New Roman" w:cs="Times New Roman"/>
          <w:sz w:val="28"/>
          <w:szCs w:val="28"/>
          <w:lang w:eastAsia="ru-RU"/>
        </w:rPr>
        <w:t>Федеральное государственное автономное образовательное учреждение</w:t>
      </w:r>
    </w:p>
    <w:p w14:paraId="79609A8F" w14:textId="77777777" w:rsidR="00376729" w:rsidRPr="00376729" w:rsidRDefault="00376729" w:rsidP="0037672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6729">
        <w:rPr>
          <w:rFonts w:ascii="Times New Roman" w:eastAsia="Calibri" w:hAnsi="Times New Roman" w:cs="Times New Roman"/>
          <w:sz w:val="28"/>
          <w:szCs w:val="28"/>
          <w:lang w:eastAsia="ru-RU"/>
        </w:rPr>
        <w:t>высшего образования</w:t>
      </w:r>
    </w:p>
    <w:p w14:paraId="0A165EBB" w14:textId="77777777" w:rsidR="00376729" w:rsidRPr="00376729" w:rsidRDefault="00376729" w:rsidP="0037672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6729">
        <w:rPr>
          <w:rFonts w:ascii="Times New Roman" w:eastAsia="Calibri" w:hAnsi="Times New Roman" w:cs="Times New Roman"/>
          <w:sz w:val="28"/>
          <w:szCs w:val="28"/>
          <w:lang w:eastAsia="ru-RU"/>
        </w:rPr>
        <w:t>«СЕВЕРО-КАВКАЗСКИЙ ФЕДЕРАЛЬНЫЙ УНИВЕРСИТЕТ»</w:t>
      </w:r>
    </w:p>
    <w:p w14:paraId="173CEC4D" w14:textId="77777777" w:rsidR="00376729" w:rsidRPr="00376729" w:rsidRDefault="00376729" w:rsidP="00376729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</w:p>
    <w:p w14:paraId="1741FA93" w14:textId="679437A3" w:rsidR="00376729" w:rsidRPr="00376729" w:rsidRDefault="00376729" w:rsidP="00376729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</w:pPr>
      <w:r w:rsidRPr="00376729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  <w:t xml:space="preserve">Институт </w:t>
      </w:r>
      <w:r w:rsidR="00E8516E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  <w:t xml:space="preserve">информационных технологий и кибербезопасности </w:t>
      </w:r>
    </w:p>
    <w:p w14:paraId="1FB88387" w14:textId="0803FF30" w:rsidR="00376729" w:rsidRPr="00376729" w:rsidRDefault="00E8516E" w:rsidP="00E8516E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  <w:t>Межинститутская базовая кафедра</w:t>
      </w:r>
    </w:p>
    <w:p w14:paraId="049AA5E4" w14:textId="77777777" w:rsidR="00376729" w:rsidRPr="00376729" w:rsidRDefault="00376729" w:rsidP="0037672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3BDAD91F" w14:textId="77777777" w:rsidR="00376729" w:rsidRPr="00376729" w:rsidRDefault="00376729" w:rsidP="0037672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5C84411" w14:textId="77777777" w:rsidR="00376729" w:rsidRPr="00376729" w:rsidRDefault="00376729" w:rsidP="003767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37672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«Дисциплина»</w:t>
      </w:r>
    </w:p>
    <w:p w14:paraId="7EE816CA" w14:textId="68BA975E" w:rsidR="00376729" w:rsidRPr="00376729" w:rsidRDefault="00376729" w:rsidP="003767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7672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="00E8516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Паттерны проектирования </w:t>
      </w:r>
    </w:p>
    <w:p w14:paraId="28BF42B0" w14:textId="77777777" w:rsidR="00376729" w:rsidRPr="00376729" w:rsidRDefault="00376729" w:rsidP="0037672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C6E24CA" w14:textId="77777777" w:rsidR="00376729" w:rsidRPr="00376729" w:rsidRDefault="00376729" w:rsidP="00376729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7672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ОТЧЕТ</w:t>
      </w:r>
    </w:p>
    <w:p w14:paraId="388644D5" w14:textId="77777777" w:rsidR="00376729" w:rsidRPr="00376729" w:rsidRDefault="00376729" w:rsidP="00376729">
      <w:pPr>
        <w:tabs>
          <w:tab w:val="center" w:pos="4394"/>
          <w:tab w:val="left" w:pos="742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7672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ПО </w:t>
      </w:r>
      <w:r w:rsidRPr="0037672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ЛАБОРАТОРНОЙ РАБОТЕ №1</w:t>
      </w:r>
    </w:p>
    <w:p w14:paraId="120B64FE" w14:textId="5A61DCF6" w:rsidR="00376729" w:rsidRPr="00E8516E" w:rsidRDefault="00376729" w:rsidP="003767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37672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Тема: </w:t>
      </w:r>
      <w:r w:rsidR="00E8516E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Порождающие паттерны</w:t>
      </w:r>
      <w:r w:rsidR="00E8516E" w:rsidRPr="00E8516E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: </w:t>
      </w:r>
      <w:r w:rsidR="00E8516E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одиночка, строитель</w:t>
      </w:r>
    </w:p>
    <w:p w14:paraId="5A2E0DEF" w14:textId="77777777" w:rsidR="00376729" w:rsidRPr="00376729" w:rsidRDefault="00376729" w:rsidP="00376729">
      <w:pPr>
        <w:spacing w:after="0" w:line="240" w:lineRule="auto"/>
        <w:rPr>
          <w:rFonts w:ascii="Calibri" w:eastAsia="Calibri" w:hAnsi="Calibri" w:cs="Times New Roman"/>
          <w:sz w:val="28"/>
          <w:szCs w:val="28"/>
          <w:lang w:eastAsia="ru-RU"/>
        </w:rPr>
      </w:pPr>
    </w:p>
    <w:p w14:paraId="33D9635D" w14:textId="77777777" w:rsidR="00376729" w:rsidRPr="00376729" w:rsidRDefault="00376729" w:rsidP="00376729">
      <w:pPr>
        <w:spacing w:after="0" w:line="240" w:lineRule="auto"/>
        <w:rPr>
          <w:rFonts w:ascii="Calibri" w:eastAsia="Calibri" w:hAnsi="Calibri" w:cs="Times New Roman"/>
          <w:sz w:val="28"/>
          <w:szCs w:val="28"/>
          <w:lang w:eastAsia="ru-RU"/>
        </w:rPr>
      </w:pPr>
    </w:p>
    <w:tbl>
      <w:tblPr>
        <w:tblW w:w="10755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4821"/>
        <w:gridCol w:w="4962"/>
        <w:gridCol w:w="972"/>
      </w:tblGrid>
      <w:tr w:rsidR="00376729" w:rsidRPr="00376729" w14:paraId="1ECEF3A7" w14:textId="77777777" w:rsidTr="00E0167B">
        <w:trPr>
          <w:gridAfter w:val="1"/>
          <w:wAfter w:w="972" w:type="dxa"/>
        </w:trPr>
        <w:tc>
          <w:tcPr>
            <w:tcW w:w="4820" w:type="dxa"/>
          </w:tcPr>
          <w:p w14:paraId="35C5C2F3" w14:textId="77777777" w:rsidR="00376729" w:rsidRPr="00376729" w:rsidRDefault="00376729" w:rsidP="00E0167B">
            <w:pPr>
              <w:spacing w:after="0" w:line="252" w:lineRule="auto"/>
              <w:ind w:right="601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962" w:type="dxa"/>
          </w:tcPr>
          <w:p w14:paraId="7ED4A7C9" w14:textId="77777777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7672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Выполнил: </w:t>
            </w:r>
          </w:p>
          <w:p w14:paraId="3F35BD1C" w14:textId="77777777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376729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Мусхажиев Игорь Александрович</w:t>
            </w:r>
          </w:p>
          <w:p w14:paraId="0BA4B504" w14:textId="77777777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376729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 xml:space="preserve">4 курс, группа ПИЖ-б-о-23-2(2), </w:t>
            </w:r>
          </w:p>
          <w:p w14:paraId="48C105C3" w14:textId="77777777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376729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 xml:space="preserve">09.03.04 «Программная инженерия», </w:t>
            </w:r>
          </w:p>
          <w:p w14:paraId="3006E33B" w14:textId="77777777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376729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 xml:space="preserve">очная форма обучения </w:t>
            </w:r>
          </w:p>
          <w:p w14:paraId="13481CA9" w14:textId="77777777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0804B25" w14:textId="2E325AA0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76729">
              <w:rPr>
                <w:rFonts w:ascii="Times New Roman" w:eastAsia="Calibri" w:hAnsi="Times New Roman" w:cs="Times New Roman"/>
                <w:sz w:val="28"/>
                <w:szCs w:val="28"/>
              </w:rPr>
              <w:t>_____________________________</w:t>
            </w:r>
          </w:p>
          <w:p w14:paraId="64CFBCC8" w14:textId="77777777" w:rsidR="00376729" w:rsidRPr="00376729" w:rsidRDefault="00376729" w:rsidP="00E0167B">
            <w:pPr>
              <w:spacing w:after="0" w:line="252" w:lineRule="auto"/>
              <w:ind w:right="677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76729">
              <w:rPr>
                <w:rFonts w:ascii="Times New Roman" w:eastAsia="Calibri" w:hAnsi="Times New Roman" w:cs="Times New Roman"/>
                <w:sz w:val="28"/>
                <w:szCs w:val="28"/>
              </w:rPr>
              <w:t>(подпись)</w:t>
            </w:r>
          </w:p>
          <w:p w14:paraId="108A258B" w14:textId="77777777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376729" w:rsidRPr="00376729" w14:paraId="6414B573" w14:textId="77777777" w:rsidTr="00E0167B">
        <w:trPr>
          <w:gridAfter w:val="1"/>
          <w:wAfter w:w="972" w:type="dxa"/>
          <w:trHeight w:val="1994"/>
        </w:trPr>
        <w:tc>
          <w:tcPr>
            <w:tcW w:w="4820" w:type="dxa"/>
          </w:tcPr>
          <w:p w14:paraId="04662351" w14:textId="77777777" w:rsidR="00376729" w:rsidRPr="00376729" w:rsidRDefault="00376729" w:rsidP="00E0167B">
            <w:pPr>
              <w:spacing w:after="0" w:line="252" w:lineRule="auto"/>
              <w:ind w:right="459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962" w:type="dxa"/>
          </w:tcPr>
          <w:p w14:paraId="5D657F24" w14:textId="77777777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7672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Проверил: </w:t>
            </w:r>
          </w:p>
          <w:p w14:paraId="19CB6212" w14:textId="00BCEB47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 w:rsidRPr="00376729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 xml:space="preserve">ассистент </w:t>
            </w:r>
            <w:r w:rsidR="00E8516E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МБК</w:t>
            </w:r>
            <w:r w:rsidRPr="00376729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 xml:space="preserve">, </w:t>
            </w:r>
            <w:proofErr w:type="spellStart"/>
            <w:r w:rsidRPr="00376729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И</w:t>
            </w:r>
            <w:r w:rsidR="00E8516E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ИТиКБ</w:t>
            </w:r>
            <w:proofErr w:type="spellEnd"/>
          </w:p>
          <w:p w14:paraId="2A7E05C9" w14:textId="439E3557" w:rsidR="00376729" w:rsidRPr="00376729" w:rsidRDefault="00E8516E" w:rsidP="00E0167B">
            <w:pPr>
              <w:spacing w:after="0" w:line="252" w:lineRule="auto"/>
              <w:ind w:right="677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Белик</w:t>
            </w:r>
            <w:proofErr w:type="spellEnd"/>
            <w:r w:rsidR="00376729" w:rsidRPr="00376729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А</w:t>
            </w:r>
            <w:r w:rsidR="00376729" w:rsidRPr="00376729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И</w:t>
            </w:r>
            <w:r w:rsidR="00376729" w:rsidRPr="00376729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.</w:t>
            </w:r>
          </w:p>
          <w:p w14:paraId="3FB0C12B" w14:textId="0AB657FF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76729">
              <w:rPr>
                <w:rFonts w:ascii="Times New Roman" w:eastAsia="Calibri" w:hAnsi="Times New Roman" w:cs="Times New Roman"/>
                <w:sz w:val="28"/>
                <w:szCs w:val="28"/>
              </w:rPr>
              <w:t>_____________________________</w:t>
            </w:r>
          </w:p>
          <w:p w14:paraId="7AEF5D98" w14:textId="77777777" w:rsidR="00376729" w:rsidRPr="00376729" w:rsidRDefault="00376729" w:rsidP="00E0167B">
            <w:pPr>
              <w:spacing w:after="0" w:line="252" w:lineRule="auto"/>
              <w:ind w:right="677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76729">
              <w:rPr>
                <w:rFonts w:ascii="Times New Roman" w:eastAsia="Calibri" w:hAnsi="Times New Roman" w:cs="Times New Roman"/>
                <w:sz w:val="28"/>
                <w:szCs w:val="28"/>
              </w:rPr>
              <w:t>(подпись)</w:t>
            </w:r>
          </w:p>
          <w:p w14:paraId="4BE67B4A" w14:textId="77777777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376729" w:rsidRPr="00376729" w14:paraId="4F421CBE" w14:textId="77777777" w:rsidTr="00E0167B">
        <w:tc>
          <w:tcPr>
            <w:tcW w:w="4820" w:type="dxa"/>
          </w:tcPr>
          <w:p w14:paraId="0981E861" w14:textId="77777777" w:rsidR="00376729" w:rsidRPr="00376729" w:rsidRDefault="00376729" w:rsidP="00E0167B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7BC7E6B" w14:textId="77777777" w:rsidR="00376729" w:rsidRPr="00376729" w:rsidRDefault="00376729" w:rsidP="00E0167B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934" w:type="dxa"/>
            <w:gridSpan w:val="2"/>
          </w:tcPr>
          <w:p w14:paraId="754ABD03" w14:textId="77777777" w:rsidR="00376729" w:rsidRPr="00376729" w:rsidRDefault="00376729" w:rsidP="00E0167B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14:paraId="36557A38" w14:textId="77777777" w:rsidR="00376729" w:rsidRPr="00376729" w:rsidRDefault="00376729" w:rsidP="0037672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6729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 защищен с оценкой ___________</w:t>
      </w:r>
      <w:r w:rsidRPr="0037672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Дата защиты__________________</w:t>
      </w:r>
    </w:p>
    <w:p w14:paraId="2D725D51" w14:textId="1772B423" w:rsidR="00376729" w:rsidRPr="00376729" w:rsidRDefault="00376729" w:rsidP="0037672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99DFD6" w14:textId="77777777" w:rsidR="00376729" w:rsidRPr="00376729" w:rsidRDefault="00376729" w:rsidP="0037672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73AC2C" w14:textId="77777777" w:rsidR="00376729" w:rsidRPr="00376729" w:rsidRDefault="00376729" w:rsidP="0037672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106B0CC" w14:textId="3F7C6A88" w:rsidR="00376729" w:rsidRPr="00376729" w:rsidRDefault="00376729" w:rsidP="00376729">
      <w:pPr>
        <w:spacing w:after="0" w:line="285" w:lineRule="atLeast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6729">
        <w:rPr>
          <w:rFonts w:ascii="Times New Roman" w:eastAsia="Calibri" w:hAnsi="Times New Roman" w:cs="Times New Roman"/>
          <w:sz w:val="28"/>
          <w:szCs w:val="28"/>
          <w:lang w:eastAsia="ru-RU"/>
        </w:rPr>
        <w:t>Ставрополь, 202</w:t>
      </w:r>
      <w:r w:rsidRPr="00376729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  <w:t>6</w:t>
      </w:r>
      <w:r w:rsidRPr="00376729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г</w:t>
      </w:r>
    </w:p>
    <w:p w14:paraId="273EBA9F" w14:textId="476E7DEA" w:rsidR="005B1D05" w:rsidRDefault="00382EBE" w:rsidP="005B1D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82EB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Цель работы</w:t>
      </w:r>
      <w:proofErr w:type="gramStart"/>
      <w:r w:rsidRPr="00382EB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  <w:r w:rsidR="005B1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5B1D05" w:rsidRPr="005B1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Получить</w:t>
      </w:r>
      <w:proofErr w:type="gramEnd"/>
      <w:r w:rsidR="005B1D05" w:rsidRPr="005B1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практические навыки применения порождающих паттернов проектирования для решения прикладных задач на языке программирования высокого уровня.</w:t>
      </w:r>
    </w:p>
    <w:p w14:paraId="37F80A86" w14:textId="11D0F77B" w:rsidR="005B1D05" w:rsidRPr="005B1D05" w:rsidRDefault="005B1D05" w:rsidP="005B1D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5B1D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1</w:t>
      </w:r>
      <w:r w:rsidRPr="005B1D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. Теоретическое обоснование</w:t>
      </w:r>
    </w:p>
    <w:p w14:paraId="41B899E3" w14:textId="77777777" w:rsidR="005B1D05" w:rsidRPr="005B1D05" w:rsidRDefault="005B1D05" w:rsidP="005B1D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B1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Согласно классификации паттернов проектирования (Гамма Э. и др.), порождающие паттерны регулируют способы создания объектов, скрывая логику их инициализации. В данной работе применены два паттерна:</w:t>
      </w:r>
    </w:p>
    <w:p w14:paraId="61F45FD2" w14:textId="77777777" w:rsidR="005B1D05" w:rsidRPr="005B1D05" w:rsidRDefault="005B1D05" w:rsidP="005B1D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B1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Одиночка (</w:t>
      </w:r>
      <w:proofErr w:type="spellStart"/>
      <w:r w:rsidRPr="005B1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Singleton</w:t>
      </w:r>
      <w:proofErr w:type="spellEnd"/>
      <w:r w:rsidRPr="005B1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– гарантирует, что у класса есть только один экземпляр, и предоставляет к нему глобальную точку доступа. В приложении «</w:t>
      </w:r>
      <w:proofErr w:type="spellStart"/>
      <w:r w:rsidRPr="005B1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Аквалайзер</w:t>
      </w:r>
      <w:proofErr w:type="spellEnd"/>
      <w:r w:rsidRPr="005B1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» этот паттерн используется для класса </w:t>
      </w:r>
      <w:proofErr w:type="spellStart"/>
      <w:r w:rsidRPr="005B1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SettingsManager</w:t>
      </w:r>
      <w:proofErr w:type="spellEnd"/>
      <w:r w:rsidRPr="005B1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который хранит глобальные настройки (дневная цель в мл, интервал напоминаний, единицы измерения). Это предотвращает рассинхронизацию состояния и экономит ресурсы памяти.</w:t>
      </w:r>
    </w:p>
    <w:p w14:paraId="17892CB5" w14:textId="770CEAA1" w:rsidR="005B1D05" w:rsidRDefault="005B1D05" w:rsidP="005B1D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B1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Строитель (</w:t>
      </w:r>
      <w:proofErr w:type="spellStart"/>
      <w:r w:rsidRPr="005B1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Builder</w:t>
      </w:r>
      <w:proofErr w:type="spellEnd"/>
      <w:r w:rsidRPr="005B1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 – позволяет собирать сложные объекты пошагово. В приложении этот паттерн реализован в классе </w:t>
      </w:r>
      <w:proofErr w:type="spellStart"/>
      <w:r w:rsidRPr="005B1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HydrationReportBuilder</w:t>
      </w:r>
      <w:proofErr w:type="spellEnd"/>
      <w:r w:rsidRPr="005B1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поэтапного формирования отчета о гидратации. Использование паттерна позволяет избежать «телескопического конструктора» с множеством параметров и реализует удобный </w:t>
      </w:r>
      <w:proofErr w:type="spellStart"/>
      <w:r w:rsidRPr="005B1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Fluent</w:t>
      </w:r>
      <w:proofErr w:type="spellEnd"/>
      <w:r w:rsidRPr="005B1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Interface (цепочку вызовов).</w:t>
      </w:r>
    </w:p>
    <w:p w14:paraId="785B0FCD" w14:textId="185290E1" w:rsidR="005B1D05" w:rsidRDefault="005B1D05" w:rsidP="009C1F9C">
      <w:pPr>
        <w:spacing w:after="0" w:line="360" w:lineRule="auto"/>
        <w:ind w:left="708" w:firstLine="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</w:t>
      </w:r>
      <w:r w:rsidRPr="005B1D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. Проектирование и реализация</w:t>
      </w:r>
    </w:p>
    <w:p w14:paraId="5EAE9F5B" w14:textId="77777777" w:rsidR="005B1D05" w:rsidRPr="005B1D05" w:rsidRDefault="005B1D05" w:rsidP="005B1D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B1D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Вариант 7:</w:t>
      </w:r>
      <w:r w:rsidRPr="005B1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Разработка приложения «</w:t>
      </w:r>
      <w:proofErr w:type="spellStart"/>
      <w:r w:rsidRPr="005B1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Аквалайзер</w:t>
      </w:r>
      <w:proofErr w:type="spellEnd"/>
      <w:r w:rsidRPr="005B1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».</w:t>
      </w:r>
    </w:p>
    <w:p w14:paraId="6C243F98" w14:textId="77777777" w:rsidR="005B1D05" w:rsidRDefault="005B1D05" w:rsidP="005B1D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B1D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Постановка задачи</w:t>
      </w:r>
      <w:proofErr w:type="gramStart"/>
      <w:r w:rsidRPr="005B1D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  <w:r w:rsidRPr="005B1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Реализовать</w:t>
      </w:r>
      <w:proofErr w:type="gramEnd"/>
      <w:r w:rsidRPr="005B1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приложение для отслеживания и управления балансом потребления воды (гидратации) с обязательным использованием паттернов проектирования «Одиночка» (</w:t>
      </w:r>
      <w:proofErr w:type="spellStart"/>
      <w:r w:rsidRPr="005B1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Singleton</w:t>
      </w:r>
      <w:proofErr w:type="spellEnd"/>
      <w:r w:rsidRPr="005B1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и «Строитель» (</w:t>
      </w:r>
      <w:proofErr w:type="spellStart"/>
      <w:r w:rsidRPr="005B1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Builder</w:t>
      </w:r>
      <w:proofErr w:type="spellEnd"/>
      <w:r w:rsidRPr="005B1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28CCD59" w14:textId="15B80A56" w:rsidR="005B1D05" w:rsidRDefault="005B1D05" w:rsidP="009C1F9C">
      <w:pPr>
        <w:spacing w:after="0" w:line="360" w:lineRule="auto"/>
        <w:ind w:left="708" w:firstLine="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</w:t>
      </w:r>
      <w:r w:rsidRPr="005B1D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.1. Диаграмма классов (UML)</w:t>
      </w:r>
    </w:p>
    <w:p w14:paraId="50713F89" w14:textId="36185FBF" w:rsidR="005B1D05" w:rsidRDefault="005B1D05" w:rsidP="005B1D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B1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Реализация паттернов подтверждается следующей диаграммой классов</w:t>
      </w:r>
      <w:r w:rsidRPr="005B1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5B1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нотации UML:</w:t>
      </w:r>
    </w:p>
    <w:p w14:paraId="601DF5C8" w14:textId="054DC373" w:rsidR="005B1D05" w:rsidRDefault="005B1D05" w:rsidP="005B1D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03851631" wp14:editId="31437E37">
            <wp:extent cx="5195073" cy="4486275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7434" cy="4488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FC07D" w14:textId="16508A7C" w:rsidR="005B1D05" w:rsidRPr="005B1D05" w:rsidRDefault="005B1D05" w:rsidP="005B1D0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1 – Диаграмма классов</w:t>
      </w:r>
    </w:p>
    <w:p w14:paraId="0E1DE7E5" w14:textId="64CC6CDC" w:rsidR="005B1D05" w:rsidRDefault="005B1D05" w:rsidP="009C1F9C">
      <w:pPr>
        <w:spacing w:after="0" w:line="360" w:lineRule="auto"/>
        <w:ind w:left="708" w:firstLine="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</w:t>
      </w:r>
      <w:r w:rsidRPr="005B1D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.2. Исходный код</w:t>
      </w:r>
    </w:p>
    <w:p w14:paraId="11791DE0" w14:textId="6D7015E9" w:rsidR="005B1D05" w:rsidRDefault="005B1D05" w:rsidP="00F424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4248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Полный исходный код также доступен в репозитории </w:t>
      </w:r>
      <w:proofErr w:type="spellStart"/>
      <w:r w:rsidRPr="00F4248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GitHub</w:t>
      </w:r>
      <w:proofErr w:type="spellEnd"/>
      <w:r w:rsidRPr="00F4248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r w:rsidR="00E8516E" w:rsidRPr="00E8516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https://github.com/Igoremys/Aqualyzer.git</w:t>
      </w:r>
    </w:p>
    <w:p w14:paraId="6CFC3A51" w14:textId="4D1D3776" w:rsidR="00F4248F" w:rsidRDefault="00F4248F" w:rsidP="00F4248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4248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39153AF" wp14:editId="60523738">
            <wp:extent cx="4943475" cy="2547362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1369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58BB8" w14:textId="18D11662" w:rsidR="00F4248F" w:rsidRDefault="00F4248F" w:rsidP="00F4248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2 – Результат работы программы </w:t>
      </w:r>
    </w:p>
    <w:p w14:paraId="09D170D1" w14:textId="3BB9957A" w:rsidR="00F4248F" w:rsidRPr="00F4248F" w:rsidRDefault="00F4248F" w:rsidP="00F424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4248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Вывод</w:t>
      </w:r>
    </w:p>
    <w:p w14:paraId="6E7989D2" w14:textId="0918F110" w:rsidR="00F4248F" w:rsidRPr="00F4248F" w:rsidRDefault="00F4248F" w:rsidP="00F424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4248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В ходе выполнения лабораторной работы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F4248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была успешно решена прикладная задача варианта </w:t>
      </w:r>
      <w:proofErr w:type="gramStart"/>
      <w:r w:rsidRPr="00F4248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7  на</w:t>
      </w:r>
      <w:proofErr w:type="gramEnd"/>
      <w:r w:rsidRPr="00F4248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языке C#.</w:t>
      </w:r>
    </w:p>
    <w:p w14:paraId="47A92AC2" w14:textId="77777777" w:rsidR="00F4248F" w:rsidRPr="00F4248F" w:rsidRDefault="00F4248F" w:rsidP="00F424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4248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процессе разработки были изучены и практически применены порождающие паттерны проектирования:</w:t>
      </w:r>
    </w:p>
    <w:p w14:paraId="3FDA3CDA" w14:textId="77777777" w:rsidR="00F4248F" w:rsidRPr="00F4248F" w:rsidRDefault="00F4248F" w:rsidP="00F424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4248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Паттерн Одиночка (</w:t>
      </w:r>
      <w:proofErr w:type="spellStart"/>
      <w:r w:rsidRPr="00F4248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Singleton</w:t>
      </w:r>
      <w:proofErr w:type="spellEnd"/>
      <w:r w:rsidRPr="00F4248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 был реализован с использованием </w:t>
      </w:r>
      <w:proofErr w:type="spellStart"/>
      <w:r w:rsidRPr="00F4248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Lazy</w:t>
      </w:r>
      <w:proofErr w:type="spellEnd"/>
      <w:r w:rsidRPr="00F4248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&lt;T&gt;, что обеспечило </w:t>
      </w:r>
      <w:proofErr w:type="spellStart"/>
      <w:r w:rsidRPr="00F4248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потокобезопасность</w:t>
      </w:r>
      <w:proofErr w:type="spellEnd"/>
      <w:r w:rsidRPr="00F4248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ленивую инициализацию и гарантировало единственность экземпляра класса настроек во всем приложении.</w:t>
      </w:r>
    </w:p>
    <w:p w14:paraId="325D5202" w14:textId="77777777" w:rsidR="00F4248F" w:rsidRPr="00F4248F" w:rsidRDefault="00F4248F" w:rsidP="00F424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4248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Паттерн Строитель (</w:t>
      </w:r>
      <w:proofErr w:type="spellStart"/>
      <w:r w:rsidRPr="00F4248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Builder</w:t>
      </w:r>
      <w:proofErr w:type="spellEnd"/>
      <w:r w:rsidRPr="00F4248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 был реализован с применением </w:t>
      </w:r>
      <w:proofErr w:type="spellStart"/>
      <w:r w:rsidRPr="00F4248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Fluent</w:t>
      </w:r>
      <w:proofErr w:type="spellEnd"/>
      <w:r w:rsidRPr="00F4248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Interface, что позволило пошагово и читаемо конструировать сложный объект отчета, избегая перегруженных конструкторов.</w:t>
      </w:r>
    </w:p>
    <w:p w14:paraId="549FF190" w14:textId="1CE4A6BE" w:rsidR="00382EBE" w:rsidRPr="00382EBE" w:rsidRDefault="00382EBE" w:rsidP="00382EBE">
      <w:pPr>
        <w:spacing w:after="0" w:line="285" w:lineRule="atLeas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sectPr w:rsidR="00382EBE" w:rsidRPr="00382E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774"/>
    <w:rsid w:val="00297A37"/>
    <w:rsid w:val="00376729"/>
    <w:rsid w:val="00382EBE"/>
    <w:rsid w:val="0044606B"/>
    <w:rsid w:val="005B1D05"/>
    <w:rsid w:val="00723C2D"/>
    <w:rsid w:val="008D7774"/>
    <w:rsid w:val="009C1F9C"/>
    <w:rsid w:val="00B27156"/>
    <w:rsid w:val="00B40369"/>
    <w:rsid w:val="00E8516E"/>
    <w:rsid w:val="00E948C6"/>
    <w:rsid w:val="00F42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F2919"/>
  <w15:chartTrackingRefBased/>
  <w15:docId w15:val="{C11546B7-9D12-4098-B2A0-E3CC03F9D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1D05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4248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424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5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0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9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5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12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7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99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4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20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0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219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36489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540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683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4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9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8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99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5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93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9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454</Words>
  <Characters>2593</Characters>
  <Application>Microsoft Office Word</Application>
  <DocSecurity>0</DocSecurity>
  <Lines>21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Мусхажиев Игорь</dc:creator>
  <cp:keywords/>
  <dc:description/>
  <cp:lastModifiedBy>Игорь Мусхажиев</cp:lastModifiedBy>
  <cp:revision>2</cp:revision>
  <dcterms:created xsi:type="dcterms:W3CDTF">2026-10-27T14:23:00Z</dcterms:created>
  <dcterms:modified xsi:type="dcterms:W3CDTF">2026-10-27T14:23:00Z</dcterms:modified>
</cp:coreProperties>
</file>